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AA8" w:rsidRDefault="00B14920" w:rsidP="0058463D">
      <w:pPr>
        <w:pStyle w:val="Title"/>
      </w:pPr>
      <w:bookmarkStart w:id="0" w:name="_top"/>
      <w:bookmarkEnd w:id="0"/>
      <w:r w:rsidRPr="00A23606">
        <w:t xml:space="preserve">TEXAS </w:t>
      </w:r>
      <w:r w:rsidRPr="0058463D">
        <w:t>COMMISSION</w:t>
      </w:r>
      <w:r w:rsidRPr="00A23606">
        <w:t xml:space="preserve"> ON ENVIRONMENTAL QUALITY</w:t>
      </w:r>
    </w:p>
    <w:p w:rsidR="0061160B" w:rsidRPr="00DF04A5" w:rsidRDefault="006C5FE3" w:rsidP="00026AA8">
      <w:pPr>
        <w:pStyle w:val="Subtitle"/>
        <w:rPr>
          <w:szCs w:val="18"/>
        </w:rPr>
      </w:pPr>
      <w:r w:rsidRPr="00DF04A5">
        <w:t>Comprehensive Performance Test (CPT) Laboratory Data Report QA/QC Checklist</w:t>
      </w:r>
    </w:p>
    <w:p w:rsidR="0061160B" w:rsidRPr="00DF04A5" w:rsidRDefault="0061160B" w:rsidP="00026AA8">
      <w:pPr>
        <w:pStyle w:val="BodyText"/>
      </w:pPr>
      <w:r>
        <w:t xml:space="preserve">THIS CHECKLIST MUST BE COMPLETED BY THE IHW PERMITTED </w:t>
      </w:r>
      <w:r w:rsidRPr="00026AA8">
        <w:t>FACILITY</w:t>
      </w:r>
      <w:r>
        <w:t xml:space="preserve">, </w:t>
      </w:r>
      <w:r w:rsidRPr="00DF04A5">
        <w:t xml:space="preserve">and is provided as part of the evaluation process for the data validation and verification of the </w:t>
      </w:r>
      <w:r w:rsidRPr="00026AA8">
        <w:t>Comprehensive</w:t>
      </w:r>
      <w:r w:rsidRPr="00DF04A5">
        <w:t xml:space="preserve"> and Performance Test (CPT) in accordance with </w:t>
      </w:r>
      <w:r w:rsidR="00B11098">
        <w:t xml:space="preserve">40 CFR Part 63, Subpart EEE. </w:t>
      </w:r>
      <w:r w:rsidRPr="00DF04A5">
        <w:t xml:space="preserve"> The validation methods and actions discussed in this checklist are based on the requirements set forth in </w:t>
      </w:r>
      <w:r w:rsidR="00B11098">
        <w:t xml:space="preserve">the Test Methods for Evaluating Solid, Physical/Chemical Method </w:t>
      </w:r>
      <w:r w:rsidRPr="00DF04A5">
        <w:t>SW846</w:t>
      </w:r>
      <w:r w:rsidR="00B11098">
        <w:t>,</w:t>
      </w:r>
      <w:r w:rsidRPr="00DF04A5">
        <w:t xml:space="preserve"> </w:t>
      </w:r>
      <w:r w:rsidR="00B11098">
        <w:t>or other US EPA approved methods. Any modification</w:t>
      </w:r>
      <w:r w:rsidR="00E67E4F">
        <w:t xml:space="preserve"> </w:t>
      </w:r>
      <w:r w:rsidR="00B11098">
        <w:t>must be approved by US EPA Region 6</w:t>
      </w:r>
      <w:r w:rsidR="00E67E4F">
        <w:t xml:space="preserve"> in accordance with the regulations</w:t>
      </w:r>
      <w:r w:rsidR="00B11098">
        <w:t xml:space="preserve">. </w:t>
      </w:r>
      <w:r w:rsidRPr="00DF04A5">
        <w:t xml:space="preserve"> This checklist covers technical problems specific to each fraction and sample matrix; however, situation</w:t>
      </w:r>
      <w:r w:rsidR="00BE39C2">
        <w:t xml:space="preserve">s </w:t>
      </w:r>
      <w:r w:rsidRPr="00DF04A5">
        <w:t>may arise where data limitations must be assessed based on the reviewer’s professional judgement.</w:t>
      </w:r>
    </w:p>
    <w:p w:rsidR="0061160B" w:rsidRPr="00DF04A5" w:rsidRDefault="0061160B" w:rsidP="00026AA8">
      <w:pPr>
        <w:pStyle w:val="BodyText"/>
      </w:pPr>
      <w:r w:rsidRPr="00DF04A5">
        <w:t xml:space="preserve">To ensure a thorough evaluation of each result in a data case, the reviewer must complete the checklist by answering specific questions while performing the prescribed ‘ACTIONS” in each section. </w:t>
      </w:r>
      <w:r w:rsidR="00C0501A">
        <w:t xml:space="preserve"> </w:t>
      </w:r>
      <w:r w:rsidRPr="00DF04A5">
        <w:t xml:space="preserve">If entries are lengthy or in a Table </w:t>
      </w:r>
      <w:r w:rsidRPr="00026AA8">
        <w:t>form</w:t>
      </w:r>
      <w:r w:rsidRPr="00DF04A5">
        <w:t xml:space="preserve">, the reviewer must prepare a detailed data assessment in a separate sheet to be submitted along with the completed checklist. The data assessment must list all deviations and provide discussion on the impact that each deviation had on the analytical results. Submission must also include a complete copy of the CPT Report (a compact disk is acceptable). </w:t>
      </w:r>
    </w:p>
    <w:p w:rsidR="0061160B" w:rsidRPr="00DF04A5" w:rsidRDefault="0061160B" w:rsidP="00026AA8">
      <w:pPr>
        <w:pStyle w:val="BodyText"/>
      </w:pPr>
      <w:r w:rsidRPr="00DF04A5">
        <w:t xml:space="preserve">Data reviewers must possess a working knowledge </w:t>
      </w:r>
      <w:r w:rsidR="007514A4">
        <w:t>of SW846 Analytical Methods, and other US EPA approved methods</w:t>
      </w:r>
      <w:r w:rsidRPr="00DF04A5">
        <w:t>.</w:t>
      </w:r>
    </w:p>
    <w:p w:rsidR="00026AA8" w:rsidRDefault="0061160B" w:rsidP="00026AA8">
      <w:pPr>
        <w:pStyle w:val="BodyText"/>
        <w:rPr>
          <w:sz w:val="18"/>
        </w:rPr>
      </w:pPr>
      <w:r>
        <w:rPr>
          <w:sz w:val="18"/>
        </w:rPr>
        <w:t xml:space="preserve">SUBMIT THESE REQUIRED DOCUMENTS </w:t>
      </w:r>
      <w:r w:rsidR="00C0501A">
        <w:rPr>
          <w:sz w:val="18"/>
        </w:rPr>
        <w:t>T</w:t>
      </w:r>
      <w:r w:rsidRPr="009D0861">
        <w:rPr>
          <w:sz w:val="18"/>
        </w:rPr>
        <w:t xml:space="preserve">O: </w:t>
      </w:r>
      <w:r w:rsidRPr="00DF04A5">
        <w:t>TCEQ, Industrial and Hazardous Waste Permits Section – MC-130, P.O. Box 13087, Austin, Texas 78711-3087.  If you have questions on how to fill out this checklist, please contact us at (512) 239-6412</w:t>
      </w:r>
      <w:r w:rsidRPr="009D0861">
        <w:rPr>
          <w:sz w:val="18"/>
        </w:rPr>
        <w:t>.</w:t>
      </w:r>
    </w:p>
    <w:p w:rsidR="00026AA8" w:rsidRDefault="00026AA8" w:rsidP="00026AA8">
      <w:pPr>
        <w:pStyle w:val="BodyText"/>
        <w:rPr>
          <w:sz w:val="18"/>
        </w:rPr>
        <w:sectPr w:rsidR="00026AA8" w:rsidSect="00477720">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080" w:bottom="1440" w:left="1080" w:header="720" w:footer="720" w:gutter="0"/>
          <w:cols w:space="720"/>
          <w:titlePg/>
          <w:docGrid w:linePitch="360"/>
        </w:sectPr>
      </w:pPr>
    </w:p>
    <w:p w:rsidR="00026AA8" w:rsidRDefault="00026AA8" w:rsidP="00026AA8">
      <w:pPr>
        <w:pStyle w:val="BodyText"/>
        <w:rPr>
          <w:rStyle w:val="Hyperlink"/>
          <w:i/>
          <w:color w:val="auto"/>
          <w:szCs w:val="16"/>
          <w:u w:val="none"/>
        </w:rPr>
      </w:pPr>
      <w:r w:rsidRPr="00A23606">
        <w:rPr>
          <w:sz w:val="18"/>
          <w:szCs w:val="18"/>
        </w:rPr>
        <w:t xml:space="preserve">Caution:  </w:t>
      </w:r>
      <w:r>
        <w:rPr>
          <w:i/>
          <w:szCs w:val="16"/>
        </w:rPr>
        <w:t xml:space="preserve">This checklist is NOT a </w:t>
      </w:r>
      <w:r w:rsidRPr="00DF04A5">
        <w:rPr>
          <w:i/>
          <w:szCs w:val="16"/>
        </w:rPr>
        <w:t xml:space="preserve"> substitute for th</w:t>
      </w:r>
      <w:r>
        <w:rPr>
          <w:i/>
          <w:szCs w:val="16"/>
        </w:rPr>
        <w:t>e complete rules and regulations, and is not to be used or interpreted as such</w:t>
      </w:r>
      <w:r w:rsidRPr="00DF04A5">
        <w:rPr>
          <w:i/>
          <w:szCs w:val="16"/>
        </w:rPr>
        <w:t xml:space="preserve">. If you have any questions, contact the I&amp;HW Permits </w:t>
      </w:r>
      <w:r>
        <w:rPr>
          <w:i/>
          <w:szCs w:val="16"/>
        </w:rPr>
        <w:t>Section</w:t>
      </w:r>
      <w:r w:rsidRPr="00DF04A5">
        <w:rPr>
          <w:i/>
          <w:szCs w:val="16"/>
        </w:rPr>
        <w:t xml:space="preserve"> at (512) 239-6412. A complete description of state rules in 30 Texas Administrative Code (TAC) Chapter 335 is available on the Internet at </w:t>
      </w:r>
      <w:hyperlink r:id="rId14" w:history="1">
        <w:r w:rsidR="00866A6A">
          <w:rPr>
            <w:rStyle w:val="Hyperlink"/>
            <w:i/>
            <w:szCs w:val="16"/>
          </w:rPr>
          <w:t>www.tceq.state.tx.us/rules/indxpdf.html</w:t>
        </w:r>
      </w:hyperlink>
      <w:r w:rsidR="00866A6A" w:rsidRPr="00866A6A">
        <w:rPr>
          <w:rStyle w:val="Hyperlink"/>
          <w:szCs w:val="16"/>
          <w:u w:val="none"/>
        </w:rPr>
        <w:t>.</w:t>
      </w:r>
      <w:r w:rsidRPr="00DF04A5">
        <w:rPr>
          <w:i/>
          <w:szCs w:val="16"/>
        </w:rPr>
        <w:t xml:space="preserve"> Complete federal hazardous waste rules are located in Title 40 Code of Federal Regulations (CFR), Parts 260-299, viewable through the EPA Web site at </w:t>
      </w:r>
      <w:hyperlink r:id="rId15" w:history="1">
        <w:r w:rsidR="004C608A">
          <w:rPr>
            <w:rStyle w:val="Hyperlink"/>
            <w:i/>
            <w:szCs w:val="16"/>
          </w:rPr>
          <w:t>http://www.ecfr.gov/</w:t>
        </w:r>
      </w:hyperlink>
      <w:r w:rsidR="004C608A">
        <w:rPr>
          <w:i/>
          <w:szCs w:val="16"/>
        </w:rPr>
        <w:t>.</w:t>
      </w:r>
    </w:p>
    <w:p w:rsidR="004331A1" w:rsidRDefault="004331A1" w:rsidP="00026AA8">
      <w:pPr>
        <w:pStyle w:val="BodyText"/>
        <w:rPr>
          <w:rStyle w:val="Hyperlink"/>
          <w:i/>
          <w:szCs w:val="16"/>
        </w:rPr>
        <w:sectPr w:rsidR="004331A1" w:rsidSect="004331A1">
          <w:type w:val="continuous"/>
          <w:pgSz w:w="15840" w:h="12240" w:orient="landscape"/>
          <w:pgMar w:top="1440" w:right="1080" w:bottom="1440" w:left="1080" w:header="720" w:footer="720" w:gutter="0"/>
          <w:cols w:space="720"/>
          <w:docGrid w:linePitch="360"/>
        </w:sectPr>
      </w:pPr>
    </w:p>
    <w:tbl>
      <w:tblPr>
        <w:tblStyle w:val="TableGrid"/>
        <w:tblW w:w="9408" w:type="dxa"/>
        <w:tblLook w:val="04A0" w:firstRow="1" w:lastRow="0" w:firstColumn="1" w:lastColumn="0" w:noHBand="0" w:noVBand="1"/>
      </w:tblPr>
      <w:tblGrid>
        <w:gridCol w:w="3816"/>
        <w:gridCol w:w="888"/>
        <w:gridCol w:w="4704"/>
      </w:tblGrid>
      <w:tr w:rsidR="00104A5B" w:rsidTr="004331A1">
        <w:trPr>
          <w:trHeight w:val="911"/>
        </w:trPr>
        <w:tc>
          <w:tcPr>
            <w:tcW w:w="4704" w:type="dxa"/>
            <w:gridSpan w:val="2"/>
            <w:vAlign w:val="center"/>
          </w:tcPr>
          <w:p w:rsidR="009263B9" w:rsidRDefault="00104A5B" w:rsidP="00D52702">
            <w:pPr>
              <w:pStyle w:val="BodyText"/>
            </w:pPr>
            <w:r w:rsidRPr="009263B9">
              <w:t>Facility Name:</w:t>
            </w:r>
          </w:p>
          <w:p w:rsidR="00104A5B" w:rsidRPr="00665BEA" w:rsidRDefault="00104A5B" w:rsidP="00043DAA">
            <w:pPr>
              <w:pStyle w:val="FormField"/>
            </w:pPr>
            <w:r w:rsidRPr="00665BEA">
              <w:fldChar w:fldCharType="begin">
                <w:ffData>
                  <w:name w:val="Text4"/>
                  <w:enabled/>
                  <w:calcOnExit w:val="0"/>
                  <w:textInput/>
                </w:ffData>
              </w:fldChar>
            </w:r>
            <w:r w:rsidRPr="00665BEA">
              <w:instrText xml:space="preserve"> FORMTEXT </w:instrText>
            </w:r>
            <w:r w:rsidRPr="00665BEA">
              <w:fldChar w:fldCharType="separate"/>
            </w:r>
            <w:bookmarkStart w:id="1" w:name="_GoBack"/>
            <w:r w:rsidR="00043DAA">
              <w:t> </w:t>
            </w:r>
            <w:r w:rsidR="00043DAA">
              <w:t> </w:t>
            </w:r>
            <w:r w:rsidR="00043DAA">
              <w:t> </w:t>
            </w:r>
            <w:r w:rsidR="00043DAA">
              <w:t> </w:t>
            </w:r>
            <w:r w:rsidR="00043DAA">
              <w:t> </w:t>
            </w:r>
            <w:bookmarkEnd w:id="1"/>
            <w:r w:rsidRPr="00665BEA">
              <w:fldChar w:fldCharType="end"/>
            </w:r>
          </w:p>
        </w:tc>
        <w:tc>
          <w:tcPr>
            <w:tcW w:w="4704" w:type="dxa"/>
            <w:vAlign w:val="center"/>
          </w:tcPr>
          <w:p w:rsidR="009263B9" w:rsidRDefault="00104A5B" w:rsidP="00D52702">
            <w:pPr>
              <w:pStyle w:val="BodyText"/>
            </w:pPr>
            <w:r w:rsidRPr="009263B9">
              <w:t>Permit/SWReg. No.:</w:t>
            </w:r>
          </w:p>
          <w:p w:rsidR="00104A5B" w:rsidRPr="00665BEA" w:rsidRDefault="00104A5B" w:rsidP="00043DAA">
            <w:pPr>
              <w:pStyle w:val="FormField"/>
            </w:pPr>
            <w:r w:rsidRPr="00665BEA">
              <w:fldChar w:fldCharType="begin">
                <w:ffData>
                  <w:name w:val="Text7"/>
                  <w:enabled/>
                  <w:calcOnExit w:val="0"/>
                  <w:textInput/>
                </w:ffData>
              </w:fldChar>
            </w:r>
            <w:r w:rsidRPr="00665BEA">
              <w:instrText xml:space="preserve"> FORMTEXT </w:instrText>
            </w:r>
            <w:r w:rsidRPr="00665BEA">
              <w:fldChar w:fldCharType="separate"/>
            </w:r>
            <w:r w:rsidR="00043DAA">
              <w:t> </w:t>
            </w:r>
            <w:r w:rsidR="00043DAA">
              <w:t> </w:t>
            </w:r>
            <w:r w:rsidR="00043DAA">
              <w:t> </w:t>
            </w:r>
            <w:r w:rsidR="00043DAA">
              <w:t> </w:t>
            </w:r>
            <w:r w:rsidR="00043DAA">
              <w:t> </w:t>
            </w:r>
            <w:r w:rsidRPr="00665BEA">
              <w:fldChar w:fldCharType="end"/>
            </w:r>
          </w:p>
        </w:tc>
      </w:tr>
      <w:tr w:rsidR="00104A5B" w:rsidTr="004331A1">
        <w:trPr>
          <w:trHeight w:val="962"/>
        </w:trPr>
        <w:tc>
          <w:tcPr>
            <w:tcW w:w="4704" w:type="dxa"/>
            <w:gridSpan w:val="2"/>
            <w:vAlign w:val="center"/>
          </w:tcPr>
          <w:p w:rsidR="009263B9" w:rsidRDefault="00104A5B" w:rsidP="00D52702">
            <w:pPr>
              <w:pStyle w:val="BodyText"/>
            </w:pPr>
            <w:r w:rsidRPr="009263B9">
              <w:t>Address:</w:t>
            </w:r>
          </w:p>
          <w:p w:rsidR="00104A5B" w:rsidRPr="00665BEA" w:rsidRDefault="00104A5B" w:rsidP="00043DAA">
            <w:pPr>
              <w:pStyle w:val="FormField"/>
            </w:pPr>
            <w:r w:rsidRPr="00665BEA">
              <w:fldChar w:fldCharType="begin">
                <w:ffData>
                  <w:name w:val="Text5"/>
                  <w:enabled/>
                  <w:calcOnExit w:val="0"/>
                  <w:textInput/>
                </w:ffData>
              </w:fldChar>
            </w:r>
            <w:r w:rsidRPr="00665BEA">
              <w:instrText xml:space="preserve"> FORMTEXT </w:instrText>
            </w:r>
            <w:r w:rsidRPr="00665BEA">
              <w:fldChar w:fldCharType="separate"/>
            </w:r>
            <w:r w:rsidR="00043DAA">
              <w:t> </w:t>
            </w:r>
            <w:r w:rsidR="00043DAA">
              <w:t> </w:t>
            </w:r>
            <w:r w:rsidR="00043DAA">
              <w:t> </w:t>
            </w:r>
            <w:r w:rsidR="00043DAA">
              <w:t> </w:t>
            </w:r>
            <w:r w:rsidR="00043DAA">
              <w:t> </w:t>
            </w:r>
            <w:r w:rsidRPr="00665BEA">
              <w:fldChar w:fldCharType="end"/>
            </w:r>
          </w:p>
        </w:tc>
        <w:tc>
          <w:tcPr>
            <w:tcW w:w="4704" w:type="dxa"/>
            <w:vMerge w:val="restart"/>
            <w:vAlign w:val="center"/>
          </w:tcPr>
          <w:p w:rsidR="009263B9" w:rsidRDefault="00104A5B" w:rsidP="00D52702">
            <w:pPr>
              <w:pStyle w:val="BodyText"/>
            </w:pPr>
            <w:r w:rsidRPr="009263B9">
              <w:t>Date of Report:</w:t>
            </w:r>
            <w:bookmarkStart w:id="2" w:name="Text22"/>
          </w:p>
          <w:bookmarkEnd w:id="2"/>
          <w:p w:rsidR="00104A5B" w:rsidRPr="00665BEA" w:rsidRDefault="004331A1" w:rsidP="00665BEA">
            <w:pPr>
              <w:pStyle w:val="FormField"/>
            </w:pPr>
            <w:r w:rsidRPr="00665BEA">
              <w:fldChar w:fldCharType="begin">
                <w:ffData>
                  <w:name w:val=""/>
                  <w:enabled/>
                  <w:calcOnExit w:val="0"/>
                  <w:textInput>
                    <w:type w:val="number"/>
                    <w:maxLength w:val="2"/>
                  </w:textInput>
                </w:ffData>
              </w:fldChar>
            </w:r>
            <w:r w:rsidRPr="00665BEA">
              <w:instrText xml:space="preserve"> FORMTEXT </w:instrText>
            </w:r>
            <w:r w:rsidRPr="00665BEA">
              <w:fldChar w:fldCharType="separate"/>
            </w:r>
            <w:r w:rsidR="00043DAA">
              <w:t> </w:t>
            </w:r>
            <w:r w:rsidR="00043DAA">
              <w:t> </w:t>
            </w:r>
            <w:r w:rsidRPr="00665BEA">
              <w:fldChar w:fldCharType="end"/>
            </w:r>
            <w:r w:rsidRPr="00665BEA">
              <w:t>/</w:t>
            </w:r>
            <w:r w:rsidRPr="00665BEA">
              <w:fldChar w:fldCharType="begin">
                <w:ffData>
                  <w:name w:val=""/>
                  <w:enabled/>
                  <w:calcOnExit w:val="0"/>
                  <w:textInput>
                    <w:type w:val="number"/>
                    <w:maxLength w:val="2"/>
                  </w:textInput>
                </w:ffData>
              </w:fldChar>
            </w:r>
            <w:r w:rsidRPr="00665BEA">
              <w:instrText xml:space="preserve"> FORMTEXT </w:instrText>
            </w:r>
            <w:r w:rsidRPr="00665BEA">
              <w:fldChar w:fldCharType="separate"/>
            </w:r>
            <w:r w:rsidR="00043DAA">
              <w:t> </w:t>
            </w:r>
            <w:r w:rsidR="00043DAA">
              <w:t> </w:t>
            </w:r>
            <w:r w:rsidRPr="00665BEA">
              <w:fldChar w:fldCharType="end"/>
            </w:r>
            <w:r w:rsidRPr="00665BEA">
              <w:t>/</w:t>
            </w:r>
            <w:r w:rsidRPr="00665BEA">
              <w:fldChar w:fldCharType="begin">
                <w:ffData>
                  <w:name w:val=""/>
                  <w:enabled/>
                  <w:calcOnExit w:val="0"/>
                  <w:textInput>
                    <w:type w:val="number"/>
                    <w:maxLength w:val="4"/>
                  </w:textInput>
                </w:ffData>
              </w:fldChar>
            </w:r>
            <w:r w:rsidRPr="00665BEA">
              <w:instrText xml:space="preserve"> FORMTEXT </w:instrText>
            </w:r>
            <w:r w:rsidRPr="00665BEA">
              <w:fldChar w:fldCharType="separate"/>
            </w:r>
            <w:r w:rsidR="00043DAA">
              <w:t> </w:t>
            </w:r>
            <w:r w:rsidR="00043DAA">
              <w:t> </w:t>
            </w:r>
            <w:r w:rsidR="00043DAA">
              <w:t> </w:t>
            </w:r>
            <w:r w:rsidR="00043DAA">
              <w:t> </w:t>
            </w:r>
            <w:r w:rsidRPr="00665BEA">
              <w:fldChar w:fldCharType="end"/>
            </w:r>
          </w:p>
          <w:p w:rsidR="009263B9" w:rsidRDefault="00104A5B" w:rsidP="00D52702">
            <w:pPr>
              <w:pStyle w:val="BodyText"/>
            </w:pPr>
            <w:r w:rsidRPr="009263B9">
              <w:t>Testing Date:</w:t>
            </w:r>
            <w:bookmarkStart w:id="3" w:name="Text8"/>
          </w:p>
          <w:bookmarkEnd w:id="3"/>
          <w:p w:rsidR="004331A1" w:rsidRPr="00665BEA" w:rsidRDefault="004331A1" w:rsidP="00665BEA">
            <w:pPr>
              <w:pStyle w:val="FormField"/>
            </w:pPr>
            <w:r w:rsidRPr="00665BEA">
              <w:fldChar w:fldCharType="begin">
                <w:ffData>
                  <w:name w:val=""/>
                  <w:enabled/>
                  <w:calcOnExit w:val="0"/>
                  <w:textInput>
                    <w:type w:val="number"/>
                    <w:maxLength w:val="2"/>
                  </w:textInput>
                </w:ffData>
              </w:fldChar>
            </w:r>
            <w:r w:rsidRPr="00665BEA">
              <w:instrText xml:space="preserve"> FORMTEXT </w:instrText>
            </w:r>
            <w:r w:rsidRPr="00665BEA">
              <w:fldChar w:fldCharType="separate"/>
            </w:r>
            <w:r w:rsidR="00043DAA">
              <w:t> </w:t>
            </w:r>
            <w:r w:rsidR="00043DAA">
              <w:t> </w:t>
            </w:r>
            <w:r w:rsidRPr="00665BEA">
              <w:fldChar w:fldCharType="end"/>
            </w:r>
            <w:r w:rsidRPr="00665BEA">
              <w:t>/</w:t>
            </w:r>
            <w:r w:rsidRPr="00665BEA">
              <w:fldChar w:fldCharType="begin">
                <w:ffData>
                  <w:name w:val=""/>
                  <w:enabled/>
                  <w:calcOnExit w:val="0"/>
                  <w:textInput>
                    <w:type w:val="number"/>
                    <w:maxLength w:val="2"/>
                  </w:textInput>
                </w:ffData>
              </w:fldChar>
            </w:r>
            <w:r w:rsidRPr="00665BEA">
              <w:instrText xml:space="preserve"> FORMTEXT </w:instrText>
            </w:r>
            <w:r w:rsidRPr="00665BEA">
              <w:fldChar w:fldCharType="separate"/>
            </w:r>
            <w:r w:rsidR="00043DAA">
              <w:t> </w:t>
            </w:r>
            <w:r w:rsidR="00043DAA">
              <w:t> </w:t>
            </w:r>
            <w:r w:rsidRPr="00665BEA">
              <w:fldChar w:fldCharType="end"/>
            </w:r>
            <w:r w:rsidRPr="00665BEA">
              <w:t>/</w:t>
            </w:r>
            <w:r w:rsidRPr="00665BEA">
              <w:fldChar w:fldCharType="begin">
                <w:ffData>
                  <w:name w:val=""/>
                  <w:enabled/>
                  <w:calcOnExit w:val="0"/>
                  <w:textInput>
                    <w:type w:val="number"/>
                    <w:maxLength w:val="4"/>
                  </w:textInput>
                </w:ffData>
              </w:fldChar>
            </w:r>
            <w:r w:rsidRPr="00665BEA">
              <w:instrText xml:space="preserve"> FORMTEXT </w:instrText>
            </w:r>
            <w:r w:rsidRPr="00665BEA">
              <w:fldChar w:fldCharType="separate"/>
            </w:r>
            <w:r w:rsidR="00043DAA">
              <w:t> </w:t>
            </w:r>
            <w:r w:rsidR="00043DAA">
              <w:t> </w:t>
            </w:r>
            <w:r w:rsidR="00043DAA">
              <w:t> </w:t>
            </w:r>
            <w:r w:rsidR="00043DAA">
              <w:t> </w:t>
            </w:r>
            <w:r w:rsidRPr="00665BEA">
              <w:fldChar w:fldCharType="end"/>
            </w:r>
          </w:p>
          <w:p w:rsidR="00104A5B" w:rsidRPr="009263B9" w:rsidRDefault="004331A1" w:rsidP="00665BEA">
            <w:pPr>
              <w:pStyle w:val="FormField"/>
            </w:pPr>
            <w:r w:rsidRPr="00665BEA">
              <w:fldChar w:fldCharType="begin">
                <w:ffData>
                  <w:name w:val=""/>
                  <w:enabled/>
                  <w:calcOnExit w:val="0"/>
                  <w:textInput>
                    <w:type w:val="number"/>
                    <w:maxLength w:val="2"/>
                  </w:textInput>
                </w:ffData>
              </w:fldChar>
            </w:r>
            <w:r w:rsidRPr="00665BEA">
              <w:instrText xml:space="preserve"> FORMTEXT </w:instrText>
            </w:r>
            <w:r w:rsidRPr="00665BEA">
              <w:fldChar w:fldCharType="separate"/>
            </w:r>
            <w:r w:rsidRPr="00665BEA">
              <w:rPr>
                <w:noProof/>
              </w:rPr>
              <w:t> </w:t>
            </w:r>
            <w:r w:rsidRPr="00665BEA">
              <w:rPr>
                <w:noProof/>
              </w:rPr>
              <w:t> </w:t>
            </w:r>
            <w:r w:rsidRPr="00665BEA">
              <w:fldChar w:fldCharType="end"/>
            </w:r>
            <w:r w:rsidRPr="00665BEA">
              <w:t>/</w:t>
            </w:r>
            <w:r w:rsidRPr="00665BEA">
              <w:fldChar w:fldCharType="begin">
                <w:ffData>
                  <w:name w:val=""/>
                  <w:enabled/>
                  <w:calcOnExit w:val="0"/>
                  <w:textInput>
                    <w:type w:val="number"/>
                    <w:maxLength w:val="2"/>
                  </w:textInput>
                </w:ffData>
              </w:fldChar>
            </w:r>
            <w:r w:rsidRPr="00665BEA">
              <w:instrText xml:space="preserve"> FORMTEXT </w:instrText>
            </w:r>
            <w:r w:rsidRPr="00665BEA">
              <w:fldChar w:fldCharType="separate"/>
            </w:r>
            <w:r w:rsidRPr="00665BEA">
              <w:rPr>
                <w:noProof/>
              </w:rPr>
              <w:t> </w:t>
            </w:r>
            <w:r w:rsidRPr="00665BEA">
              <w:rPr>
                <w:noProof/>
              </w:rPr>
              <w:t> </w:t>
            </w:r>
            <w:r w:rsidRPr="00665BEA">
              <w:fldChar w:fldCharType="end"/>
            </w:r>
            <w:r w:rsidRPr="00665BEA">
              <w:t>/</w:t>
            </w:r>
            <w:r w:rsidRPr="00665BEA">
              <w:fldChar w:fldCharType="begin">
                <w:ffData>
                  <w:name w:val=""/>
                  <w:enabled/>
                  <w:calcOnExit w:val="0"/>
                  <w:textInput>
                    <w:type w:val="number"/>
                    <w:maxLength w:val="4"/>
                  </w:textInput>
                </w:ffData>
              </w:fldChar>
            </w:r>
            <w:r w:rsidRPr="00665BEA">
              <w:instrText xml:space="preserve"> FORMTEXT </w:instrText>
            </w:r>
            <w:r w:rsidRPr="00665BEA">
              <w:fldChar w:fldCharType="separate"/>
            </w:r>
            <w:r w:rsidRPr="00665BEA">
              <w:rPr>
                <w:noProof/>
              </w:rPr>
              <w:t> </w:t>
            </w:r>
            <w:r w:rsidRPr="00665BEA">
              <w:rPr>
                <w:noProof/>
              </w:rPr>
              <w:t> </w:t>
            </w:r>
            <w:r w:rsidRPr="00665BEA">
              <w:rPr>
                <w:noProof/>
              </w:rPr>
              <w:t> </w:t>
            </w:r>
            <w:r w:rsidRPr="00665BEA">
              <w:rPr>
                <w:noProof/>
              </w:rPr>
              <w:t> </w:t>
            </w:r>
            <w:r w:rsidRPr="00665BEA">
              <w:fldChar w:fldCharType="end"/>
            </w:r>
          </w:p>
        </w:tc>
      </w:tr>
      <w:tr w:rsidR="00104A5B" w:rsidTr="004331A1">
        <w:trPr>
          <w:trHeight w:val="962"/>
        </w:trPr>
        <w:tc>
          <w:tcPr>
            <w:tcW w:w="4704" w:type="dxa"/>
            <w:gridSpan w:val="2"/>
            <w:vAlign w:val="center"/>
          </w:tcPr>
          <w:p w:rsidR="009263B9" w:rsidRDefault="00104A5B" w:rsidP="00D52702">
            <w:pPr>
              <w:pStyle w:val="BodyText"/>
            </w:pPr>
            <w:r w:rsidRPr="009263B9">
              <w:t>Unit Type:</w:t>
            </w:r>
          </w:p>
          <w:p w:rsidR="00104A5B" w:rsidRPr="00665BEA" w:rsidRDefault="00104A5B" w:rsidP="00665BEA">
            <w:pPr>
              <w:pStyle w:val="FormField"/>
            </w:pPr>
            <w:r w:rsidRPr="00665BEA">
              <w:fldChar w:fldCharType="begin">
                <w:ffData>
                  <w:name w:val="Text6"/>
                  <w:enabled/>
                  <w:calcOnExit w:val="0"/>
                  <w:textInput/>
                </w:ffData>
              </w:fldChar>
            </w:r>
            <w:r w:rsidRPr="00665BEA">
              <w:instrText xml:space="preserve"> FORMTEXT </w:instrText>
            </w:r>
            <w:r w:rsidRPr="00665BEA">
              <w:fldChar w:fldCharType="separate"/>
            </w:r>
            <w:r w:rsidRPr="00665BEA">
              <w:rPr>
                <w:noProof/>
              </w:rPr>
              <w:t> </w:t>
            </w:r>
            <w:r w:rsidRPr="00665BEA">
              <w:rPr>
                <w:noProof/>
              </w:rPr>
              <w:t> </w:t>
            </w:r>
            <w:r w:rsidRPr="00665BEA">
              <w:rPr>
                <w:noProof/>
              </w:rPr>
              <w:t> </w:t>
            </w:r>
            <w:r w:rsidRPr="00665BEA">
              <w:rPr>
                <w:noProof/>
              </w:rPr>
              <w:t> </w:t>
            </w:r>
            <w:r w:rsidRPr="00665BEA">
              <w:rPr>
                <w:noProof/>
              </w:rPr>
              <w:t> </w:t>
            </w:r>
            <w:r w:rsidRPr="00665BEA">
              <w:fldChar w:fldCharType="end"/>
            </w:r>
          </w:p>
        </w:tc>
        <w:tc>
          <w:tcPr>
            <w:tcW w:w="4704" w:type="dxa"/>
            <w:vMerge/>
          </w:tcPr>
          <w:p w:rsidR="00104A5B" w:rsidRDefault="00104A5B" w:rsidP="0061160B">
            <w:pPr>
              <w:tabs>
                <w:tab w:val="clear" w:pos="720"/>
              </w:tabs>
              <w:autoSpaceDE w:val="0"/>
              <w:autoSpaceDN w:val="0"/>
              <w:adjustRightInd w:val="0"/>
              <w:rPr>
                <w:rFonts w:ascii="Georgia" w:hAnsi="Georgia"/>
                <w:b/>
                <w:i/>
                <w:sz w:val="18"/>
              </w:rPr>
            </w:pPr>
          </w:p>
        </w:tc>
      </w:tr>
      <w:tr w:rsidR="00D52702" w:rsidTr="004331A1">
        <w:tblPrEx>
          <w:shd w:val="pct10" w:color="auto" w:fill="auto"/>
        </w:tblPrEx>
        <w:trPr>
          <w:gridAfter w:val="2"/>
          <w:wAfter w:w="5592" w:type="dxa"/>
          <w:trHeight w:val="458"/>
        </w:trPr>
        <w:tc>
          <w:tcPr>
            <w:tcW w:w="3816" w:type="dxa"/>
            <w:shd w:val="pct10" w:color="auto" w:fill="auto"/>
            <w:vAlign w:val="center"/>
          </w:tcPr>
          <w:p w:rsidR="00D52702" w:rsidRPr="00D52702" w:rsidRDefault="00104A5B" w:rsidP="00D52702">
            <w:pPr>
              <w:tabs>
                <w:tab w:val="clear" w:pos="720"/>
              </w:tabs>
              <w:autoSpaceDE w:val="0"/>
              <w:autoSpaceDN w:val="0"/>
              <w:adjustRightInd w:val="0"/>
              <w:jc w:val="center"/>
              <w:rPr>
                <w:rFonts w:ascii="Georgia" w:hAnsi="Georgia"/>
                <w:b/>
                <w:i/>
                <w:sz w:val="18"/>
              </w:rPr>
            </w:pPr>
            <w:r>
              <w:rPr>
                <w:rFonts w:ascii="Georgia" w:hAnsi="Georgia"/>
                <w:b/>
                <w:i/>
                <w:sz w:val="18"/>
              </w:rPr>
              <w:br w:type="column"/>
            </w:r>
            <w:r w:rsidR="00D52702" w:rsidRPr="00D52702">
              <w:rPr>
                <w:rFonts w:ascii="Georgia" w:hAnsi="Georgia"/>
                <w:b/>
                <w:sz w:val="22"/>
                <w:szCs w:val="22"/>
              </w:rPr>
              <w:t>FOR TCEQ USE ONLY</w:t>
            </w:r>
          </w:p>
        </w:tc>
      </w:tr>
      <w:tr w:rsidR="00D52702" w:rsidTr="004331A1">
        <w:tblPrEx>
          <w:shd w:val="pct10" w:color="auto" w:fill="auto"/>
        </w:tblPrEx>
        <w:trPr>
          <w:gridAfter w:val="2"/>
          <w:wAfter w:w="5592" w:type="dxa"/>
          <w:trHeight w:val="800"/>
        </w:trPr>
        <w:tc>
          <w:tcPr>
            <w:tcW w:w="3816" w:type="dxa"/>
            <w:shd w:val="pct10" w:color="auto" w:fill="auto"/>
            <w:vAlign w:val="center"/>
          </w:tcPr>
          <w:p w:rsidR="00D52702" w:rsidRDefault="00D52702" w:rsidP="00D52702">
            <w:pPr>
              <w:pStyle w:val="BodyText"/>
            </w:pPr>
            <w:r>
              <w:t>Reviewed by:</w:t>
            </w:r>
          </w:p>
          <w:p w:rsidR="00D52702" w:rsidRPr="00D52702" w:rsidRDefault="00D52702" w:rsidP="00D52702">
            <w:pPr>
              <w:pStyle w:val="BodyTex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2702" w:rsidTr="004331A1">
        <w:tblPrEx>
          <w:shd w:val="pct10" w:color="auto" w:fill="auto"/>
        </w:tblPrEx>
        <w:trPr>
          <w:gridAfter w:val="2"/>
          <w:wAfter w:w="5592" w:type="dxa"/>
          <w:trHeight w:val="800"/>
        </w:trPr>
        <w:tc>
          <w:tcPr>
            <w:tcW w:w="3816" w:type="dxa"/>
            <w:shd w:val="pct10" w:color="auto" w:fill="auto"/>
            <w:vAlign w:val="center"/>
          </w:tcPr>
          <w:p w:rsidR="00D52702" w:rsidRDefault="00D52702" w:rsidP="00D52702">
            <w:pPr>
              <w:pStyle w:val="BodyText"/>
            </w:pPr>
            <w:r>
              <w:t>Approved by:</w:t>
            </w:r>
          </w:p>
          <w:p w:rsidR="00D52702" w:rsidRPr="00D52702" w:rsidRDefault="00D52702" w:rsidP="00D52702">
            <w:pPr>
              <w:pStyle w:val="BodyText"/>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2702" w:rsidTr="004331A1">
        <w:tblPrEx>
          <w:shd w:val="pct10" w:color="auto" w:fill="auto"/>
        </w:tblPrEx>
        <w:trPr>
          <w:gridAfter w:val="2"/>
          <w:wAfter w:w="5592" w:type="dxa"/>
          <w:trHeight w:val="800"/>
        </w:trPr>
        <w:tc>
          <w:tcPr>
            <w:tcW w:w="3816" w:type="dxa"/>
            <w:shd w:val="pct10" w:color="auto" w:fill="auto"/>
            <w:vAlign w:val="center"/>
          </w:tcPr>
          <w:p w:rsidR="00D52702" w:rsidRDefault="00D52702" w:rsidP="00D52702">
            <w:pPr>
              <w:pStyle w:val="BodyText"/>
            </w:pPr>
            <w:r>
              <w:t>Date Review of Report Completed:</w:t>
            </w:r>
          </w:p>
          <w:p w:rsidR="00D52702" w:rsidRPr="004331A1" w:rsidRDefault="004331A1" w:rsidP="00D52702">
            <w:pPr>
              <w:pStyle w:val="BodyText"/>
            </w:pP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t>/</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t>/</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bl>
    <w:p w:rsidR="00104A5B" w:rsidRDefault="00104A5B" w:rsidP="0061160B">
      <w:pPr>
        <w:tabs>
          <w:tab w:val="clear" w:pos="720"/>
        </w:tabs>
        <w:autoSpaceDE w:val="0"/>
        <w:autoSpaceDN w:val="0"/>
        <w:adjustRightInd w:val="0"/>
        <w:rPr>
          <w:rFonts w:ascii="Georgia" w:hAnsi="Georgia"/>
          <w:b/>
          <w:i/>
          <w:sz w:val="18"/>
        </w:rPr>
      </w:pPr>
    </w:p>
    <w:p w:rsidR="00104A5B" w:rsidRDefault="00104A5B" w:rsidP="00CB4D26">
      <w:pPr>
        <w:pStyle w:val="BodyText"/>
        <w:rPr>
          <w:szCs w:val="18"/>
        </w:rPr>
        <w:sectPr w:rsidR="00104A5B" w:rsidSect="00104A5B">
          <w:type w:val="continuous"/>
          <w:pgSz w:w="15840" w:h="12240" w:orient="landscape"/>
          <w:pgMar w:top="1440" w:right="1080" w:bottom="1440" w:left="1080" w:header="720" w:footer="720" w:gutter="0"/>
          <w:cols w:num="2" w:space="720" w:equalWidth="0">
            <w:col w:w="9360" w:space="720"/>
            <w:col w:w="3600"/>
          </w:cols>
          <w:docGrid w:linePitch="360"/>
        </w:sectPr>
      </w:pPr>
    </w:p>
    <w:p w:rsidR="0058463D" w:rsidRDefault="0058463D" w:rsidP="00CB4D26">
      <w:pPr>
        <w:pStyle w:val="BodyText"/>
        <w:rPr>
          <w:szCs w:val="18"/>
        </w:rPr>
      </w:pPr>
      <w:r>
        <w:rPr>
          <w:szCs w:val="18"/>
        </w:rPr>
        <w:br w:type="page"/>
      </w:r>
    </w:p>
    <w:p w:rsidR="00F03037" w:rsidRDefault="00F03037" w:rsidP="00BE7D02">
      <w:pPr>
        <w:pStyle w:val="Heading4"/>
        <w:sectPr w:rsidR="00F03037" w:rsidSect="00344115">
          <w:type w:val="continuous"/>
          <w:pgSz w:w="15840" w:h="12240" w:orient="landscape"/>
          <w:pgMar w:top="1440" w:right="1080" w:bottom="1440" w:left="1080" w:header="720" w:footer="720" w:gutter="0"/>
          <w:cols w:space="720"/>
          <w:docGrid w:linePitch="360"/>
        </w:sectPr>
      </w:pPr>
      <w:bookmarkStart w:id="4" w:name="_Table_of_Contents"/>
      <w:bookmarkEnd w:id="4"/>
    </w:p>
    <w:p w:rsidR="00D00391" w:rsidRDefault="00D00391" w:rsidP="00BE7D02">
      <w:pPr>
        <w:pStyle w:val="Heading4"/>
      </w:pPr>
      <w:r>
        <w:lastRenderedPageBreak/>
        <w:t>Table of Contents</w:t>
      </w:r>
    </w:p>
    <w:p w:rsidR="00BE7D02" w:rsidRDefault="00D00391">
      <w:pPr>
        <w:pStyle w:val="TOC1"/>
        <w:rPr>
          <w:rFonts w:asciiTheme="minorHAnsi" w:eastAsiaTheme="minorEastAsia" w:hAnsiTheme="minorHAnsi"/>
          <w:b w:val="0"/>
          <w:noProof/>
          <w:sz w:val="22"/>
          <w:szCs w:val="22"/>
        </w:rPr>
      </w:pPr>
      <w:r>
        <w:rPr>
          <w:szCs w:val="18"/>
        </w:rPr>
        <w:fldChar w:fldCharType="begin"/>
      </w:r>
      <w:r>
        <w:rPr>
          <w:szCs w:val="18"/>
        </w:rPr>
        <w:instrText xml:space="preserve"> TOC \o "1-3" \h \z \u </w:instrText>
      </w:r>
      <w:r>
        <w:rPr>
          <w:szCs w:val="18"/>
        </w:rPr>
        <w:fldChar w:fldCharType="separate"/>
      </w:r>
      <w:hyperlink w:anchor="_Toc346012317" w:history="1">
        <w:r w:rsidR="00BE7D02" w:rsidRPr="00C56193">
          <w:rPr>
            <w:rStyle w:val="Hyperlink"/>
            <w:noProof/>
            <w:color w:val="auto"/>
            <w:u w:val="none"/>
          </w:rPr>
          <w:t>I.</w:t>
        </w:r>
        <w:r w:rsidR="00BE7D02" w:rsidRPr="00C56193">
          <w:rPr>
            <w:rFonts w:asciiTheme="minorHAnsi" w:eastAsiaTheme="minorEastAsia" w:hAnsiTheme="minorHAnsi"/>
            <w:b w:val="0"/>
            <w:noProof/>
            <w:color w:val="auto"/>
            <w:sz w:val="22"/>
            <w:szCs w:val="22"/>
            <w:u w:val="none"/>
          </w:rPr>
          <w:tab/>
        </w:r>
        <w:r w:rsidR="00BE7D02" w:rsidRPr="00271A7C">
          <w:rPr>
            <w:rStyle w:val="Hyperlink"/>
            <w:noProof/>
          </w:rPr>
          <w:t>DEFINITIONS</w:t>
        </w:r>
        <w:r w:rsidR="00BE7D02" w:rsidRPr="00C56193">
          <w:rPr>
            <w:noProof/>
            <w:webHidden/>
            <w:color w:val="auto"/>
            <w:u w:val="none"/>
          </w:rPr>
          <w:tab/>
        </w:r>
        <w:r w:rsidR="00BE7D02" w:rsidRPr="00C56193">
          <w:rPr>
            <w:noProof/>
            <w:webHidden/>
            <w:color w:val="auto"/>
            <w:u w:val="none"/>
          </w:rPr>
          <w:fldChar w:fldCharType="begin"/>
        </w:r>
        <w:r w:rsidR="00BE7D02" w:rsidRPr="00C56193">
          <w:rPr>
            <w:noProof/>
            <w:webHidden/>
            <w:color w:val="auto"/>
            <w:u w:val="none"/>
          </w:rPr>
          <w:instrText xml:space="preserve"> PAGEREF _Toc346012317 \h </w:instrText>
        </w:r>
        <w:r w:rsidR="00BE7D02" w:rsidRPr="00C56193">
          <w:rPr>
            <w:noProof/>
            <w:webHidden/>
            <w:color w:val="auto"/>
            <w:u w:val="none"/>
          </w:rPr>
        </w:r>
        <w:r w:rsidR="00BE7D02" w:rsidRPr="00C56193">
          <w:rPr>
            <w:noProof/>
            <w:webHidden/>
            <w:color w:val="auto"/>
            <w:u w:val="none"/>
          </w:rPr>
          <w:fldChar w:fldCharType="separate"/>
        </w:r>
        <w:r w:rsidR="001C7B0A" w:rsidRPr="00C56193">
          <w:rPr>
            <w:noProof/>
            <w:webHidden/>
            <w:color w:val="auto"/>
            <w:u w:val="none"/>
          </w:rPr>
          <w:t>3</w:t>
        </w:r>
        <w:r w:rsidR="00BE7D02" w:rsidRPr="00C56193">
          <w:rPr>
            <w:noProof/>
            <w:webHidden/>
            <w:color w:val="auto"/>
            <w:u w:val="none"/>
          </w:rPr>
          <w:fldChar w:fldCharType="end"/>
        </w:r>
      </w:hyperlink>
    </w:p>
    <w:p w:rsidR="00BE7D02" w:rsidRDefault="00FD4755">
      <w:pPr>
        <w:pStyle w:val="TOC1"/>
        <w:rPr>
          <w:rFonts w:asciiTheme="minorHAnsi" w:eastAsiaTheme="minorEastAsia" w:hAnsiTheme="minorHAnsi"/>
          <w:b w:val="0"/>
          <w:noProof/>
          <w:sz w:val="22"/>
          <w:szCs w:val="22"/>
        </w:rPr>
      </w:pPr>
      <w:hyperlink w:anchor="_Toc346012318" w:history="1">
        <w:r w:rsidR="00BE7D02" w:rsidRPr="00C56193">
          <w:rPr>
            <w:rStyle w:val="Hyperlink"/>
            <w:noProof/>
            <w:color w:val="auto"/>
            <w:u w:val="none"/>
          </w:rPr>
          <w:t>II.</w:t>
        </w:r>
        <w:r w:rsidR="00BE7D02" w:rsidRPr="00C56193">
          <w:rPr>
            <w:rFonts w:asciiTheme="minorHAnsi" w:eastAsiaTheme="minorEastAsia" w:hAnsiTheme="minorHAnsi"/>
            <w:b w:val="0"/>
            <w:noProof/>
            <w:color w:val="auto"/>
            <w:sz w:val="22"/>
            <w:szCs w:val="22"/>
            <w:u w:val="none"/>
          </w:rPr>
          <w:tab/>
        </w:r>
        <w:r w:rsidR="00BE7D02" w:rsidRPr="00BB2692">
          <w:rPr>
            <w:rStyle w:val="Hyperlink"/>
            <w:noProof/>
          </w:rPr>
          <w:t>PRESERVATION &amp; TECHNICAL HOLDING TIME CRITERIA</w:t>
        </w:r>
        <w:r w:rsidR="00BE7D02" w:rsidRPr="00C56193">
          <w:rPr>
            <w:noProof/>
            <w:webHidden/>
            <w:color w:val="auto"/>
            <w:u w:val="none"/>
          </w:rPr>
          <w:tab/>
        </w:r>
        <w:r w:rsidR="00BE7D02" w:rsidRPr="00C56193">
          <w:rPr>
            <w:noProof/>
            <w:webHidden/>
            <w:color w:val="auto"/>
            <w:u w:val="none"/>
          </w:rPr>
          <w:fldChar w:fldCharType="begin"/>
        </w:r>
        <w:r w:rsidR="00BE7D02" w:rsidRPr="00C56193">
          <w:rPr>
            <w:noProof/>
            <w:webHidden/>
            <w:color w:val="auto"/>
            <w:u w:val="none"/>
          </w:rPr>
          <w:instrText xml:space="preserve"> PAGEREF _Toc346012318 \h </w:instrText>
        </w:r>
        <w:r w:rsidR="00BE7D02" w:rsidRPr="00C56193">
          <w:rPr>
            <w:noProof/>
            <w:webHidden/>
            <w:color w:val="auto"/>
            <w:u w:val="none"/>
          </w:rPr>
        </w:r>
        <w:r w:rsidR="00BE7D02" w:rsidRPr="00C56193">
          <w:rPr>
            <w:noProof/>
            <w:webHidden/>
            <w:color w:val="auto"/>
            <w:u w:val="none"/>
          </w:rPr>
          <w:fldChar w:fldCharType="separate"/>
        </w:r>
        <w:r w:rsidR="001C7B0A" w:rsidRPr="00C56193">
          <w:rPr>
            <w:noProof/>
            <w:webHidden/>
            <w:color w:val="auto"/>
            <w:u w:val="none"/>
          </w:rPr>
          <w:t>4</w:t>
        </w:r>
        <w:r w:rsidR="00BE7D02" w:rsidRPr="00C56193">
          <w:rPr>
            <w:noProof/>
            <w:webHidden/>
            <w:color w:val="auto"/>
            <w:u w:val="none"/>
          </w:rPr>
          <w:fldChar w:fldCharType="end"/>
        </w:r>
      </w:hyperlink>
    </w:p>
    <w:p w:rsidR="00BE7D02" w:rsidRDefault="00FD4755">
      <w:pPr>
        <w:pStyle w:val="TOC1"/>
        <w:rPr>
          <w:rFonts w:asciiTheme="minorHAnsi" w:eastAsiaTheme="minorEastAsia" w:hAnsiTheme="minorHAnsi"/>
          <w:b w:val="0"/>
          <w:noProof/>
          <w:sz w:val="22"/>
          <w:szCs w:val="22"/>
        </w:rPr>
      </w:pPr>
      <w:hyperlink w:anchor="_Toc346012319" w:history="1">
        <w:r w:rsidR="00BE7D02" w:rsidRPr="00C56193">
          <w:rPr>
            <w:rStyle w:val="Hyperlink"/>
            <w:noProof/>
            <w:color w:val="auto"/>
            <w:u w:val="none"/>
          </w:rPr>
          <w:t>III.</w:t>
        </w:r>
        <w:r w:rsidR="00BE7D02" w:rsidRPr="00C56193">
          <w:rPr>
            <w:rFonts w:asciiTheme="minorHAnsi" w:eastAsiaTheme="minorEastAsia" w:hAnsiTheme="minorHAnsi"/>
            <w:b w:val="0"/>
            <w:noProof/>
            <w:color w:val="auto"/>
            <w:sz w:val="22"/>
            <w:szCs w:val="22"/>
            <w:u w:val="none"/>
          </w:rPr>
          <w:tab/>
        </w:r>
        <w:r w:rsidR="00BE7D02" w:rsidRPr="00BB2692">
          <w:rPr>
            <w:rStyle w:val="Hyperlink"/>
            <w:noProof/>
          </w:rPr>
          <w:t>QAPP QUALITY ASSURANCE/QUALITY CONTROL</w:t>
        </w:r>
        <w:r w:rsidR="00BE7D02" w:rsidRPr="00C56193">
          <w:rPr>
            <w:noProof/>
            <w:webHidden/>
            <w:color w:val="auto"/>
            <w:u w:val="none"/>
          </w:rPr>
          <w:tab/>
        </w:r>
        <w:r w:rsidR="00BE7D02" w:rsidRPr="00C56193">
          <w:rPr>
            <w:noProof/>
            <w:webHidden/>
            <w:color w:val="auto"/>
            <w:u w:val="none"/>
          </w:rPr>
          <w:fldChar w:fldCharType="begin"/>
        </w:r>
        <w:r w:rsidR="00BE7D02" w:rsidRPr="00C56193">
          <w:rPr>
            <w:noProof/>
            <w:webHidden/>
            <w:color w:val="auto"/>
            <w:u w:val="none"/>
          </w:rPr>
          <w:instrText xml:space="preserve"> PAGEREF _Toc346012319 \h </w:instrText>
        </w:r>
        <w:r w:rsidR="00BE7D02" w:rsidRPr="00C56193">
          <w:rPr>
            <w:noProof/>
            <w:webHidden/>
            <w:color w:val="auto"/>
            <w:u w:val="none"/>
          </w:rPr>
        </w:r>
        <w:r w:rsidR="00BE7D02" w:rsidRPr="00C56193">
          <w:rPr>
            <w:noProof/>
            <w:webHidden/>
            <w:color w:val="auto"/>
            <w:u w:val="none"/>
          </w:rPr>
          <w:fldChar w:fldCharType="separate"/>
        </w:r>
        <w:r w:rsidR="001C7B0A" w:rsidRPr="00C56193">
          <w:rPr>
            <w:noProof/>
            <w:webHidden/>
            <w:color w:val="auto"/>
            <w:u w:val="none"/>
          </w:rPr>
          <w:t>4</w:t>
        </w:r>
        <w:r w:rsidR="00BE7D02" w:rsidRPr="00C56193">
          <w:rPr>
            <w:noProof/>
            <w:webHidden/>
            <w:color w:val="auto"/>
            <w:u w:val="none"/>
          </w:rPr>
          <w:fldChar w:fldCharType="end"/>
        </w:r>
      </w:hyperlink>
    </w:p>
    <w:p w:rsidR="00BE7D02" w:rsidRDefault="00FD4755">
      <w:pPr>
        <w:pStyle w:val="TOC1"/>
        <w:rPr>
          <w:rFonts w:asciiTheme="minorHAnsi" w:eastAsiaTheme="minorEastAsia" w:hAnsiTheme="minorHAnsi"/>
          <w:b w:val="0"/>
          <w:noProof/>
          <w:sz w:val="22"/>
          <w:szCs w:val="22"/>
        </w:rPr>
      </w:pPr>
      <w:hyperlink w:anchor="_Toc346012320" w:history="1">
        <w:r w:rsidR="00BE7D02" w:rsidRPr="00C56193">
          <w:rPr>
            <w:rStyle w:val="Hyperlink"/>
            <w:noProof/>
            <w:color w:val="auto"/>
            <w:u w:val="none"/>
          </w:rPr>
          <w:t>IV.</w:t>
        </w:r>
        <w:r w:rsidR="00BE7D02" w:rsidRPr="00C56193">
          <w:rPr>
            <w:rFonts w:asciiTheme="minorHAnsi" w:eastAsiaTheme="minorEastAsia" w:hAnsiTheme="minorHAnsi"/>
            <w:b w:val="0"/>
            <w:noProof/>
            <w:color w:val="auto"/>
            <w:sz w:val="22"/>
            <w:szCs w:val="22"/>
            <w:u w:val="none"/>
          </w:rPr>
          <w:tab/>
        </w:r>
        <w:r w:rsidR="00BE7D02" w:rsidRPr="00BB2692">
          <w:rPr>
            <w:rStyle w:val="Hyperlink"/>
            <w:noProof/>
          </w:rPr>
          <w:t>DATA VALIDATION AND VERIFICATION</w:t>
        </w:r>
        <w:r w:rsidR="00BE7D02" w:rsidRPr="00C56193">
          <w:rPr>
            <w:noProof/>
            <w:webHidden/>
            <w:color w:val="auto"/>
            <w:u w:val="none"/>
          </w:rPr>
          <w:tab/>
        </w:r>
        <w:r w:rsidR="00BE7D02" w:rsidRPr="00C56193">
          <w:rPr>
            <w:noProof/>
            <w:webHidden/>
            <w:color w:val="auto"/>
            <w:u w:val="none"/>
          </w:rPr>
          <w:fldChar w:fldCharType="begin"/>
        </w:r>
        <w:r w:rsidR="00BE7D02" w:rsidRPr="00C56193">
          <w:rPr>
            <w:noProof/>
            <w:webHidden/>
            <w:color w:val="auto"/>
            <w:u w:val="none"/>
          </w:rPr>
          <w:instrText xml:space="preserve"> PAGEREF _Toc346012320 \h </w:instrText>
        </w:r>
        <w:r w:rsidR="00BE7D02" w:rsidRPr="00C56193">
          <w:rPr>
            <w:noProof/>
            <w:webHidden/>
            <w:color w:val="auto"/>
            <w:u w:val="none"/>
          </w:rPr>
        </w:r>
        <w:r w:rsidR="00BE7D02" w:rsidRPr="00C56193">
          <w:rPr>
            <w:noProof/>
            <w:webHidden/>
            <w:color w:val="auto"/>
            <w:u w:val="none"/>
          </w:rPr>
          <w:fldChar w:fldCharType="separate"/>
        </w:r>
        <w:r w:rsidR="001C7B0A" w:rsidRPr="00C56193">
          <w:rPr>
            <w:noProof/>
            <w:webHidden/>
            <w:color w:val="auto"/>
            <w:u w:val="none"/>
          </w:rPr>
          <w:t>5</w:t>
        </w:r>
        <w:r w:rsidR="00BE7D02" w:rsidRPr="00C56193">
          <w:rPr>
            <w:noProof/>
            <w:webHidden/>
            <w:color w:val="auto"/>
            <w:u w:val="none"/>
          </w:rPr>
          <w:fldChar w:fldCharType="end"/>
        </w:r>
      </w:hyperlink>
    </w:p>
    <w:p w:rsidR="00BE7D02" w:rsidRDefault="00FD4755">
      <w:pPr>
        <w:pStyle w:val="TOC2"/>
        <w:tabs>
          <w:tab w:val="left" w:pos="1920"/>
        </w:tabs>
        <w:rPr>
          <w:rFonts w:asciiTheme="minorHAnsi" w:eastAsiaTheme="minorEastAsia" w:hAnsiTheme="minorHAnsi"/>
          <w:b w:val="0"/>
          <w:noProof/>
          <w:sz w:val="22"/>
          <w:szCs w:val="22"/>
        </w:rPr>
      </w:pPr>
      <w:hyperlink w:anchor="_Toc346012321" w:history="1">
        <w:r w:rsidR="00BE7D02" w:rsidRPr="00C56193">
          <w:rPr>
            <w:rStyle w:val="Hyperlink"/>
            <w:noProof/>
            <w:color w:val="auto"/>
            <w:u w:val="none"/>
          </w:rPr>
          <w:t>Section 1.0</w:t>
        </w:r>
        <w:r w:rsidR="00BE7D02" w:rsidRPr="00C56193">
          <w:rPr>
            <w:rFonts w:asciiTheme="minorHAnsi" w:eastAsiaTheme="minorEastAsia" w:hAnsiTheme="minorHAnsi"/>
            <w:b w:val="0"/>
            <w:noProof/>
            <w:color w:val="auto"/>
            <w:sz w:val="22"/>
            <w:szCs w:val="22"/>
            <w:u w:val="none"/>
          </w:rPr>
          <w:tab/>
        </w:r>
        <w:r w:rsidR="00BE7D02" w:rsidRPr="00BB2692">
          <w:rPr>
            <w:rStyle w:val="Hyperlink"/>
            <w:noProof/>
          </w:rPr>
          <w:t>HWC WASTE FEED SAMPLES</w:t>
        </w:r>
        <w:r w:rsidR="00BE7D02" w:rsidRPr="00C56193">
          <w:rPr>
            <w:noProof/>
            <w:webHidden/>
            <w:color w:val="auto"/>
            <w:u w:val="none"/>
          </w:rPr>
          <w:tab/>
        </w:r>
        <w:r w:rsidR="00BE7D02" w:rsidRPr="00C56193">
          <w:rPr>
            <w:noProof/>
            <w:webHidden/>
            <w:color w:val="auto"/>
            <w:u w:val="none"/>
          </w:rPr>
          <w:fldChar w:fldCharType="begin"/>
        </w:r>
        <w:r w:rsidR="00BE7D02" w:rsidRPr="00C56193">
          <w:rPr>
            <w:noProof/>
            <w:webHidden/>
            <w:color w:val="auto"/>
            <w:u w:val="none"/>
          </w:rPr>
          <w:instrText xml:space="preserve"> PAGEREF _Toc346012321 \h </w:instrText>
        </w:r>
        <w:r w:rsidR="00BE7D02" w:rsidRPr="00C56193">
          <w:rPr>
            <w:noProof/>
            <w:webHidden/>
            <w:color w:val="auto"/>
            <w:u w:val="none"/>
          </w:rPr>
        </w:r>
        <w:r w:rsidR="00BE7D02" w:rsidRPr="00C56193">
          <w:rPr>
            <w:noProof/>
            <w:webHidden/>
            <w:color w:val="auto"/>
            <w:u w:val="none"/>
          </w:rPr>
          <w:fldChar w:fldCharType="separate"/>
        </w:r>
        <w:r w:rsidR="001C7B0A" w:rsidRPr="00C56193">
          <w:rPr>
            <w:noProof/>
            <w:webHidden/>
            <w:color w:val="auto"/>
            <w:u w:val="none"/>
          </w:rPr>
          <w:t>5</w:t>
        </w:r>
        <w:r w:rsidR="00BE7D02" w:rsidRPr="00C56193">
          <w:rPr>
            <w:noProof/>
            <w:webHidden/>
            <w:color w:val="auto"/>
            <w:u w:val="none"/>
          </w:rPr>
          <w:fldChar w:fldCharType="end"/>
        </w:r>
      </w:hyperlink>
    </w:p>
    <w:p w:rsidR="00BE7D02" w:rsidRDefault="00FD4755">
      <w:pPr>
        <w:pStyle w:val="TOC3"/>
        <w:rPr>
          <w:rFonts w:asciiTheme="minorHAnsi" w:eastAsiaTheme="minorEastAsia" w:hAnsiTheme="minorHAnsi"/>
          <w:b w:val="0"/>
          <w:noProof/>
          <w:sz w:val="22"/>
          <w:szCs w:val="22"/>
        </w:rPr>
      </w:pPr>
      <w:hyperlink w:anchor="_Toc346012322" w:history="1">
        <w:r w:rsidR="00BE7D02" w:rsidRPr="00C56193">
          <w:rPr>
            <w:rStyle w:val="Hyperlink"/>
            <w:noProof/>
            <w:color w:val="auto"/>
            <w:u w:val="none"/>
          </w:rPr>
          <w:t>1.1</w:t>
        </w:r>
        <w:r w:rsidR="00BE7D02" w:rsidRPr="00C56193">
          <w:rPr>
            <w:rFonts w:asciiTheme="minorHAnsi" w:eastAsiaTheme="minorEastAsia" w:hAnsiTheme="minorHAnsi"/>
            <w:b w:val="0"/>
            <w:noProof/>
            <w:color w:val="auto"/>
            <w:sz w:val="22"/>
            <w:szCs w:val="22"/>
            <w:u w:val="none"/>
          </w:rPr>
          <w:tab/>
        </w:r>
        <w:r w:rsidR="00BE7D02" w:rsidRPr="00BB2692">
          <w:rPr>
            <w:rStyle w:val="Hyperlink"/>
            <w:noProof/>
          </w:rPr>
          <w:t>Parameter:  VOLATILE ORGANIC ANALYSIS</w:t>
        </w:r>
        <w:r w:rsidR="00BE7D02" w:rsidRPr="00C56193">
          <w:rPr>
            <w:noProof/>
            <w:webHidden/>
            <w:color w:val="auto"/>
            <w:u w:val="none"/>
          </w:rPr>
          <w:tab/>
        </w:r>
        <w:r w:rsidR="00BE7D02" w:rsidRPr="00C56193">
          <w:rPr>
            <w:noProof/>
            <w:webHidden/>
            <w:color w:val="auto"/>
            <w:u w:val="none"/>
          </w:rPr>
          <w:fldChar w:fldCharType="begin"/>
        </w:r>
        <w:r w:rsidR="00BE7D02" w:rsidRPr="00C56193">
          <w:rPr>
            <w:noProof/>
            <w:webHidden/>
            <w:color w:val="auto"/>
            <w:u w:val="none"/>
          </w:rPr>
          <w:instrText xml:space="preserve"> PAGEREF _Toc346012322 \h </w:instrText>
        </w:r>
        <w:r w:rsidR="00BE7D02" w:rsidRPr="00C56193">
          <w:rPr>
            <w:noProof/>
            <w:webHidden/>
            <w:color w:val="auto"/>
            <w:u w:val="none"/>
          </w:rPr>
        </w:r>
        <w:r w:rsidR="00BE7D02" w:rsidRPr="00C56193">
          <w:rPr>
            <w:noProof/>
            <w:webHidden/>
            <w:color w:val="auto"/>
            <w:u w:val="none"/>
          </w:rPr>
          <w:fldChar w:fldCharType="separate"/>
        </w:r>
        <w:r w:rsidR="001C7B0A" w:rsidRPr="00C56193">
          <w:rPr>
            <w:noProof/>
            <w:webHidden/>
            <w:color w:val="auto"/>
            <w:u w:val="none"/>
          </w:rPr>
          <w:t>5</w:t>
        </w:r>
        <w:r w:rsidR="00BE7D02" w:rsidRPr="00C56193">
          <w:rPr>
            <w:noProof/>
            <w:webHidden/>
            <w:color w:val="auto"/>
            <w:u w:val="none"/>
          </w:rPr>
          <w:fldChar w:fldCharType="end"/>
        </w:r>
      </w:hyperlink>
    </w:p>
    <w:p w:rsidR="00BE7D02" w:rsidRDefault="00FD4755">
      <w:pPr>
        <w:pStyle w:val="TOC3"/>
        <w:rPr>
          <w:rFonts w:asciiTheme="minorHAnsi" w:eastAsiaTheme="minorEastAsia" w:hAnsiTheme="minorHAnsi"/>
          <w:b w:val="0"/>
          <w:noProof/>
          <w:sz w:val="22"/>
          <w:szCs w:val="22"/>
        </w:rPr>
      </w:pPr>
      <w:hyperlink w:anchor="_Toc346012323" w:history="1">
        <w:r w:rsidR="00BE7D02" w:rsidRPr="00C56193">
          <w:rPr>
            <w:rStyle w:val="Hyperlink"/>
            <w:noProof/>
            <w:color w:val="auto"/>
            <w:u w:val="none"/>
          </w:rPr>
          <w:t>1.2</w:t>
        </w:r>
        <w:r w:rsidR="00BE7D02" w:rsidRPr="00C56193">
          <w:rPr>
            <w:rFonts w:asciiTheme="minorHAnsi" w:eastAsiaTheme="minorEastAsia" w:hAnsiTheme="minorHAnsi"/>
            <w:b w:val="0"/>
            <w:noProof/>
            <w:color w:val="auto"/>
            <w:sz w:val="22"/>
            <w:szCs w:val="22"/>
            <w:u w:val="none"/>
          </w:rPr>
          <w:tab/>
        </w:r>
        <w:r w:rsidR="00BE7D02" w:rsidRPr="00BB2692">
          <w:rPr>
            <w:rStyle w:val="Hyperlink"/>
            <w:noProof/>
          </w:rPr>
          <w:t>Parameter:  SEMI-VOLATILE ORGANIC ANALYSIS</w:t>
        </w:r>
        <w:r w:rsidR="00BE7D02" w:rsidRPr="00C56193">
          <w:rPr>
            <w:noProof/>
            <w:webHidden/>
            <w:color w:val="auto"/>
            <w:u w:val="none"/>
          </w:rPr>
          <w:tab/>
        </w:r>
        <w:r w:rsidR="00BE7D02" w:rsidRPr="00C56193">
          <w:rPr>
            <w:noProof/>
            <w:webHidden/>
            <w:color w:val="auto"/>
            <w:u w:val="none"/>
          </w:rPr>
          <w:fldChar w:fldCharType="begin"/>
        </w:r>
        <w:r w:rsidR="00BE7D02" w:rsidRPr="00C56193">
          <w:rPr>
            <w:noProof/>
            <w:webHidden/>
            <w:color w:val="auto"/>
            <w:u w:val="none"/>
          </w:rPr>
          <w:instrText xml:space="preserve"> PAGEREF _Toc346012323 \h </w:instrText>
        </w:r>
        <w:r w:rsidR="00BE7D02" w:rsidRPr="00C56193">
          <w:rPr>
            <w:noProof/>
            <w:webHidden/>
            <w:color w:val="auto"/>
            <w:u w:val="none"/>
          </w:rPr>
        </w:r>
        <w:r w:rsidR="00BE7D02" w:rsidRPr="00C56193">
          <w:rPr>
            <w:noProof/>
            <w:webHidden/>
            <w:color w:val="auto"/>
            <w:u w:val="none"/>
          </w:rPr>
          <w:fldChar w:fldCharType="separate"/>
        </w:r>
        <w:r w:rsidR="001C7B0A" w:rsidRPr="00C56193">
          <w:rPr>
            <w:noProof/>
            <w:webHidden/>
            <w:color w:val="auto"/>
            <w:u w:val="none"/>
          </w:rPr>
          <w:t>9</w:t>
        </w:r>
        <w:r w:rsidR="00BE7D02" w:rsidRPr="00C56193">
          <w:rPr>
            <w:noProof/>
            <w:webHidden/>
            <w:color w:val="auto"/>
            <w:u w:val="none"/>
          </w:rPr>
          <w:fldChar w:fldCharType="end"/>
        </w:r>
      </w:hyperlink>
    </w:p>
    <w:p w:rsidR="00BE7D02" w:rsidRDefault="00FD4755">
      <w:pPr>
        <w:pStyle w:val="TOC3"/>
        <w:rPr>
          <w:rFonts w:asciiTheme="minorHAnsi" w:eastAsiaTheme="minorEastAsia" w:hAnsiTheme="minorHAnsi"/>
          <w:b w:val="0"/>
          <w:noProof/>
          <w:sz w:val="22"/>
          <w:szCs w:val="22"/>
        </w:rPr>
      </w:pPr>
      <w:hyperlink w:anchor="_Toc346012324" w:history="1">
        <w:r w:rsidR="00BE7D02" w:rsidRPr="00C56193">
          <w:rPr>
            <w:rStyle w:val="Hyperlink"/>
            <w:noProof/>
            <w:color w:val="auto"/>
            <w:u w:val="none"/>
          </w:rPr>
          <w:t>1.3</w:t>
        </w:r>
        <w:r w:rsidR="00BE7D02" w:rsidRPr="00C56193">
          <w:rPr>
            <w:rFonts w:asciiTheme="minorHAnsi" w:eastAsiaTheme="minorEastAsia" w:hAnsiTheme="minorHAnsi"/>
            <w:b w:val="0"/>
            <w:noProof/>
            <w:color w:val="auto"/>
            <w:sz w:val="22"/>
            <w:szCs w:val="22"/>
            <w:u w:val="none"/>
          </w:rPr>
          <w:tab/>
        </w:r>
        <w:r w:rsidR="00BE7D02" w:rsidRPr="00BB2692">
          <w:rPr>
            <w:rStyle w:val="Hyperlink"/>
            <w:noProof/>
          </w:rPr>
          <w:t>Parameter:  METALS  (SVM/LVM)</w:t>
        </w:r>
        <w:r w:rsidR="00BE7D02" w:rsidRPr="00C56193">
          <w:rPr>
            <w:noProof/>
            <w:webHidden/>
            <w:color w:val="auto"/>
            <w:u w:val="none"/>
          </w:rPr>
          <w:tab/>
        </w:r>
        <w:r w:rsidR="00BE7D02" w:rsidRPr="00C56193">
          <w:rPr>
            <w:noProof/>
            <w:webHidden/>
            <w:color w:val="auto"/>
            <w:u w:val="none"/>
          </w:rPr>
          <w:fldChar w:fldCharType="begin"/>
        </w:r>
        <w:r w:rsidR="00BE7D02" w:rsidRPr="00C56193">
          <w:rPr>
            <w:noProof/>
            <w:webHidden/>
            <w:color w:val="auto"/>
            <w:u w:val="none"/>
          </w:rPr>
          <w:instrText xml:space="preserve"> PAGEREF _Toc346012324 \h </w:instrText>
        </w:r>
        <w:r w:rsidR="00BE7D02" w:rsidRPr="00C56193">
          <w:rPr>
            <w:noProof/>
            <w:webHidden/>
            <w:color w:val="auto"/>
            <w:u w:val="none"/>
          </w:rPr>
        </w:r>
        <w:r w:rsidR="00BE7D02" w:rsidRPr="00C56193">
          <w:rPr>
            <w:noProof/>
            <w:webHidden/>
            <w:color w:val="auto"/>
            <w:u w:val="none"/>
          </w:rPr>
          <w:fldChar w:fldCharType="separate"/>
        </w:r>
        <w:r w:rsidR="001C7B0A" w:rsidRPr="00C56193">
          <w:rPr>
            <w:noProof/>
            <w:webHidden/>
            <w:color w:val="auto"/>
            <w:u w:val="none"/>
          </w:rPr>
          <w:t>12</w:t>
        </w:r>
        <w:r w:rsidR="00BE7D02" w:rsidRPr="00C56193">
          <w:rPr>
            <w:noProof/>
            <w:webHidden/>
            <w:color w:val="auto"/>
            <w:u w:val="none"/>
          </w:rPr>
          <w:fldChar w:fldCharType="end"/>
        </w:r>
      </w:hyperlink>
    </w:p>
    <w:p w:rsidR="00BE7D02" w:rsidRDefault="00FD4755">
      <w:pPr>
        <w:pStyle w:val="TOC3"/>
        <w:rPr>
          <w:rFonts w:asciiTheme="minorHAnsi" w:eastAsiaTheme="minorEastAsia" w:hAnsiTheme="minorHAnsi"/>
          <w:b w:val="0"/>
          <w:noProof/>
          <w:sz w:val="22"/>
          <w:szCs w:val="22"/>
        </w:rPr>
      </w:pPr>
      <w:hyperlink w:anchor="_Toc346012325" w:history="1">
        <w:r w:rsidR="00BE7D02" w:rsidRPr="00C56193">
          <w:rPr>
            <w:rStyle w:val="Hyperlink"/>
            <w:noProof/>
            <w:color w:val="auto"/>
            <w:u w:val="none"/>
          </w:rPr>
          <w:t>1.4</w:t>
        </w:r>
        <w:r w:rsidR="00BE7D02" w:rsidRPr="00C56193">
          <w:rPr>
            <w:rFonts w:asciiTheme="minorHAnsi" w:eastAsiaTheme="minorEastAsia" w:hAnsiTheme="minorHAnsi"/>
            <w:b w:val="0"/>
            <w:noProof/>
            <w:color w:val="auto"/>
            <w:sz w:val="22"/>
            <w:szCs w:val="22"/>
            <w:u w:val="none"/>
          </w:rPr>
          <w:tab/>
        </w:r>
        <w:r w:rsidR="00BE7D02" w:rsidRPr="00BB2692">
          <w:rPr>
            <w:rStyle w:val="Hyperlink"/>
            <w:noProof/>
          </w:rPr>
          <w:t>Parameter:  MERCURY</w:t>
        </w:r>
        <w:r w:rsidR="00BE7D02" w:rsidRPr="00C56193">
          <w:rPr>
            <w:noProof/>
            <w:webHidden/>
            <w:color w:val="auto"/>
            <w:u w:val="none"/>
          </w:rPr>
          <w:tab/>
        </w:r>
        <w:r w:rsidR="00BE7D02" w:rsidRPr="00C56193">
          <w:rPr>
            <w:noProof/>
            <w:webHidden/>
            <w:color w:val="auto"/>
            <w:u w:val="none"/>
          </w:rPr>
          <w:fldChar w:fldCharType="begin"/>
        </w:r>
        <w:r w:rsidR="00BE7D02" w:rsidRPr="00C56193">
          <w:rPr>
            <w:noProof/>
            <w:webHidden/>
            <w:color w:val="auto"/>
            <w:u w:val="none"/>
          </w:rPr>
          <w:instrText xml:space="preserve"> PAGEREF _Toc346012325 \h </w:instrText>
        </w:r>
        <w:r w:rsidR="00BE7D02" w:rsidRPr="00C56193">
          <w:rPr>
            <w:noProof/>
            <w:webHidden/>
            <w:color w:val="auto"/>
            <w:u w:val="none"/>
          </w:rPr>
        </w:r>
        <w:r w:rsidR="00BE7D02" w:rsidRPr="00C56193">
          <w:rPr>
            <w:noProof/>
            <w:webHidden/>
            <w:color w:val="auto"/>
            <w:u w:val="none"/>
          </w:rPr>
          <w:fldChar w:fldCharType="separate"/>
        </w:r>
        <w:r w:rsidR="001C7B0A" w:rsidRPr="00C56193">
          <w:rPr>
            <w:noProof/>
            <w:webHidden/>
            <w:color w:val="auto"/>
            <w:u w:val="none"/>
          </w:rPr>
          <w:t>15</w:t>
        </w:r>
        <w:r w:rsidR="00BE7D02" w:rsidRPr="00C56193">
          <w:rPr>
            <w:noProof/>
            <w:webHidden/>
            <w:color w:val="auto"/>
            <w:u w:val="none"/>
          </w:rPr>
          <w:fldChar w:fldCharType="end"/>
        </w:r>
      </w:hyperlink>
    </w:p>
    <w:p w:rsidR="00BE7D02" w:rsidRDefault="00FD4755">
      <w:pPr>
        <w:pStyle w:val="TOC3"/>
        <w:rPr>
          <w:rFonts w:asciiTheme="minorHAnsi" w:eastAsiaTheme="minorEastAsia" w:hAnsiTheme="minorHAnsi"/>
          <w:b w:val="0"/>
          <w:noProof/>
          <w:sz w:val="22"/>
          <w:szCs w:val="22"/>
        </w:rPr>
      </w:pPr>
      <w:hyperlink w:anchor="_Toc346012326" w:history="1">
        <w:r w:rsidR="00BE7D02" w:rsidRPr="00C56193">
          <w:rPr>
            <w:rStyle w:val="Hyperlink"/>
            <w:noProof/>
            <w:color w:val="auto"/>
            <w:u w:val="none"/>
          </w:rPr>
          <w:t>1.5</w:t>
        </w:r>
        <w:r w:rsidR="00BE7D02" w:rsidRPr="00C56193">
          <w:rPr>
            <w:rFonts w:asciiTheme="minorHAnsi" w:eastAsiaTheme="minorEastAsia" w:hAnsiTheme="minorHAnsi"/>
            <w:b w:val="0"/>
            <w:noProof/>
            <w:color w:val="auto"/>
            <w:sz w:val="22"/>
            <w:szCs w:val="22"/>
            <w:u w:val="none"/>
          </w:rPr>
          <w:tab/>
        </w:r>
        <w:r w:rsidR="00BE7D02" w:rsidRPr="00BB2692">
          <w:rPr>
            <w:rStyle w:val="Hyperlink"/>
            <w:noProof/>
          </w:rPr>
          <w:t>Parameter:  ASH</w:t>
        </w:r>
        <w:r w:rsidR="00BE7D02" w:rsidRPr="00C56193">
          <w:rPr>
            <w:noProof/>
            <w:webHidden/>
            <w:color w:val="auto"/>
            <w:u w:val="none"/>
          </w:rPr>
          <w:tab/>
        </w:r>
        <w:r w:rsidR="00BE7D02" w:rsidRPr="00C56193">
          <w:rPr>
            <w:noProof/>
            <w:webHidden/>
            <w:color w:val="auto"/>
            <w:u w:val="none"/>
          </w:rPr>
          <w:fldChar w:fldCharType="begin"/>
        </w:r>
        <w:r w:rsidR="00BE7D02" w:rsidRPr="00C56193">
          <w:rPr>
            <w:noProof/>
            <w:webHidden/>
            <w:color w:val="auto"/>
            <w:u w:val="none"/>
          </w:rPr>
          <w:instrText xml:space="preserve"> PAGEREF _Toc346012326 \h </w:instrText>
        </w:r>
        <w:r w:rsidR="00BE7D02" w:rsidRPr="00C56193">
          <w:rPr>
            <w:noProof/>
            <w:webHidden/>
            <w:color w:val="auto"/>
            <w:u w:val="none"/>
          </w:rPr>
        </w:r>
        <w:r w:rsidR="00BE7D02" w:rsidRPr="00C56193">
          <w:rPr>
            <w:noProof/>
            <w:webHidden/>
            <w:color w:val="auto"/>
            <w:u w:val="none"/>
          </w:rPr>
          <w:fldChar w:fldCharType="separate"/>
        </w:r>
        <w:r w:rsidR="001C7B0A" w:rsidRPr="00C56193">
          <w:rPr>
            <w:noProof/>
            <w:webHidden/>
            <w:color w:val="auto"/>
            <w:u w:val="none"/>
          </w:rPr>
          <w:t>18</w:t>
        </w:r>
        <w:r w:rsidR="00BE7D02" w:rsidRPr="00C56193">
          <w:rPr>
            <w:noProof/>
            <w:webHidden/>
            <w:color w:val="auto"/>
            <w:u w:val="none"/>
          </w:rPr>
          <w:fldChar w:fldCharType="end"/>
        </w:r>
      </w:hyperlink>
    </w:p>
    <w:p w:rsidR="00BE7D02" w:rsidRDefault="00FD4755">
      <w:pPr>
        <w:pStyle w:val="TOC3"/>
        <w:rPr>
          <w:rFonts w:asciiTheme="minorHAnsi" w:eastAsiaTheme="minorEastAsia" w:hAnsiTheme="minorHAnsi"/>
          <w:b w:val="0"/>
          <w:noProof/>
          <w:sz w:val="22"/>
          <w:szCs w:val="22"/>
        </w:rPr>
      </w:pPr>
      <w:hyperlink w:anchor="_Toc346012327" w:history="1">
        <w:r w:rsidR="00BE7D02" w:rsidRPr="00C56193">
          <w:rPr>
            <w:rStyle w:val="Hyperlink"/>
            <w:noProof/>
            <w:color w:val="auto"/>
            <w:u w:val="none"/>
          </w:rPr>
          <w:t>1.6</w:t>
        </w:r>
        <w:r w:rsidR="00BE7D02" w:rsidRPr="00C56193">
          <w:rPr>
            <w:rFonts w:asciiTheme="minorHAnsi" w:eastAsiaTheme="minorEastAsia" w:hAnsiTheme="minorHAnsi"/>
            <w:b w:val="0"/>
            <w:noProof/>
            <w:color w:val="auto"/>
            <w:sz w:val="22"/>
            <w:szCs w:val="22"/>
            <w:u w:val="none"/>
          </w:rPr>
          <w:tab/>
        </w:r>
        <w:r w:rsidR="00BE7D02" w:rsidRPr="00BB2692">
          <w:rPr>
            <w:rStyle w:val="Hyperlink"/>
            <w:noProof/>
          </w:rPr>
          <w:t>Parameter:  PHYSICAL AND THERMAL PROPERTIES (VISCOSITY, BTU/LB, SP. GRAVITY)</w:t>
        </w:r>
        <w:r w:rsidR="00BE7D02" w:rsidRPr="00C56193">
          <w:rPr>
            <w:noProof/>
            <w:webHidden/>
            <w:color w:val="auto"/>
            <w:u w:val="none"/>
          </w:rPr>
          <w:tab/>
        </w:r>
        <w:r w:rsidR="00BE7D02" w:rsidRPr="00C56193">
          <w:rPr>
            <w:noProof/>
            <w:webHidden/>
            <w:color w:val="auto"/>
            <w:u w:val="none"/>
          </w:rPr>
          <w:fldChar w:fldCharType="begin"/>
        </w:r>
        <w:r w:rsidR="00BE7D02" w:rsidRPr="00C56193">
          <w:rPr>
            <w:noProof/>
            <w:webHidden/>
            <w:color w:val="auto"/>
            <w:u w:val="none"/>
          </w:rPr>
          <w:instrText xml:space="preserve"> PAGEREF _Toc346012327 \h </w:instrText>
        </w:r>
        <w:r w:rsidR="00BE7D02" w:rsidRPr="00C56193">
          <w:rPr>
            <w:noProof/>
            <w:webHidden/>
            <w:color w:val="auto"/>
            <w:u w:val="none"/>
          </w:rPr>
        </w:r>
        <w:r w:rsidR="00BE7D02" w:rsidRPr="00C56193">
          <w:rPr>
            <w:noProof/>
            <w:webHidden/>
            <w:color w:val="auto"/>
            <w:u w:val="none"/>
          </w:rPr>
          <w:fldChar w:fldCharType="separate"/>
        </w:r>
        <w:r w:rsidR="001C7B0A" w:rsidRPr="00C56193">
          <w:rPr>
            <w:noProof/>
            <w:webHidden/>
            <w:color w:val="auto"/>
            <w:u w:val="none"/>
          </w:rPr>
          <w:t>20</w:t>
        </w:r>
        <w:r w:rsidR="00BE7D02" w:rsidRPr="00C56193">
          <w:rPr>
            <w:noProof/>
            <w:webHidden/>
            <w:color w:val="auto"/>
            <w:u w:val="none"/>
          </w:rPr>
          <w:fldChar w:fldCharType="end"/>
        </w:r>
      </w:hyperlink>
    </w:p>
    <w:p w:rsidR="00BE7D02" w:rsidRDefault="00FD4755">
      <w:pPr>
        <w:pStyle w:val="TOC3"/>
        <w:rPr>
          <w:rFonts w:asciiTheme="minorHAnsi" w:eastAsiaTheme="minorEastAsia" w:hAnsiTheme="minorHAnsi"/>
          <w:b w:val="0"/>
          <w:noProof/>
          <w:sz w:val="22"/>
          <w:szCs w:val="22"/>
        </w:rPr>
      </w:pPr>
      <w:hyperlink w:anchor="_Toc346012328" w:history="1">
        <w:r w:rsidR="00BE7D02" w:rsidRPr="00C56193">
          <w:rPr>
            <w:rStyle w:val="Hyperlink"/>
            <w:noProof/>
            <w:color w:val="auto"/>
            <w:u w:val="none"/>
          </w:rPr>
          <w:t>1.7</w:t>
        </w:r>
        <w:r w:rsidR="00BE7D02" w:rsidRPr="00C56193">
          <w:rPr>
            <w:rFonts w:asciiTheme="minorHAnsi" w:eastAsiaTheme="minorEastAsia" w:hAnsiTheme="minorHAnsi"/>
            <w:b w:val="0"/>
            <w:noProof/>
            <w:color w:val="auto"/>
            <w:sz w:val="22"/>
            <w:szCs w:val="22"/>
            <w:u w:val="none"/>
          </w:rPr>
          <w:tab/>
        </w:r>
        <w:r w:rsidR="00BE7D02" w:rsidRPr="00BB2692">
          <w:rPr>
            <w:rStyle w:val="Hyperlink"/>
            <w:noProof/>
          </w:rPr>
          <w:t>Parameter:  TOTAL CHLORINE</w:t>
        </w:r>
        <w:r w:rsidR="00BE7D02" w:rsidRPr="00C56193">
          <w:rPr>
            <w:noProof/>
            <w:webHidden/>
            <w:color w:val="auto"/>
            <w:u w:val="none"/>
          </w:rPr>
          <w:tab/>
        </w:r>
        <w:r w:rsidR="00BE7D02" w:rsidRPr="00C56193">
          <w:rPr>
            <w:noProof/>
            <w:webHidden/>
            <w:color w:val="auto"/>
            <w:u w:val="none"/>
          </w:rPr>
          <w:fldChar w:fldCharType="begin"/>
        </w:r>
        <w:r w:rsidR="00BE7D02" w:rsidRPr="00C56193">
          <w:rPr>
            <w:noProof/>
            <w:webHidden/>
            <w:color w:val="auto"/>
            <w:u w:val="none"/>
          </w:rPr>
          <w:instrText xml:space="preserve"> PAGEREF _Toc346012328 \h </w:instrText>
        </w:r>
        <w:r w:rsidR="00BE7D02" w:rsidRPr="00C56193">
          <w:rPr>
            <w:noProof/>
            <w:webHidden/>
            <w:color w:val="auto"/>
            <w:u w:val="none"/>
          </w:rPr>
        </w:r>
        <w:r w:rsidR="00BE7D02" w:rsidRPr="00C56193">
          <w:rPr>
            <w:noProof/>
            <w:webHidden/>
            <w:color w:val="auto"/>
            <w:u w:val="none"/>
          </w:rPr>
          <w:fldChar w:fldCharType="separate"/>
        </w:r>
        <w:r w:rsidR="001C7B0A" w:rsidRPr="00C56193">
          <w:rPr>
            <w:noProof/>
            <w:webHidden/>
            <w:color w:val="auto"/>
            <w:u w:val="none"/>
          </w:rPr>
          <w:t>22</w:t>
        </w:r>
        <w:r w:rsidR="00BE7D02" w:rsidRPr="00C56193">
          <w:rPr>
            <w:noProof/>
            <w:webHidden/>
            <w:color w:val="auto"/>
            <w:u w:val="none"/>
          </w:rPr>
          <w:fldChar w:fldCharType="end"/>
        </w:r>
      </w:hyperlink>
    </w:p>
    <w:p w:rsidR="00BE7D02" w:rsidRDefault="00FD4755">
      <w:pPr>
        <w:pStyle w:val="TOC2"/>
        <w:tabs>
          <w:tab w:val="left" w:pos="1920"/>
        </w:tabs>
        <w:rPr>
          <w:rFonts w:asciiTheme="minorHAnsi" w:eastAsiaTheme="minorEastAsia" w:hAnsiTheme="minorHAnsi"/>
          <w:b w:val="0"/>
          <w:noProof/>
          <w:sz w:val="22"/>
          <w:szCs w:val="22"/>
        </w:rPr>
      </w:pPr>
      <w:hyperlink w:anchor="_Toc346012329" w:history="1">
        <w:r w:rsidR="00BE7D02" w:rsidRPr="00C56193">
          <w:rPr>
            <w:rStyle w:val="Hyperlink"/>
            <w:noProof/>
            <w:color w:val="auto"/>
            <w:u w:val="none"/>
          </w:rPr>
          <w:t>Section 2.0</w:t>
        </w:r>
        <w:r w:rsidR="00BE7D02" w:rsidRPr="00C56193">
          <w:rPr>
            <w:rFonts w:asciiTheme="minorHAnsi" w:eastAsiaTheme="minorEastAsia" w:hAnsiTheme="minorHAnsi"/>
            <w:b w:val="0"/>
            <w:noProof/>
            <w:color w:val="auto"/>
            <w:sz w:val="22"/>
            <w:szCs w:val="22"/>
            <w:u w:val="none"/>
          </w:rPr>
          <w:tab/>
        </w:r>
        <w:r w:rsidR="00BE7D02" w:rsidRPr="00BB2692">
          <w:rPr>
            <w:rStyle w:val="Hyperlink"/>
            <w:noProof/>
          </w:rPr>
          <w:t>DATA VERIFICATION FOR HWC STACK GAS SAMPLES</w:t>
        </w:r>
        <w:r w:rsidR="00BE7D02" w:rsidRPr="00C56193">
          <w:rPr>
            <w:noProof/>
            <w:webHidden/>
            <w:color w:val="auto"/>
            <w:u w:val="none"/>
          </w:rPr>
          <w:tab/>
        </w:r>
        <w:r w:rsidR="00BE7D02" w:rsidRPr="00C56193">
          <w:rPr>
            <w:noProof/>
            <w:webHidden/>
            <w:color w:val="auto"/>
            <w:u w:val="none"/>
          </w:rPr>
          <w:fldChar w:fldCharType="begin"/>
        </w:r>
        <w:r w:rsidR="00BE7D02" w:rsidRPr="00C56193">
          <w:rPr>
            <w:noProof/>
            <w:webHidden/>
            <w:color w:val="auto"/>
            <w:u w:val="none"/>
          </w:rPr>
          <w:instrText xml:space="preserve"> PAGEREF _Toc346012329 \h </w:instrText>
        </w:r>
        <w:r w:rsidR="00BE7D02" w:rsidRPr="00C56193">
          <w:rPr>
            <w:noProof/>
            <w:webHidden/>
            <w:color w:val="auto"/>
            <w:u w:val="none"/>
          </w:rPr>
        </w:r>
        <w:r w:rsidR="00BE7D02" w:rsidRPr="00C56193">
          <w:rPr>
            <w:noProof/>
            <w:webHidden/>
            <w:color w:val="auto"/>
            <w:u w:val="none"/>
          </w:rPr>
          <w:fldChar w:fldCharType="separate"/>
        </w:r>
        <w:r w:rsidR="001C7B0A" w:rsidRPr="00C56193">
          <w:rPr>
            <w:noProof/>
            <w:webHidden/>
            <w:color w:val="auto"/>
            <w:u w:val="none"/>
          </w:rPr>
          <w:t>25</w:t>
        </w:r>
        <w:r w:rsidR="00BE7D02" w:rsidRPr="00C56193">
          <w:rPr>
            <w:noProof/>
            <w:webHidden/>
            <w:color w:val="auto"/>
            <w:u w:val="none"/>
          </w:rPr>
          <w:fldChar w:fldCharType="end"/>
        </w:r>
      </w:hyperlink>
    </w:p>
    <w:p w:rsidR="00BE7D02" w:rsidRDefault="00FD4755">
      <w:pPr>
        <w:pStyle w:val="TOC3"/>
        <w:rPr>
          <w:rFonts w:asciiTheme="minorHAnsi" w:eastAsiaTheme="minorEastAsia" w:hAnsiTheme="minorHAnsi"/>
          <w:b w:val="0"/>
          <w:noProof/>
          <w:sz w:val="22"/>
          <w:szCs w:val="22"/>
        </w:rPr>
      </w:pPr>
      <w:hyperlink w:anchor="_Toc346012330" w:history="1">
        <w:r w:rsidR="00BE7D02" w:rsidRPr="00C56193">
          <w:rPr>
            <w:rStyle w:val="Hyperlink"/>
            <w:noProof/>
            <w:color w:val="auto"/>
            <w:u w:val="none"/>
          </w:rPr>
          <w:t>2.1</w:t>
        </w:r>
        <w:r w:rsidR="00BE7D02" w:rsidRPr="00C56193">
          <w:rPr>
            <w:rFonts w:asciiTheme="minorHAnsi" w:eastAsiaTheme="minorEastAsia" w:hAnsiTheme="minorHAnsi"/>
            <w:b w:val="0"/>
            <w:noProof/>
            <w:color w:val="auto"/>
            <w:sz w:val="22"/>
            <w:szCs w:val="22"/>
            <w:u w:val="none"/>
          </w:rPr>
          <w:tab/>
        </w:r>
        <w:r w:rsidR="00BE7D02" w:rsidRPr="00BB2692">
          <w:rPr>
            <w:rStyle w:val="Hyperlink"/>
            <w:noProof/>
          </w:rPr>
          <w:t>Parameter:  VOLATILE ORGANIC ANALYSIS FOR POHCs</w:t>
        </w:r>
        <w:r w:rsidR="00BE7D02" w:rsidRPr="00C56193">
          <w:rPr>
            <w:noProof/>
            <w:webHidden/>
            <w:color w:val="auto"/>
            <w:u w:val="none"/>
          </w:rPr>
          <w:tab/>
        </w:r>
        <w:r w:rsidR="00BE7D02" w:rsidRPr="00C56193">
          <w:rPr>
            <w:noProof/>
            <w:webHidden/>
            <w:color w:val="auto"/>
            <w:u w:val="none"/>
          </w:rPr>
          <w:fldChar w:fldCharType="begin"/>
        </w:r>
        <w:r w:rsidR="00BE7D02" w:rsidRPr="00C56193">
          <w:rPr>
            <w:noProof/>
            <w:webHidden/>
            <w:color w:val="auto"/>
            <w:u w:val="none"/>
          </w:rPr>
          <w:instrText xml:space="preserve"> PAGEREF _Toc346012330 \h </w:instrText>
        </w:r>
        <w:r w:rsidR="00BE7D02" w:rsidRPr="00C56193">
          <w:rPr>
            <w:noProof/>
            <w:webHidden/>
            <w:color w:val="auto"/>
            <w:u w:val="none"/>
          </w:rPr>
        </w:r>
        <w:r w:rsidR="00BE7D02" w:rsidRPr="00C56193">
          <w:rPr>
            <w:noProof/>
            <w:webHidden/>
            <w:color w:val="auto"/>
            <w:u w:val="none"/>
          </w:rPr>
          <w:fldChar w:fldCharType="separate"/>
        </w:r>
        <w:r w:rsidR="001C7B0A" w:rsidRPr="00C56193">
          <w:rPr>
            <w:noProof/>
            <w:webHidden/>
            <w:color w:val="auto"/>
            <w:u w:val="none"/>
          </w:rPr>
          <w:t>25</w:t>
        </w:r>
        <w:r w:rsidR="00BE7D02" w:rsidRPr="00C56193">
          <w:rPr>
            <w:noProof/>
            <w:webHidden/>
            <w:color w:val="auto"/>
            <w:u w:val="none"/>
          </w:rPr>
          <w:fldChar w:fldCharType="end"/>
        </w:r>
      </w:hyperlink>
    </w:p>
    <w:p w:rsidR="00BE7D02" w:rsidRDefault="00FD4755">
      <w:pPr>
        <w:pStyle w:val="TOC3"/>
        <w:rPr>
          <w:rFonts w:asciiTheme="minorHAnsi" w:eastAsiaTheme="minorEastAsia" w:hAnsiTheme="minorHAnsi"/>
          <w:b w:val="0"/>
          <w:noProof/>
          <w:sz w:val="22"/>
          <w:szCs w:val="22"/>
        </w:rPr>
      </w:pPr>
      <w:hyperlink w:anchor="_Toc346012331" w:history="1">
        <w:r w:rsidR="00BE7D02" w:rsidRPr="00C56193">
          <w:rPr>
            <w:rStyle w:val="Hyperlink"/>
            <w:noProof/>
            <w:color w:val="auto"/>
            <w:u w:val="none"/>
          </w:rPr>
          <w:t>2.2</w:t>
        </w:r>
        <w:r w:rsidR="00BE7D02" w:rsidRPr="00C56193">
          <w:rPr>
            <w:rFonts w:asciiTheme="minorHAnsi" w:eastAsiaTheme="minorEastAsia" w:hAnsiTheme="minorHAnsi"/>
            <w:b w:val="0"/>
            <w:noProof/>
            <w:color w:val="auto"/>
            <w:sz w:val="22"/>
            <w:szCs w:val="22"/>
            <w:u w:val="none"/>
          </w:rPr>
          <w:tab/>
        </w:r>
        <w:r w:rsidR="00BE7D02" w:rsidRPr="00BB2692">
          <w:rPr>
            <w:rStyle w:val="Hyperlink"/>
            <w:noProof/>
          </w:rPr>
          <w:t>Parameter:  SEMI-VOLATILE ORGANIC ANALYSIS</w:t>
        </w:r>
        <w:r w:rsidR="00BE7D02" w:rsidRPr="00C56193">
          <w:rPr>
            <w:noProof/>
            <w:webHidden/>
            <w:color w:val="auto"/>
            <w:u w:val="none"/>
          </w:rPr>
          <w:tab/>
        </w:r>
        <w:r w:rsidR="00BE7D02" w:rsidRPr="00C56193">
          <w:rPr>
            <w:noProof/>
            <w:webHidden/>
            <w:color w:val="auto"/>
            <w:u w:val="none"/>
          </w:rPr>
          <w:fldChar w:fldCharType="begin"/>
        </w:r>
        <w:r w:rsidR="00BE7D02" w:rsidRPr="00C56193">
          <w:rPr>
            <w:noProof/>
            <w:webHidden/>
            <w:color w:val="auto"/>
            <w:u w:val="none"/>
          </w:rPr>
          <w:instrText xml:space="preserve"> PAGEREF _Toc346012331 \h </w:instrText>
        </w:r>
        <w:r w:rsidR="00BE7D02" w:rsidRPr="00C56193">
          <w:rPr>
            <w:noProof/>
            <w:webHidden/>
            <w:color w:val="auto"/>
            <w:u w:val="none"/>
          </w:rPr>
        </w:r>
        <w:r w:rsidR="00BE7D02" w:rsidRPr="00C56193">
          <w:rPr>
            <w:noProof/>
            <w:webHidden/>
            <w:color w:val="auto"/>
            <w:u w:val="none"/>
          </w:rPr>
          <w:fldChar w:fldCharType="separate"/>
        </w:r>
        <w:r w:rsidR="001C7B0A" w:rsidRPr="00C56193">
          <w:rPr>
            <w:noProof/>
            <w:webHidden/>
            <w:color w:val="auto"/>
            <w:u w:val="none"/>
          </w:rPr>
          <w:t>29</w:t>
        </w:r>
        <w:r w:rsidR="00BE7D02" w:rsidRPr="00C56193">
          <w:rPr>
            <w:noProof/>
            <w:webHidden/>
            <w:color w:val="auto"/>
            <w:u w:val="none"/>
          </w:rPr>
          <w:fldChar w:fldCharType="end"/>
        </w:r>
      </w:hyperlink>
    </w:p>
    <w:p w:rsidR="00BE7D02" w:rsidRDefault="00FD4755">
      <w:pPr>
        <w:pStyle w:val="TOC3"/>
        <w:rPr>
          <w:rFonts w:asciiTheme="minorHAnsi" w:eastAsiaTheme="minorEastAsia" w:hAnsiTheme="minorHAnsi"/>
          <w:b w:val="0"/>
          <w:noProof/>
          <w:sz w:val="22"/>
          <w:szCs w:val="22"/>
        </w:rPr>
      </w:pPr>
      <w:hyperlink w:anchor="_Toc346012332" w:history="1">
        <w:r w:rsidR="00BE7D02" w:rsidRPr="00C56193">
          <w:rPr>
            <w:rStyle w:val="Hyperlink"/>
            <w:noProof/>
            <w:color w:val="auto"/>
            <w:u w:val="none"/>
          </w:rPr>
          <w:t>2.3</w:t>
        </w:r>
        <w:r w:rsidR="00BE7D02" w:rsidRPr="00C56193">
          <w:rPr>
            <w:rFonts w:asciiTheme="minorHAnsi" w:eastAsiaTheme="minorEastAsia" w:hAnsiTheme="minorHAnsi"/>
            <w:b w:val="0"/>
            <w:noProof/>
            <w:color w:val="auto"/>
            <w:sz w:val="22"/>
            <w:szCs w:val="22"/>
            <w:u w:val="none"/>
          </w:rPr>
          <w:tab/>
        </w:r>
        <w:r w:rsidR="00BE7D02" w:rsidRPr="00BB2692">
          <w:rPr>
            <w:rStyle w:val="Hyperlink"/>
            <w:noProof/>
          </w:rPr>
          <w:t>Parameter:  CHLORINATE-DIOXIN/FURAN  (PCDD/PCDF)</w:t>
        </w:r>
        <w:r w:rsidR="00BE7D02" w:rsidRPr="00C56193">
          <w:rPr>
            <w:noProof/>
            <w:webHidden/>
            <w:color w:val="auto"/>
            <w:u w:val="none"/>
          </w:rPr>
          <w:tab/>
        </w:r>
        <w:r w:rsidR="00BE7D02" w:rsidRPr="00C56193">
          <w:rPr>
            <w:noProof/>
            <w:webHidden/>
            <w:color w:val="auto"/>
            <w:u w:val="none"/>
          </w:rPr>
          <w:fldChar w:fldCharType="begin"/>
        </w:r>
        <w:r w:rsidR="00BE7D02" w:rsidRPr="00C56193">
          <w:rPr>
            <w:noProof/>
            <w:webHidden/>
            <w:color w:val="auto"/>
            <w:u w:val="none"/>
          </w:rPr>
          <w:instrText xml:space="preserve"> PAGEREF _Toc346012332 \h </w:instrText>
        </w:r>
        <w:r w:rsidR="00BE7D02" w:rsidRPr="00C56193">
          <w:rPr>
            <w:noProof/>
            <w:webHidden/>
            <w:color w:val="auto"/>
            <w:u w:val="none"/>
          </w:rPr>
        </w:r>
        <w:r w:rsidR="00BE7D02" w:rsidRPr="00C56193">
          <w:rPr>
            <w:noProof/>
            <w:webHidden/>
            <w:color w:val="auto"/>
            <w:u w:val="none"/>
          </w:rPr>
          <w:fldChar w:fldCharType="separate"/>
        </w:r>
        <w:r w:rsidR="001C7B0A" w:rsidRPr="00C56193">
          <w:rPr>
            <w:noProof/>
            <w:webHidden/>
            <w:color w:val="auto"/>
            <w:u w:val="none"/>
          </w:rPr>
          <w:t>32</w:t>
        </w:r>
        <w:r w:rsidR="00BE7D02" w:rsidRPr="00C56193">
          <w:rPr>
            <w:noProof/>
            <w:webHidden/>
            <w:color w:val="auto"/>
            <w:u w:val="none"/>
          </w:rPr>
          <w:fldChar w:fldCharType="end"/>
        </w:r>
      </w:hyperlink>
    </w:p>
    <w:p w:rsidR="00BE7D02" w:rsidRDefault="00FD4755">
      <w:pPr>
        <w:pStyle w:val="TOC3"/>
        <w:rPr>
          <w:rFonts w:asciiTheme="minorHAnsi" w:eastAsiaTheme="minorEastAsia" w:hAnsiTheme="minorHAnsi"/>
          <w:b w:val="0"/>
          <w:noProof/>
          <w:sz w:val="22"/>
          <w:szCs w:val="22"/>
        </w:rPr>
      </w:pPr>
      <w:hyperlink w:anchor="_Toc346012333" w:history="1">
        <w:r w:rsidR="00BE7D02" w:rsidRPr="00C56193">
          <w:rPr>
            <w:rStyle w:val="Hyperlink"/>
            <w:noProof/>
            <w:color w:val="auto"/>
            <w:u w:val="none"/>
          </w:rPr>
          <w:t>2.4</w:t>
        </w:r>
        <w:r w:rsidR="00BE7D02" w:rsidRPr="00C56193">
          <w:rPr>
            <w:rFonts w:asciiTheme="minorHAnsi" w:eastAsiaTheme="minorEastAsia" w:hAnsiTheme="minorHAnsi"/>
            <w:b w:val="0"/>
            <w:noProof/>
            <w:color w:val="auto"/>
            <w:sz w:val="22"/>
            <w:szCs w:val="22"/>
            <w:u w:val="none"/>
          </w:rPr>
          <w:tab/>
        </w:r>
        <w:r w:rsidR="00BE7D02" w:rsidRPr="00BB2692">
          <w:rPr>
            <w:rStyle w:val="Hyperlink"/>
            <w:noProof/>
          </w:rPr>
          <w:t>Parameter:  METALS  (SVM/LVM)</w:t>
        </w:r>
        <w:r w:rsidR="00BE7D02" w:rsidRPr="00C56193">
          <w:rPr>
            <w:noProof/>
            <w:webHidden/>
            <w:color w:val="auto"/>
            <w:u w:val="none"/>
          </w:rPr>
          <w:tab/>
        </w:r>
        <w:r w:rsidR="00BE7D02" w:rsidRPr="00C56193">
          <w:rPr>
            <w:noProof/>
            <w:webHidden/>
            <w:color w:val="auto"/>
            <w:u w:val="none"/>
          </w:rPr>
          <w:fldChar w:fldCharType="begin"/>
        </w:r>
        <w:r w:rsidR="00BE7D02" w:rsidRPr="00C56193">
          <w:rPr>
            <w:noProof/>
            <w:webHidden/>
            <w:color w:val="auto"/>
            <w:u w:val="none"/>
          </w:rPr>
          <w:instrText xml:space="preserve"> PAGEREF _Toc346012333 \h </w:instrText>
        </w:r>
        <w:r w:rsidR="00BE7D02" w:rsidRPr="00C56193">
          <w:rPr>
            <w:noProof/>
            <w:webHidden/>
            <w:color w:val="auto"/>
            <w:u w:val="none"/>
          </w:rPr>
        </w:r>
        <w:r w:rsidR="00BE7D02" w:rsidRPr="00C56193">
          <w:rPr>
            <w:noProof/>
            <w:webHidden/>
            <w:color w:val="auto"/>
            <w:u w:val="none"/>
          </w:rPr>
          <w:fldChar w:fldCharType="separate"/>
        </w:r>
        <w:r w:rsidR="001C7B0A" w:rsidRPr="00C56193">
          <w:rPr>
            <w:noProof/>
            <w:webHidden/>
            <w:color w:val="auto"/>
            <w:u w:val="none"/>
          </w:rPr>
          <w:t>35</w:t>
        </w:r>
        <w:r w:rsidR="00BE7D02" w:rsidRPr="00C56193">
          <w:rPr>
            <w:noProof/>
            <w:webHidden/>
            <w:color w:val="auto"/>
            <w:u w:val="none"/>
          </w:rPr>
          <w:fldChar w:fldCharType="end"/>
        </w:r>
      </w:hyperlink>
    </w:p>
    <w:p w:rsidR="00BE7D02" w:rsidRDefault="00FD4755">
      <w:pPr>
        <w:pStyle w:val="TOC3"/>
        <w:rPr>
          <w:rFonts w:asciiTheme="minorHAnsi" w:eastAsiaTheme="minorEastAsia" w:hAnsiTheme="minorHAnsi"/>
          <w:b w:val="0"/>
          <w:noProof/>
          <w:sz w:val="22"/>
          <w:szCs w:val="22"/>
        </w:rPr>
      </w:pPr>
      <w:hyperlink w:anchor="_Toc346012334" w:history="1">
        <w:r w:rsidR="00BE7D02" w:rsidRPr="00C56193">
          <w:rPr>
            <w:rStyle w:val="Hyperlink"/>
            <w:noProof/>
            <w:color w:val="auto"/>
            <w:u w:val="none"/>
          </w:rPr>
          <w:t>2.5</w:t>
        </w:r>
        <w:r w:rsidR="00BE7D02" w:rsidRPr="00C56193">
          <w:rPr>
            <w:rFonts w:asciiTheme="minorHAnsi" w:eastAsiaTheme="minorEastAsia" w:hAnsiTheme="minorHAnsi"/>
            <w:b w:val="0"/>
            <w:noProof/>
            <w:color w:val="auto"/>
            <w:sz w:val="22"/>
            <w:szCs w:val="22"/>
            <w:u w:val="none"/>
          </w:rPr>
          <w:tab/>
        </w:r>
        <w:r w:rsidR="00BE7D02" w:rsidRPr="00BB2692">
          <w:rPr>
            <w:rStyle w:val="Hyperlink"/>
            <w:noProof/>
          </w:rPr>
          <w:t>Parameter:  MERCURY</w:t>
        </w:r>
        <w:r w:rsidR="00BE7D02" w:rsidRPr="00C56193">
          <w:rPr>
            <w:noProof/>
            <w:webHidden/>
            <w:color w:val="auto"/>
            <w:u w:val="none"/>
          </w:rPr>
          <w:tab/>
        </w:r>
        <w:r w:rsidR="00BE7D02" w:rsidRPr="00C56193">
          <w:rPr>
            <w:noProof/>
            <w:webHidden/>
            <w:color w:val="auto"/>
            <w:u w:val="none"/>
          </w:rPr>
          <w:fldChar w:fldCharType="begin"/>
        </w:r>
        <w:r w:rsidR="00BE7D02" w:rsidRPr="00C56193">
          <w:rPr>
            <w:noProof/>
            <w:webHidden/>
            <w:color w:val="auto"/>
            <w:u w:val="none"/>
          </w:rPr>
          <w:instrText xml:space="preserve"> PAGEREF _Toc346012334 \h </w:instrText>
        </w:r>
        <w:r w:rsidR="00BE7D02" w:rsidRPr="00C56193">
          <w:rPr>
            <w:noProof/>
            <w:webHidden/>
            <w:color w:val="auto"/>
            <w:u w:val="none"/>
          </w:rPr>
        </w:r>
        <w:r w:rsidR="00BE7D02" w:rsidRPr="00C56193">
          <w:rPr>
            <w:noProof/>
            <w:webHidden/>
            <w:color w:val="auto"/>
            <w:u w:val="none"/>
          </w:rPr>
          <w:fldChar w:fldCharType="separate"/>
        </w:r>
        <w:r w:rsidR="001C7B0A" w:rsidRPr="00C56193">
          <w:rPr>
            <w:noProof/>
            <w:webHidden/>
            <w:color w:val="auto"/>
            <w:u w:val="none"/>
          </w:rPr>
          <w:t>38</w:t>
        </w:r>
        <w:r w:rsidR="00BE7D02" w:rsidRPr="00C56193">
          <w:rPr>
            <w:noProof/>
            <w:webHidden/>
            <w:color w:val="auto"/>
            <w:u w:val="none"/>
          </w:rPr>
          <w:fldChar w:fldCharType="end"/>
        </w:r>
      </w:hyperlink>
    </w:p>
    <w:p w:rsidR="00BE7D02" w:rsidRDefault="00C56193">
      <w:pPr>
        <w:pStyle w:val="TOC3"/>
        <w:rPr>
          <w:rFonts w:asciiTheme="minorHAnsi" w:eastAsiaTheme="minorEastAsia" w:hAnsiTheme="minorHAnsi"/>
          <w:b w:val="0"/>
          <w:noProof/>
          <w:sz w:val="22"/>
          <w:szCs w:val="22"/>
        </w:rPr>
      </w:pPr>
      <w:r w:rsidRPr="00C56193">
        <w:rPr>
          <w:noProof/>
          <w:color w:val="auto"/>
          <w:u w:val="none"/>
        </w:rPr>
        <w:t>2.6</w:t>
      </w:r>
      <w:r w:rsidRPr="00C56193">
        <w:rPr>
          <w:noProof/>
          <w:color w:val="auto"/>
          <w:u w:val="none"/>
        </w:rPr>
        <w:tab/>
      </w:r>
      <w:hyperlink w:anchor="_Toc346012335" w:history="1">
        <w:r w:rsidR="00BE7D02" w:rsidRPr="00BB2692">
          <w:rPr>
            <w:rStyle w:val="Hyperlink"/>
            <w:noProof/>
          </w:rPr>
          <w:t>Parameter:  CHROMIUM (VI)</w:t>
        </w:r>
        <w:r w:rsidR="00BE7D02" w:rsidRPr="00C56193">
          <w:rPr>
            <w:noProof/>
            <w:webHidden/>
            <w:color w:val="auto"/>
            <w:u w:val="none"/>
          </w:rPr>
          <w:tab/>
        </w:r>
        <w:r w:rsidR="00BE7D02" w:rsidRPr="00C56193">
          <w:rPr>
            <w:noProof/>
            <w:webHidden/>
            <w:color w:val="auto"/>
            <w:u w:val="none"/>
          </w:rPr>
          <w:fldChar w:fldCharType="begin"/>
        </w:r>
        <w:r w:rsidR="00BE7D02" w:rsidRPr="00C56193">
          <w:rPr>
            <w:noProof/>
            <w:webHidden/>
            <w:color w:val="auto"/>
            <w:u w:val="none"/>
          </w:rPr>
          <w:instrText xml:space="preserve"> PAGEREF _Toc346012335 \h </w:instrText>
        </w:r>
        <w:r w:rsidR="00BE7D02" w:rsidRPr="00C56193">
          <w:rPr>
            <w:noProof/>
            <w:webHidden/>
            <w:color w:val="auto"/>
            <w:u w:val="none"/>
          </w:rPr>
        </w:r>
        <w:r w:rsidR="00BE7D02" w:rsidRPr="00C56193">
          <w:rPr>
            <w:noProof/>
            <w:webHidden/>
            <w:color w:val="auto"/>
            <w:u w:val="none"/>
          </w:rPr>
          <w:fldChar w:fldCharType="separate"/>
        </w:r>
        <w:r w:rsidR="001C7B0A" w:rsidRPr="00C56193">
          <w:rPr>
            <w:noProof/>
            <w:webHidden/>
            <w:color w:val="auto"/>
            <w:u w:val="none"/>
          </w:rPr>
          <w:t>41</w:t>
        </w:r>
        <w:r w:rsidR="00BE7D02" w:rsidRPr="00C56193">
          <w:rPr>
            <w:noProof/>
            <w:webHidden/>
            <w:color w:val="auto"/>
            <w:u w:val="none"/>
          </w:rPr>
          <w:fldChar w:fldCharType="end"/>
        </w:r>
      </w:hyperlink>
    </w:p>
    <w:p w:rsidR="00BE7D02" w:rsidRDefault="00FD4755">
      <w:pPr>
        <w:pStyle w:val="TOC3"/>
        <w:rPr>
          <w:rFonts w:asciiTheme="minorHAnsi" w:eastAsiaTheme="minorEastAsia" w:hAnsiTheme="minorHAnsi"/>
          <w:b w:val="0"/>
          <w:noProof/>
          <w:sz w:val="22"/>
          <w:szCs w:val="22"/>
        </w:rPr>
      </w:pPr>
      <w:hyperlink w:anchor="_Toc346012336" w:history="1">
        <w:r w:rsidR="00BE7D02" w:rsidRPr="00C56193">
          <w:rPr>
            <w:rStyle w:val="Hyperlink"/>
            <w:noProof/>
            <w:color w:val="auto"/>
            <w:u w:val="none"/>
          </w:rPr>
          <w:t>2.7</w:t>
        </w:r>
        <w:r w:rsidR="00BE7D02" w:rsidRPr="00C56193">
          <w:rPr>
            <w:rFonts w:asciiTheme="minorHAnsi" w:eastAsiaTheme="minorEastAsia" w:hAnsiTheme="minorHAnsi"/>
            <w:b w:val="0"/>
            <w:noProof/>
            <w:color w:val="auto"/>
            <w:sz w:val="22"/>
            <w:szCs w:val="22"/>
            <w:u w:val="none"/>
          </w:rPr>
          <w:tab/>
        </w:r>
        <w:r w:rsidR="00BE7D02" w:rsidRPr="00BB2692">
          <w:rPr>
            <w:rStyle w:val="Hyperlink"/>
            <w:noProof/>
          </w:rPr>
          <w:t>Parameter:  HCL/CL2</w:t>
        </w:r>
        <w:r w:rsidR="00BE7D02" w:rsidRPr="00C56193">
          <w:rPr>
            <w:noProof/>
            <w:webHidden/>
            <w:color w:val="auto"/>
            <w:u w:val="none"/>
          </w:rPr>
          <w:tab/>
        </w:r>
        <w:r w:rsidR="00BE7D02" w:rsidRPr="00C56193">
          <w:rPr>
            <w:noProof/>
            <w:webHidden/>
            <w:color w:val="auto"/>
            <w:u w:val="none"/>
          </w:rPr>
          <w:fldChar w:fldCharType="begin"/>
        </w:r>
        <w:r w:rsidR="00BE7D02" w:rsidRPr="00C56193">
          <w:rPr>
            <w:noProof/>
            <w:webHidden/>
            <w:color w:val="auto"/>
            <w:u w:val="none"/>
          </w:rPr>
          <w:instrText xml:space="preserve"> PAGEREF _Toc346012336 \h </w:instrText>
        </w:r>
        <w:r w:rsidR="00BE7D02" w:rsidRPr="00C56193">
          <w:rPr>
            <w:noProof/>
            <w:webHidden/>
            <w:color w:val="auto"/>
            <w:u w:val="none"/>
          </w:rPr>
        </w:r>
        <w:r w:rsidR="00BE7D02" w:rsidRPr="00C56193">
          <w:rPr>
            <w:noProof/>
            <w:webHidden/>
            <w:color w:val="auto"/>
            <w:u w:val="none"/>
          </w:rPr>
          <w:fldChar w:fldCharType="separate"/>
        </w:r>
        <w:r w:rsidR="001C7B0A" w:rsidRPr="00C56193">
          <w:rPr>
            <w:noProof/>
            <w:webHidden/>
            <w:color w:val="auto"/>
            <w:u w:val="none"/>
          </w:rPr>
          <w:t>44</w:t>
        </w:r>
        <w:r w:rsidR="00BE7D02" w:rsidRPr="00C56193">
          <w:rPr>
            <w:noProof/>
            <w:webHidden/>
            <w:color w:val="auto"/>
            <w:u w:val="none"/>
          </w:rPr>
          <w:fldChar w:fldCharType="end"/>
        </w:r>
      </w:hyperlink>
    </w:p>
    <w:p w:rsidR="00BE7D02" w:rsidRDefault="00FD4755">
      <w:pPr>
        <w:pStyle w:val="TOC3"/>
        <w:rPr>
          <w:rFonts w:asciiTheme="minorHAnsi" w:eastAsiaTheme="minorEastAsia" w:hAnsiTheme="minorHAnsi"/>
          <w:b w:val="0"/>
          <w:noProof/>
          <w:sz w:val="22"/>
          <w:szCs w:val="22"/>
        </w:rPr>
      </w:pPr>
      <w:hyperlink w:anchor="_Toc346012337" w:history="1">
        <w:r w:rsidR="00BE7D02" w:rsidRPr="00C56193">
          <w:rPr>
            <w:rStyle w:val="Hyperlink"/>
            <w:noProof/>
            <w:color w:val="auto"/>
            <w:u w:val="none"/>
          </w:rPr>
          <w:t>2.8</w:t>
        </w:r>
        <w:r w:rsidR="00BE7D02" w:rsidRPr="00C56193">
          <w:rPr>
            <w:rFonts w:asciiTheme="minorHAnsi" w:eastAsiaTheme="minorEastAsia" w:hAnsiTheme="minorHAnsi"/>
            <w:b w:val="0"/>
            <w:noProof/>
            <w:color w:val="auto"/>
            <w:sz w:val="22"/>
            <w:szCs w:val="22"/>
            <w:u w:val="none"/>
          </w:rPr>
          <w:tab/>
        </w:r>
        <w:r w:rsidR="00BE7D02" w:rsidRPr="00BB2692">
          <w:rPr>
            <w:rStyle w:val="Hyperlink"/>
            <w:noProof/>
          </w:rPr>
          <w:t>Parameter:  PARTICULATE MATTER (PM)</w:t>
        </w:r>
        <w:r w:rsidR="00BE7D02" w:rsidRPr="00C56193">
          <w:rPr>
            <w:noProof/>
            <w:webHidden/>
            <w:color w:val="auto"/>
            <w:u w:val="none"/>
          </w:rPr>
          <w:tab/>
        </w:r>
        <w:r w:rsidR="00BE7D02" w:rsidRPr="00C56193">
          <w:rPr>
            <w:noProof/>
            <w:webHidden/>
            <w:color w:val="auto"/>
            <w:u w:val="none"/>
          </w:rPr>
          <w:fldChar w:fldCharType="begin"/>
        </w:r>
        <w:r w:rsidR="00BE7D02" w:rsidRPr="00C56193">
          <w:rPr>
            <w:noProof/>
            <w:webHidden/>
            <w:color w:val="auto"/>
            <w:u w:val="none"/>
          </w:rPr>
          <w:instrText xml:space="preserve"> PAGEREF _Toc346012337 \h </w:instrText>
        </w:r>
        <w:r w:rsidR="00BE7D02" w:rsidRPr="00C56193">
          <w:rPr>
            <w:noProof/>
            <w:webHidden/>
            <w:color w:val="auto"/>
            <w:u w:val="none"/>
          </w:rPr>
        </w:r>
        <w:r w:rsidR="00BE7D02" w:rsidRPr="00C56193">
          <w:rPr>
            <w:noProof/>
            <w:webHidden/>
            <w:color w:val="auto"/>
            <w:u w:val="none"/>
          </w:rPr>
          <w:fldChar w:fldCharType="separate"/>
        </w:r>
        <w:r w:rsidR="001C7B0A" w:rsidRPr="00C56193">
          <w:rPr>
            <w:noProof/>
            <w:webHidden/>
            <w:color w:val="auto"/>
            <w:u w:val="none"/>
          </w:rPr>
          <w:t>45</w:t>
        </w:r>
        <w:r w:rsidR="00BE7D02" w:rsidRPr="00C56193">
          <w:rPr>
            <w:noProof/>
            <w:webHidden/>
            <w:color w:val="auto"/>
            <w:u w:val="none"/>
          </w:rPr>
          <w:fldChar w:fldCharType="end"/>
        </w:r>
      </w:hyperlink>
    </w:p>
    <w:p w:rsidR="00BE7D02" w:rsidRDefault="00FD4755">
      <w:pPr>
        <w:pStyle w:val="TOC3"/>
        <w:rPr>
          <w:rFonts w:asciiTheme="minorHAnsi" w:eastAsiaTheme="minorEastAsia" w:hAnsiTheme="minorHAnsi"/>
          <w:b w:val="0"/>
          <w:noProof/>
          <w:sz w:val="22"/>
          <w:szCs w:val="22"/>
        </w:rPr>
      </w:pPr>
      <w:hyperlink w:anchor="_Toc346012338" w:history="1">
        <w:r w:rsidR="00BE7D02" w:rsidRPr="00C56193">
          <w:rPr>
            <w:rStyle w:val="Hyperlink"/>
            <w:noProof/>
            <w:color w:val="auto"/>
            <w:u w:val="none"/>
          </w:rPr>
          <w:t>2.9</w:t>
        </w:r>
        <w:r w:rsidR="00BE7D02" w:rsidRPr="00C56193">
          <w:rPr>
            <w:rFonts w:asciiTheme="minorHAnsi" w:eastAsiaTheme="minorEastAsia" w:hAnsiTheme="minorHAnsi"/>
            <w:b w:val="0"/>
            <w:noProof/>
            <w:color w:val="auto"/>
            <w:sz w:val="22"/>
            <w:szCs w:val="22"/>
            <w:u w:val="none"/>
          </w:rPr>
          <w:tab/>
        </w:r>
        <w:r w:rsidR="00BE7D02" w:rsidRPr="00BB2692">
          <w:rPr>
            <w:rStyle w:val="Hyperlink"/>
            <w:noProof/>
          </w:rPr>
          <w:t>Parameter:  OXYGEN (02), CARBON MONOXIDE (CO), CARBON DIOXIDE (C02) AND TOTAL HYDROCARBONS</w:t>
        </w:r>
        <w:r w:rsidR="00BE7D02" w:rsidRPr="00C56193">
          <w:rPr>
            <w:noProof/>
            <w:webHidden/>
            <w:color w:val="auto"/>
            <w:u w:val="none"/>
          </w:rPr>
          <w:tab/>
        </w:r>
        <w:r w:rsidR="00BE7D02" w:rsidRPr="00C56193">
          <w:rPr>
            <w:noProof/>
            <w:webHidden/>
            <w:color w:val="auto"/>
            <w:u w:val="none"/>
          </w:rPr>
          <w:fldChar w:fldCharType="begin"/>
        </w:r>
        <w:r w:rsidR="00BE7D02" w:rsidRPr="00C56193">
          <w:rPr>
            <w:noProof/>
            <w:webHidden/>
            <w:color w:val="auto"/>
            <w:u w:val="none"/>
          </w:rPr>
          <w:instrText xml:space="preserve"> PAGEREF _Toc346012338 \h </w:instrText>
        </w:r>
        <w:r w:rsidR="00BE7D02" w:rsidRPr="00C56193">
          <w:rPr>
            <w:noProof/>
            <w:webHidden/>
            <w:color w:val="auto"/>
            <w:u w:val="none"/>
          </w:rPr>
        </w:r>
        <w:r w:rsidR="00BE7D02" w:rsidRPr="00C56193">
          <w:rPr>
            <w:noProof/>
            <w:webHidden/>
            <w:color w:val="auto"/>
            <w:u w:val="none"/>
          </w:rPr>
          <w:fldChar w:fldCharType="separate"/>
        </w:r>
        <w:r w:rsidR="001C7B0A" w:rsidRPr="00C56193">
          <w:rPr>
            <w:noProof/>
            <w:webHidden/>
            <w:color w:val="auto"/>
            <w:u w:val="none"/>
          </w:rPr>
          <w:t>48</w:t>
        </w:r>
        <w:r w:rsidR="00BE7D02" w:rsidRPr="00C56193">
          <w:rPr>
            <w:noProof/>
            <w:webHidden/>
            <w:color w:val="auto"/>
            <w:u w:val="none"/>
          </w:rPr>
          <w:fldChar w:fldCharType="end"/>
        </w:r>
      </w:hyperlink>
    </w:p>
    <w:p w:rsidR="00BE7D02" w:rsidRDefault="00FD4755">
      <w:pPr>
        <w:pStyle w:val="TOC1"/>
        <w:rPr>
          <w:rFonts w:asciiTheme="minorHAnsi" w:eastAsiaTheme="minorEastAsia" w:hAnsiTheme="minorHAnsi"/>
          <w:b w:val="0"/>
          <w:noProof/>
          <w:sz w:val="22"/>
          <w:szCs w:val="22"/>
        </w:rPr>
      </w:pPr>
      <w:hyperlink w:anchor="_Toc346012339" w:history="1">
        <w:r w:rsidR="00BE7D02" w:rsidRPr="00C56193">
          <w:rPr>
            <w:rStyle w:val="Hyperlink"/>
            <w:noProof/>
            <w:color w:val="auto"/>
            <w:u w:val="none"/>
          </w:rPr>
          <w:t>V.</w:t>
        </w:r>
        <w:r w:rsidR="00BE7D02" w:rsidRPr="00C56193">
          <w:rPr>
            <w:rFonts w:asciiTheme="minorHAnsi" w:eastAsiaTheme="minorEastAsia" w:hAnsiTheme="minorHAnsi"/>
            <w:b w:val="0"/>
            <w:noProof/>
            <w:color w:val="auto"/>
            <w:sz w:val="22"/>
            <w:szCs w:val="22"/>
            <w:u w:val="none"/>
          </w:rPr>
          <w:tab/>
        </w:r>
        <w:r w:rsidR="00BE7D02" w:rsidRPr="00BB2692">
          <w:rPr>
            <w:rStyle w:val="Hyperlink"/>
            <w:noProof/>
          </w:rPr>
          <w:t>ACKNOWLEDGEMENT</w:t>
        </w:r>
        <w:r w:rsidR="00BE7D02" w:rsidRPr="00C56193">
          <w:rPr>
            <w:b w:val="0"/>
            <w:noProof/>
            <w:webHidden/>
            <w:u w:val="none"/>
          </w:rPr>
          <w:tab/>
        </w:r>
        <w:r w:rsidR="00BE7D02" w:rsidRPr="00C56193">
          <w:rPr>
            <w:noProof/>
            <w:webHidden/>
            <w:color w:val="auto"/>
            <w:u w:val="none"/>
          </w:rPr>
          <w:fldChar w:fldCharType="begin"/>
        </w:r>
        <w:r w:rsidR="00BE7D02" w:rsidRPr="00C56193">
          <w:rPr>
            <w:noProof/>
            <w:webHidden/>
            <w:color w:val="auto"/>
            <w:u w:val="none"/>
          </w:rPr>
          <w:instrText xml:space="preserve"> PAGEREF _Toc346012339 \h </w:instrText>
        </w:r>
        <w:r w:rsidR="00BE7D02" w:rsidRPr="00C56193">
          <w:rPr>
            <w:noProof/>
            <w:webHidden/>
            <w:color w:val="auto"/>
            <w:u w:val="none"/>
          </w:rPr>
        </w:r>
        <w:r w:rsidR="00BE7D02" w:rsidRPr="00C56193">
          <w:rPr>
            <w:noProof/>
            <w:webHidden/>
            <w:color w:val="auto"/>
            <w:u w:val="none"/>
          </w:rPr>
          <w:fldChar w:fldCharType="separate"/>
        </w:r>
        <w:r w:rsidR="001C7B0A" w:rsidRPr="00C56193">
          <w:rPr>
            <w:noProof/>
            <w:webHidden/>
            <w:color w:val="auto"/>
            <w:u w:val="none"/>
          </w:rPr>
          <w:t>50</w:t>
        </w:r>
        <w:r w:rsidR="00BE7D02" w:rsidRPr="00C56193">
          <w:rPr>
            <w:noProof/>
            <w:webHidden/>
            <w:color w:val="auto"/>
            <w:u w:val="none"/>
          </w:rPr>
          <w:fldChar w:fldCharType="end"/>
        </w:r>
      </w:hyperlink>
    </w:p>
    <w:p w:rsidR="00F03037" w:rsidRDefault="00D00391" w:rsidP="00CB4D26">
      <w:pPr>
        <w:pStyle w:val="BodyText"/>
        <w:rPr>
          <w:szCs w:val="18"/>
        </w:rPr>
        <w:sectPr w:rsidR="00F03037" w:rsidSect="00344115">
          <w:type w:val="continuous"/>
          <w:pgSz w:w="15840" w:h="12240" w:orient="landscape"/>
          <w:pgMar w:top="1440" w:right="1080" w:bottom="1440" w:left="1080" w:header="720" w:footer="720" w:gutter="0"/>
          <w:cols w:space="720"/>
          <w:docGrid w:linePitch="360"/>
        </w:sectPr>
      </w:pPr>
      <w:r>
        <w:rPr>
          <w:szCs w:val="18"/>
        </w:rPr>
        <w:fldChar w:fldCharType="end"/>
      </w:r>
    </w:p>
    <w:tbl>
      <w:tblPr>
        <w:tblStyle w:val="TableGrid"/>
        <w:tblW w:w="0" w:type="auto"/>
        <w:tblLook w:val="04A0" w:firstRow="1" w:lastRow="0" w:firstColumn="1" w:lastColumn="0" w:noHBand="0" w:noVBand="1"/>
      </w:tblPr>
      <w:tblGrid>
        <w:gridCol w:w="6948"/>
        <w:gridCol w:w="6948"/>
      </w:tblGrid>
      <w:tr w:rsidR="00512818" w:rsidTr="00CE3DB5">
        <w:tc>
          <w:tcPr>
            <w:tcW w:w="13896" w:type="dxa"/>
            <w:gridSpan w:val="2"/>
          </w:tcPr>
          <w:p w:rsidR="00512818" w:rsidRDefault="00512818" w:rsidP="0058463D">
            <w:pPr>
              <w:pStyle w:val="Heading1"/>
              <w:outlineLvl w:val="0"/>
              <w:rPr>
                <w:szCs w:val="18"/>
              </w:rPr>
            </w:pPr>
            <w:bookmarkStart w:id="5" w:name="_Toc346012317"/>
            <w:r w:rsidRPr="0058463D">
              <w:lastRenderedPageBreak/>
              <w:t>DEFINITIONS</w:t>
            </w:r>
            <w:bookmarkEnd w:id="5"/>
            <w:r w:rsidRPr="00866122">
              <w:t xml:space="preserve"> </w:t>
            </w:r>
          </w:p>
        </w:tc>
      </w:tr>
      <w:tr w:rsidR="00B06640" w:rsidTr="00ED6506">
        <w:trPr>
          <w:trHeight w:val="7397"/>
        </w:trPr>
        <w:tc>
          <w:tcPr>
            <w:tcW w:w="6948" w:type="dxa"/>
          </w:tcPr>
          <w:p w:rsidR="00B06640" w:rsidRPr="0058463D" w:rsidRDefault="00B06640" w:rsidP="0058463D">
            <w:pPr>
              <w:pStyle w:val="BodyText"/>
            </w:pPr>
            <w:r w:rsidRPr="0058463D">
              <w:t>Acronyms</w:t>
            </w:r>
            <w:r w:rsidR="00A76B78" w:rsidRPr="0058463D">
              <w:t xml:space="preserve"> and Abb</w:t>
            </w:r>
            <w:r w:rsidR="00271A7C">
              <w:t>Deviation</w:t>
            </w:r>
            <w:r w:rsidR="00A76B78" w:rsidRPr="0058463D">
              <w:t>s</w:t>
            </w:r>
          </w:p>
          <w:p w:rsidR="00071B4B" w:rsidRPr="009263B9" w:rsidRDefault="009263B9" w:rsidP="009263B9">
            <w:pPr>
              <w:pStyle w:val="BodyText2"/>
              <w:rPr>
                <w:szCs w:val="18"/>
              </w:rPr>
            </w:pPr>
            <w:r w:rsidRPr="00653987">
              <w:rPr>
                <w:szCs w:val="16"/>
              </w:rPr>
              <w:t>Al</w:t>
            </w:r>
            <w:r w:rsidRPr="00653987">
              <w:rPr>
                <w:szCs w:val="16"/>
              </w:rPr>
              <w:tab/>
              <w:t>--</w:t>
            </w:r>
            <w:r w:rsidRPr="00653987">
              <w:rPr>
                <w:szCs w:val="16"/>
              </w:rPr>
              <w:tab/>
              <w:t>Aluminum</w:t>
            </w:r>
            <w:r>
              <w:rPr>
                <w:szCs w:val="16"/>
              </w:rPr>
              <w:br/>
            </w:r>
            <w:r>
              <w:t>BFB</w:t>
            </w:r>
            <w:r>
              <w:tab/>
            </w:r>
            <w:r w:rsidRPr="0058463D">
              <w:t>--</w:t>
            </w:r>
            <w:r>
              <w:tab/>
            </w:r>
            <w:r w:rsidRPr="0058463D">
              <w:t>bromoflurobenzene</w:t>
            </w:r>
            <w:r w:rsidRPr="0058463D">
              <w:br/>
              <w:t>Bt</w:t>
            </w:r>
            <w:r>
              <w:t>u/lb</w:t>
            </w:r>
            <w:r>
              <w:tab/>
              <w:t>--</w:t>
            </w:r>
            <w:r>
              <w:tab/>
            </w:r>
            <w:r w:rsidRPr="0058463D">
              <w:t>British thermal units per pound</w:t>
            </w:r>
            <w:r w:rsidRPr="0058463D">
              <w:br/>
              <w:t>Ca</w:t>
            </w:r>
            <w:r>
              <w:tab/>
              <w:t>--</w:t>
            </w:r>
            <w:r>
              <w:tab/>
            </w:r>
            <w:r w:rsidRPr="0058463D">
              <w:t>Calcium</w:t>
            </w:r>
            <w:r>
              <w:br/>
              <w:t>CARB</w:t>
            </w:r>
            <w:r>
              <w:tab/>
              <w:t>--</w:t>
            </w:r>
            <w:r>
              <w:tab/>
            </w:r>
            <w:r w:rsidRPr="0058463D">
              <w:t>California Air Resource Board</w:t>
            </w:r>
            <w:r>
              <w:br/>
              <w:t>CB</w:t>
            </w:r>
            <w:r>
              <w:tab/>
              <w:t>--</w:t>
            </w:r>
            <w:r>
              <w:tab/>
            </w:r>
            <w:r w:rsidRPr="0058463D">
              <w:t>calibration blank</w:t>
            </w:r>
            <w:r w:rsidRPr="0058463D">
              <w:br/>
            </w:r>
            <w:r>
              <w:t>CCC</w:t>
            </w:r>
            <w:r>
              <w:tab/>
              <w:t>--</w:t>
            </w:r>
            <w:r>
              <w:tab/>
            </w:r>
            <w:r w:rsidRPr="0058463D">
              <w:t>calibration chec</w:t>
            </w:r>
            <w:r>
              <w:t>k compound</w:t>
            </w:r>
            <w:r>
              <w:br/>
              <w:t>CCV</w:t>
            </w:r>
            <w:r>
              <w:tab/>
              <w:t>--</w:t>
            </w:r>
            <w:r>
              <w:tab/>
            </w:r>
            <w:r w:rsidRPr="0058463D">
              <w:t>continuing calibration verification</w:t>
            </w:r>
            <w:r>
              <w:br/>
              <w:t>CEMS</w:t>
            </w:r>
            <w:r>
              <w:tab/>
              <w:t>--</w:t>
            </w:r>
            <w:r>
              <w:tab/>
            </w:r>
            <w:r w:rsidRPr="0058463D">
              <w:t>Continuous Emission Monitoring System</w:t>
            </w:r>
            <w:r>
              <w:br/>
              <w:t>CL2</w:t>
            </w:r>
            <w:r>
              <w:tab/>
              <w:t>--</w:t>
            </w:r>
            <w:r>
              <w:tab/>
            </w:r>
            <w:r w:rsidRPr="0058463D">
              <w:t>chlorine gas</w:t>
            </w:r>
            <w:r w:rsidRPr="0058463D">
              <w:br/>
              <w:t>CO</w:t>
            </w:r>
            <w:r>
              <w:tab/>
              <w:t>--</w:t>
            </w:r>
            <w:r>
              <w:tab/>
              <w:t>carbon monoxide</w:t>
            </w:r>
            <w:r>
              <w:br/>
              <w:t>CO2</w:t>
            </w:r>
            <w:r>
              <w:tab/>
              <w:t>--</w:t>
            </w:r>
            <w:r>
              <w:tab/>
            </w:r>
            <w:r w:rsidRPr="0058463D">
              <w:t xml:space="preserve">carbon dioxide </w:t>
            </w:r>
            <w:r w:rsidRPr="0058463D">
              <w:br/>
              <w:t>COC</w:t>
            </w:r>
            <w:r>
              <w:tab/>
              <w:t>--</w:t>
            </w:r>
            <w:r>
              <w:tab/>
            </w:r>
            <w:r w:rsidRPr="0058463D">
              <w:t>chain of custody</w:t>
            </w:r>
            <w:r w:rsidRPr="0058463D">
              <w:br/>
              <w:t>CFR</w:t>
            </w:r>
            <w:r>
              <w:tab/>
              <w:t>--</w:t>
            </w:r>
            <w:r>
              <w:tab/>
            </w:r>
            <w:r w:rsidRPr="0058463D">
              <w:t>Code Of Federal Regulations</w:t>
            </w:r>
            <w:r w:rsidRPr="0058463D">
              <w:br/>
              <w:t>CPT</w:t>
            </w:r>
            <w:r>
              <w:tab/>
              <w:t>--</w:t>
            </w:r>
            <w:r>
              <w:tab/>
            </w:r>
            <w:r w:rsidRPr="0058463D">
              <w:t>Comprehensive Performance Test</w:t>
            </w:r>
            <w:r>
              <w:br/>
              <w:t>Cr6</w:t>
            </w:r>
            <w:r>
              <w:tab/>
              <w:t>--</w:t>
            </w:r>
            <w:r>
              <w:tab/>
            </w:r>
            <w:r w:rsidRPr="0058463D">
              <w:t>chromium (VI)</w:t>
            </w:r>
            <w:r>
              <w:br/>
              <w:t>%D</w:t>
            </w:r>
            <w:r>
              <w:tab/>
              <w:t>--</w:t>
            </w:r>
            <w:r>
              <w:tab/>
            </w:r>
            <w:r w:rsidRPr="0058463D">
              <w:t>percent difference</w:t>
            </w:r>
            <w:r w:rsidRPr="0058463D">
              <w:br/>
              <w:t>D/</w:t>
            </w:r>
            <w:r>
              <w:t>F</w:t>
            </w:r>
            <w:r>
              <w:tab/>
              <w:t>--</w:t>
            </w:r>
            <w:r>
              <w:tab/>
            </w:r>
            <w:r w:rsidRPr="0058463D">
              <w:t>dioxins/furan</w:t>
            </w:r>
            <w:r w:rsidRPr="0058463D">
              <w:br/>
            </w:r>
            <w:r>
              <w:t>DFTPP</w:t>
            </w:r>
            <w:r>
              <w:tab/>
              <w:t>--</w:t>
            </w:r>
            <w:r>
              <w:tab/>
            </w:r>
            <w:r w:rsidRPr="0058463D">
              <w:t>decafluorotriphenylphosphine</w:t>
            </w:r>
            <w:r>
              <w:br/>
              <w:t>DILO</w:t>
            </w:r>
            <w:r>
              <w:tab/>
              <w:t>--</w:t>
            </w:r>
            <w:r>
              <w:tab/>
            </w:r>
            <w:r w:rsidRPr="0058463D">
              <w:t>data in lieu of</w:t>
            </w:r>
            <w:r>
              <w:br/>
              <w:t>DRE</w:t>
            </w:r>
            <w:r>
              <w:tab/>
              <w:t>--</w:t>
            </w:r>
            <w:r>
              <w:tab/>
            </w:r>
            <w:r w:rsidRPr="0058463D">
              <w:t>destruction removal efficiency</w:t>
            </w:r>
            <w:r w:rsidRPr="0058463D">
              <w:br/>
              <w:t>EPA</w:t>
            </w:r>
            <w:r>
              <w:tab/>
              <w:t>--</w:t>
            </w:r>
            <w:r>
              <w:tab/>
            </w:r>
            <w:r w:rsidRPr="0058463D">
              <w:t>Environmental Protection Agency</w:t>
            </w:r>
            <w:r w:rsidRPr="0058463D">
              <w:br/>
            </w:r>
            <w:r>
              <w:t>Fe</w:t>
            </w:r>
            <w:r>
              <w:tab/>
              <w:t>--</w:t>
            </w:r>
            <w:r>
              <w:tab/>
            </w:r>
            <w:r w:rsidRPr="0058463D">
              <w:t>Iron</w:t>
            </w:r>
            <w:r>
              <w:br/>
              <w:t>GC/MS</w:t>
            </w:r>
            <w:r>
              <w:tab/>
              <w:t>--</w:t>
            </w:r>
            <w:r>
              <w:tab/>
            </w:r>
            <w:r w:rsidRPr="0058463D">
              <w:t>gas chromatography – mass spectrometry</w:t>
            </w:r>
            <w:r>
              <w:br/>
              <w:t>HC</w:t>
            </w:r>
            <w:r>
              <w:tab/>
              <w:t>--</w:t>
            </w:r>
            <w:r>
              <w:tab/>
            </w:r>
            <w:r w:rsidRPr="0058463D">
              <w:t>Hydrocarbon</w:t>
            </w:r>
            <w:r w:rsidRPr="0058463D">
              <w:br/>
              <w:t>HCL/Cl2</w:t>
            </w:r>
            <w:r>
              <w:tab/>
              <w:t>--</w:t>
            </w:r>
            <w:r>
              <w:tab/>
            </w:r>
            <w:r w:rsidRPr="0058463D">
              <w:t>hydrogen chloride and chlorine gas</w:t>
            </w:r>
            <w:r>
              <w:br/>
              <w:t>Hg</w:t>
            </w:r>
            <w:r>
              <w:tab/>
              <w:t>--</w:t>
            </w:r>
            <w:r>
              <w:tab/>
            </w:r>
            <w:r w:rsidRPr="0058463D">
              <w:t>mercury</w:t>
            </w:r>
            <w:r>
              <w:br/>
              <w:t>HRA</w:t>
            </w:r>
            <w:r>
              <w:tab/>
              <w:t>--</w:t>
            </w:r>
            <w:r>
              <w:tab/>
            </w:r>
            <w:r w:rsidRPr="0058463D">
              <w:t>hourly rolling average</w:t>
            </w:r>
            <w:r>
              <w:br/>
              <w:t>HWC</w:t>
            </w:r>
            <w:r>
              <w:tab/>
              <w:t>--</w:t>
            </w:r>
            <w:r>
              <w:tab/>
            </w:r>
            <w:r w:rsidRPr="0058463D">
              <w:t>hazardous waste combustion</w:t>
            </w:r>
            <w:r>
              <w:br/>
              <w:t>ICS</w:t>
            </w:r>
            <w:r>
              <w:tab/>
              <w:t>--</w:t>
            </w:r>
            <w:r>
              <w:tab/>
            </w:r>
            <w:r w:rsidRPr="0058463D">
              <w:t>interference check sample</w:t>
            </w:r>
            <w:r>
              <w:br/>
              <w:t>ICV</w:t>
            </w:r>
            <w:r>
              <w:tab/>
              <w:t>--</w:t>
            </w:r>
            <w:r>
              <w:tab/>
            </w:r>
            <w:r w:rsidRPr="0058463D">
              <w:t>initial calibration verification</w:t>
            </w:r>
            <w:r>
              <w:br/>
              <w:t>IHW</w:t>
            </w:r>
            <w:r>
              <w:tab/>
              <w:t>--</w:t>
            </w:r>
            <w:r>
              <w:tab/>
            </w:r>
            <w:r w:rsidRPr="0058463D">
              <w:t>industrial and hazardous waste</w:t>
            </w:r>
            <w:r>
              <w:br/>
              <w:t>IS</w:t>
            </w:r>
            <w:r>
              <w:tab/>
              <w:t>--</w:t>
            </w:r>
            <w:r>
              <w:tab/>
              <w:t>internal standard</w:t>
            </w:r>
            <w:r>
              <w:br/>
              <w:t>HWC</w:t>
            </w:r>
            <w:r>
              <w:tab/>
              <w:t>--</w:t>
            </w:r>
            <w:r>
              <w:tab/>
            </w:r>
            <w:r w:rsidRPr="0058463D">
              <w:t>hazardous waste combustion</w:t>
            </w:r>
            <w:r>
              <w:br/>
              <w:t>LOD</w:t>
            </w:r>
            <w:r>
              <w:tab/>
              <w:t>--</w:t>
            </w:r>
            <w:r>
              <w:tab/>
            </w:r>
            <w:r w:rsidRPr="0058463D">
              <w:t>limit of detection</w:t>
            </w:r>
            <w:r>
              <w:br/>
              <w:t>LOQ</w:t>
            </w:r>
            <w:r>
              <w:tab/>
              <w:t>--</w:t>
            </w:r>
            <w:r>
              <w:tab/>
            </w:r>
            <w:r w:rsidRPr="0058463D">
              <w:t>limits of quantitation</w:t>
            </w:r>
            <w:r>
              <w:br/>
              <w:t>LCS</w:t>
            </w:r>
            <w:r>
              <w:tab/>
              <w:t>--</w:t>
            </w:r>
            <w:r>
              <w:tab/>
            </w:r>
            <w:r w:rsidRPr="0058463D">
              <w:t>laboratory co</w:t>
            </w:r>
            <w:r>
              <w:t>ntrol sample</w:t>
            </w:r>
            <w:r>
              <w:br/>
              <w:t>LCSD</w:t>
            </w:r>
            <w:r>
              <w:tab/>
              <w:t>--</w:t>
            </w:r>
            <w:r>
              <w:tab/>
            </w:r>
            <w:r w:rsidRPr="0058463D">
              <w:t xml:space="preserve">laboratory control sample duplicate    </w:t>
            </w:r>
            <w:r w:rsidRPr="0058463D">
              <w:br/>
            </w:r>
            <w:r>
              <w:t>LVM</w:t>
            </w:r>
            <w:r>
              <w:tab/>
              <w:t>--</w:t>
            </w:r>
            <w:r>
              <w:tab/>
            </w:r>
            <w:r w:rsidRPr="0058463D">
              <w:t>low volatility metals</w:t>
            </w:r>
          </w:p>
        </w:tc>
        <w:tc>
          <w:tcPr>
            <w:tcW w:w="6948" w:type="dxa"/>
          </w:tcPr>
          <w:p w:rsidR="00B06640" w:rsidRPr="00653987" w:rsidRDefault="00B06640" w:rsidP="00653987">
            <w:pPr>
              <w:pStyle w:val="BodyText2"/>
              <w:rPr>
                <w:szCs w:val="18"/>
              </w:rPr>
            </w:pPr>
            <w:r w:rsidRPr="0058463D">
              <w:br/>
            </w:r>
            <w:r w:rsidR="00653987">
              <w:t>MACT</w:t>
            </w:r>
            <w:r w:rsidR="00653987">
              <w:tab/>
              <w:t>--</w:t>
            </w:r>
            <w:r w:rsidR="00653987">
              <w:tab/>
            </w:r>
            <w:r w:rsidR="00653987" w:rsidRPr="0058463D">
              <w:t>Maximum Achievable Control Technology</w:t>
            </w:r>
            <w:r w:rsidR="00653987" w:rsidRPr="0058463D">
              <w:br/>
            </w:r>
            <w:r w:rsidR="00653987">
              <w:t>MB</w:t>
            </w:r>
            <w:r w:rsidR="00653987">
              <w:tab/>
              <w:t>--</w:t>
            </w:r>
            <w:r w:rsidR="00653987">
              <w:tab/>
            </w:r>
            <w:r w:rsidR="00653987" w:rsidRPr="0058463D">
              <w:t>method blank</w:t>
            </w:r>
            <w:r w:rsidR="00653987" w:rsidRPr="0058463D">
              <w:br/>
            </w:r>
            <w:r w:rsidR="00653987">
              <w:t>MDL</w:t>
            </w:r>
            <w:r w:rsidR="00653987">
              <w:tab/>
              <w:t>--</w:t>
            </w:r>
            <w:r w:rsidR="00653987">
              <w:tab/>
            </w:r>
            <w:r w:rsidR="00653987" w:rsidRPr="0058463D">
              <w:t>method detect</w:t>
            </w:r>
            <w:r w:rsidR="00653987">
              <w:t>ion limit</w:t>
            </w:r>
            <w:r w:rsidR="00653987">
              <w:br/>
              <w:t>Mg</w:t>
            </w:r>
            <w:r w:rsidR="00653987">
              <w:tab/>
              <w:t>--</w:t>
            </w:r>
            <w:r w:rsidR="00653987">
              <w:tab/>
            </w:r>
            <w:r w:rsidR="00653987" w:rsidRPr="0058463D">
              <w:t>Magnesium</w:t>
            </w:r>
            <w:r w:rsidR="00653987" w:rsidRPr="0058463D">
              <w:br/>
            </w:r>
            <w:r w:rsidR="00653987">
              <w:t>MS</w:t>
            </w:r>
            <w:r w:rsidR="00653987">
              <w:tab/>
              <w:t>--</w:t>
            </w:r>
            <w:r w:rsidR="00653987">
              <w:tab/>
              <w:t>matrix spike</w:t>
            </w:r>
            <w:r w:rsidR="00653987">
              <w:br/>
              <w:t>MSD</w:t>
            </w:r>
            <w:r w:rsidR="00653987">
              <w:tab/>
              <w:t>--</w:t>
            </w:r>
            <w:r w:rsidR="00653987">
              <w:tab/>
              <w:t>matrix spike duplicate</w:t>
            </w:r>
            <w:r w:rsidR="00653987">
              <w:br/>
              <w:t>MTEC</w:t>
            </w:r>
            <w:r w:rsidR="00653987">
              <w:tab/>
              <w:t>--</w:t>
            </w:r>
            <w:r w:rsidR="00653987">
              <w:tab/>
            </w:r>
            <w:r w:rsidR="00653987" w:rsidRPr="0058463D">
              <w:t>maximum theoretical emission concentration</w:t>
            </w:r>
            <w:r w:rsidR="00653987">
              <w:br/>
              <w:t>NIST</w:t>
            </w:r>
            <w:r w:rsidR="00653987">
              <w:tab/>
              <w:t>--</w:t>
            </w:r>
            <w:r w:rsidR="00653987">
              <w:tab/>
            </w:r>
            <w:r w:rsidR="00653987" w:rsidRPr="0058463D">
              <w:t>National Institute of Standards and Technology</w:t>
            </w:r>
            <w:r w:rsidR="00653987" w:rsidRPr="0058463D">
              <w:br/>
            </w:r>
            <w:r w:rsidR="00653987">
              <w:t>O2</w:t>
            </w:r>
            <w:r w:rsidR="00653987">
              <w:tab/>
              <w:t>--</w:t>
            </w:r>
            <w:r w:rsidR="00653987">
              <w:tab/>
              <w:t>oxygen</w:t>
            </w:r>
            <w:r w:rsidR="00653987">
              <w:br/>
              <w:t>PAH</w:t>
            </w:r>
            <w:r w:rsidR="00653987">
              <w:tab/>
              <w:t>--</w:t>
            </w:r>
            <w:r w:rsidR="00653987">
              <w:tab/>
            </w:r>
            <w:r w:rsidR="00653987" w:rsidRPr="0058463D">
              <w:t>polycyclic aromatic hydrocarbon</w:t>
            </w:r>
            <w:r w:rsidR="00653987">
              <w:br/>
              <w:t>PCDD</w:t>
            </w:r>
            <w:r w:rsidR="00653987">
              <w:tab/>
              <w:t>--</w:t>
            </w:r>
            <w:r w:rsidR="00653987">
              <w:tab/>
            </w:r>
            <w:r w:rsidR="00653987" w:rsidRPr="0058463D">
              <w:t>polychlorinated dibenzo dioxin</w:t>
            </w:r>
            <w:r w:rsidR="00653987">
              <w:br/>
              <w:t>PCDF</w:t>
            </w:r>
            <w:r w:rsidR="00653987">
              <w:tab/>
              <w:t>--</w:t>
            </w:r>
            <w:r w:rsidR="00653987">
              <w:tab/>
            </w:r>
            <w:r w:rsidR="00653987" w:rsidRPr="0058463D">
              <w:t>polychlorinated dib</w:t>
            </w:r>
            <w:r w:rsidR="00653987">
              <w:t>enzo furan</w:t>
            </w:r>
            <w:r w:rsidR="00653987">
              <w:br/>
              <w:t>PDS</w:t>
            </w:r>
            <w:r w:rsidR="00653987">
              <w:tab/>
              <w:t>--</w:t>
            </w:r>
            <w:r w:rsidR="00653987">
              <w:tab/>
            </w:r>
            <w:r w:rsidR="00653987" w:rsidRPr="0058463D">
              <w:t>post diges</w:t>
            </w:r>
            <w:r w:rsidR="00653987">
              <w:t>tion spike</w:t>
            </w:r>
            <w:r w:rsidR="00653987">
              <w:br/>
              <w:t>PFK</w:t>
            </w:r>
            <w:r w:rsidR="00653987">
              <w:tab/>
              <w:t>--</w:t>
            </w:r>
            <w:r w:rsidR="00653987">
              <w:tab/>
            </w:r>
            <w:r w:rsidR="00653987" w:rsidRPr="0058463D">
              <w:t>perfluor</w:t>
            </w:r>
            <w:r w:rsidR="00653987">
              <w:t>okerosine</w:t>
            </w:r>
            <w:r w:rsidR="00653987">
              <w:br/>
              <w:t>PM</w:t>
            </w:r>
            <w:r w:rsidR="00653987">
              <w:tab/>
              <w:t>--</w:t>
            </w:r>
            <w:r w:rsidR="00653987">
              <w:tab/>
            </w:r>
            <w:r w:rsidR="00653987" w:rsidRPr="0058463D">
              <w:t>par</w:t>
            </w:r>
            <w:r w:rsidR="00653987">
              <w:t>ticulate matter</w:t>
            </w:r>
            <w:r w:rsidR="00653987">
              <w:br/>
              <w:t>POHC(s)</w:t>
            </w:r>
            <w:r w:rsidR="00653987">
              <w:tab/>
              <w:t>--</w:t>
            </w:r>
            <w:r w:rsidR="00653987">
              <w:tab/>
            </w:r>
            <w:r w:rsidR="00653987" w:rsidRPr="0058463D">
              <w:t>principal organic hazardous constituent(s)</w:t>
            </w:r>
            <w:r w:rsidR="00653987">
              <w:br/>
              <w:t>ppm</w:t>
            </w:r>
            <w:r w:rsidR="00653987">
              <w:tab/>
              <w:t>--</w:t>
            </w:r>
            <w:r w:rsidR="00653987">
              <w:tab/>
            </w:r>
            <w:r w:rsidR="00653987" w:rsidRPr="0058463D">
              <w:t xml:space="preserve">parts per million </w:t>
            </w:r>
            <w:r w:rsidR="00653987">
              <w:br/>
              <w:t>PQL</w:t>
            </w:r>
            <w:r w:rsidR="00653987">
              <w:tab/>
              <w:t>--</w:t>
            </w:r>
            <w:r w:rsidR="00653987">
              <w:tab/>
            </w:r>
            <w:r w:rsidR="00653987" w:rsidRPr="0058463D">
              <w:t>practical quantitation limit</w:t>
            </w:r>
            <w:r w:rsidR="00653987" w:rsidRPr="0058463D">
              <w:br/>
            </w:r>
            <w:r w:rsidR="00653987">
              <w:t>QC</w:t>
            </w:r>
            <w:r w:rsidR="00653987">
              <w:tab/>
              <w:t>--</w:t>
            </w:r>
            <w:r w:rsidR="00653987">
              <w:tab/>
            </w:r>
            <w:r w:rsidR="00653987" w:rsidRPr="0058463D">
              <w:t>quality control</w:t>
            </w:r>
            <w:r w:rsidR="00653987" w:rsidRPr="0058463D">
              <w:br/>
            </w:r>
            <w:r w:rsidR="00653987">
              <w:t>QA</w:t>
            </w:r>
            <w:r w:rsidR="00653987">
              <w:tab/>
              <w:t>--</w:t>
            </w:r>
            <w:r w:rsidR="00653987">
              <w:tab/>
            </w:r>
            <w:r w:rsidR="00653987" w:rsidRPr="0058463D">
              <w:t>quality assurance</w:t>
            </w:r>
            <w:r w:rsidR="00653987" w:rsidRPr="0058463D">
              <w:br/>
            </w:r>
            <w:r w:rsidR="00653987">
              <w:t xml:space="preserve">QAPP </w:t>
            </w:r>
            <w:r w:rsidR="00653987">
              <w:tab/>
              <w:t>--</w:t>
            </w:r>
            <w:r w:rsidR="00653987">
              <w:tab/>
            </w:r>
            <w:r w:rsidR="00653987" w:rsidRPr="0058463D">
              <w:t>quality assurance project plan</w:t>
            </w:r>
            <w:r w:rsidR="00653987" w:rsidRPr="0058463D">
              <w:br/>
              <w:t>RA</w:t>
            </w:r>
            <w:r w:rsidR="00653987">
              <w:tab/>
              <w:t>--</w:t>
            </w:r>
            <w:r w:rsidR="00653987">
              <w:tab/>
            </w:r>
            <w:r w:rsidR="00653987" w:rsidRPr="0058463D">
              <w:t xml:space="preserve">relative </w:t>
            </w:r>
            <w:r w:rsidR="00653987">
              <w:t>accuracy</w:t>
            </w:r>
            <w:r w:rsidR="00653987">
              <w:br/>
              <w:t>RR</w:t>
            </w:r>
            <w:r w:rsidR="00653987">
              <w:tab/>
              <w:t>--</w:t>
            </w:r>
            <w:r w:rsidR="00653987">
              <w:tab/>
            </w:r>
            <w:r w:rsidR="00653987" w:rsidRPr="0058463D">
              <w:t>relative response</w:t>
            </w:r>
            <w:r w:rsidR="00653987" w:rsidRPr="0058463D">
              <w:br/>
            </w:r>
            <w:r w:rsidR="00653987">
              <w:t>RL</w:t>
            </w:r>
            <w:r w:rsidR="00653987">
              <w:tab/>
              <w:t>--</w:t>
            </w:r>
            <w:r w:rsidR="00653987">
              <w:tab/>
            </w:r>
            <w:r w:rsidR="00653987" w:rsidRPr="0058463D">
              <w:t>reporting limit</w:t>
            </w:r>
            <w:r w:rsidR="00653987" w:rsidRPr="0058463D">
              <w:br/>
            </w:r>
            <w:r w:rsidR="00653987">
              <w:t>RPD</w:t>
            </w:r>
            <w:r w:rsidR="00653987">
              <w:tab/>
              <w:t>--</w:t>
            </w:r>
            <w:r w:rsidR="00653987">
              <w:tab/>
            </w:r>
            <w:r w:rsidR="00653987" w:rsidRPr="0058463D">
              <w:t>relative perce</w:t>
            </w:r>
            <w:r w:rsidR="00653987">
              <w:t>nt difference</w:t>
            </w:r>
            <w:r w:rsidR="00653987">
              <w:br/>
              <w:t>RRF</w:t>
            </w:r>
            <w:r w:rsidR="00653987">
              <w:tab/>
              <w:t>--</w:t>
            </w:r>
            <w:r w:rsidR="00653987">
              <w:tab/>
            </w:r>
            <w:r w:rsidR="00653987" w:rsidRPr="0058463D">
              <w:t>relative response factor</w:t>
            </w:r>
            <w:r w:rsidR="00653987" w:rsidRPr="0058463D">
              <w:br/>
            </w:r>
            <w:r w:rsidR="00653987">
              <w:t>RRT</w:t>
            </w:r>
            <w:r w:rsidR="00653987">
              <w:tab/>
              <w:t>--</w:t>
            </w:r>
            <w:r w:rsidR="00653987">
              <w:tab/>
            </w:r>
            <w:r w:rsidR="00653987" w:rsidRPr="0058463D">
              <w:t>relative retention time</w:t>
            </w:r>
            <w:r w:rsidR="00653987">
              <w:br/>
              <w:t>RSD</w:t>
            </w:r>
            <w:r w:rsidR="00653987">
              <w:tab/>
              <w:t>--</w:t>
            </w:r>
            <w:r w:rsidR="00653987">
              <w:tab/>
            </w:r>
            <w:r w:rsidR="00653987" w:rsidRPr="0058463D">
              <w:t>relative standa</w:t>
            </w:r>
            <w:r w:rsidR="00653987">
              <w:t>rd deviation</w:t>
            </w:r>
            <w:r w:rsidR="00653987">
              <w:br/>
              <w:t>RATA</w:t>
            </w:r>
            <w:r w:rsidR="00653987">
              <w:tab/>
              <w:t>--</w:t>
            </w:r>
            <w:r w:rsidR="00653987">
              <w:tab/>
            </w:r>
            <w:r w:rsidR="00653987" w:rsidRPr="0058463D">
              <w:t>relative accuracy test audit</w:t>
            </w:r>
            <w:r w:rsidR="00653987">
              <w:br/>
              <w:t>RT</w:t>
            </w:r>
            <w:r w:rsidR="00653987">
              <w:tab/>
              <w:t>--</w:t>
            </w:r>
            <w:r w:rsidR="00653987">
              <w:tab/>
              <w:t>r</w:t>
            </w:r>
            <w:r w:rsidR="00653987" w:rsidRPr="0058463D">
              <w:t>etention time</w:t>
            </w:r>
            <w:r w:rsidR="00653987" w:rsidRPr="0058463D">
              <w:br/>
            </w:r>
            <w:r w:rsidR="00653987">
              <w:t>SPCC</w:t>
            </w:r>
            <w:r w:rsidR="00653987">
              <w:tab/>
              <w:t>--</w:t>
            </w:r>
            <w:r w:rsidR="00653987">
              <w:tab/>
            </w:r>
            <w:r w:rsidR="00653987" w:rsidRPr="0058463D">
              <w:t>system performance check compound</w:t>
            </w:r>
            <w:r w:rsidR="00653987">
              <w:br/>
              <w:t>SVOST</w:t>
            </w:r>
            <w:r w:rsidR="00653987">
              <w:tab/>
              <w:t>--</w:t>
            </w:r>
            <w:r w:rsidR="00653987">
              <w:tab/>
            </w:r>
            <w:r w:rsidR="00653987" w:rsidRPr="0058463D">
              <w:t>semi-volatile organic sampling train</w:t>
            </w:r>
            <w:r w:rsidR="00653987">
              <w:br/>
              <w:t>TCEQ</w:t>
            </w:r>
            <w:r w:rsidR="00653987">
              <w:tab/>
              <w:t>--</w:t>
            </w:r>
            <w:r w:rsidR="00653987">
              <w:tab/>
            </w:r>
            <w:r w:rsidR="00653987" w:rsidRPr="0058463D">
              <w:t>Texas Commission on Environmental Quality</w:t>
            </w:r>
            <w:r w:rsidR="00653987">
              <w:br/>
              <w:t>SVM</w:t>
            </w:r>
            <w:r w:rsidR="00653987">
              <w:tab/>
              <w:t>--</w:t>
            </w:r>
            <w:r w:rsidR="00653987">
              <w:tab/>
            </w:r>
            <w:r w:rsidR="00653987" w:rsidRPr="0058463D">
              <w:t>semi-volatile metals</w:t>
            </w:r>
            <w:r w:rsidR="00653987">
              <w:br/>
              <w:t>THC</w:t>
            </w:r>
            <w:r w:rsidR="00653987">
              <w:tab/>
              <w:t>--</w:t>
            </w:r>
            <w:r w:rsidR="00653987">
              <w:tab/>
            </w:r>
            <w:r w:rsidR="00653987" w:rsidRPr="0058463D">
              <w:t>total hydrocarbon</w:t>
            </w:r>
            <w:r w:rsidR="00653987">
              <w:br/>
              <w:t>TOE</w:t>
            </w:r>
            <w:r w:rsidR="00653987">
              <w:tab/>
              <w:t>--</w:t>
            </w:r>
            <w:r w:rsidR="00653987">
              <w:tab/>
            </w:r>
            <w:r w:rsidR="00653987" w:rsidRPr="0058463D">
              <w:t>total organic emissions</w:t>
            </w:r>
            <w:r w:rsidR="00653987">
              <w:br/>
              <w:t>ug/dscm</w:t>
            </w:r>
            <w:r w:rsidR="00653987">
              <w:tab/>
              <w:t>--</w:t>
            </w:r>
            <w:r w:rsidR="00653987">
              <w:tab/>
            </w:r>
            <w:r w:rsidR="00653987" w:rsidRPr="0058463D">
              <w:t xml:space="preserve">micrograms per dry standard cubic meter </w:t>
            </w:r>
            <w:r w:rsidR="00653987">
              <w:br/>
              <w:t>VOST</w:t>
            </w:r>
            <w:r w:rsidR="00653987">
              <w:tab/>
              <w:t>--</w:t>
            </w:r>
            <w:r w:rsidR="00653987">
              <w:tab/>
            </w:r>
            <w:r w:rsidR="00653987" w:rsidRPr="0058463D">
              <w:t>volatile organic sampling train</w:t>
            </w:r>
            <w:r w:rsidR="00653987">
              <w:br/>
              <w:t>VOA</w:t>
            </w:r>
            <w:r w:rsidR="00653987">
              <w:tab/>
              <w:t>--</w:t>
            </w:r>
            <w:r w:rsidR="00653987">
              <w:tab/>
            </w:r>
            <w:r w:rsidR="00653987" w:rsidRPr="0058463D">
              <w:t>volatile organic analysis</w:t>
            </w:r>
            <w:r w:rsidR="00653987" w:rsidRPr="0058463D">
              <w:br/>
              <w:t>VOC(s)</w:t>
            </w:r>
            <w:r w:rsidR="00653987">
              <w:tab/>
              <w:t>--</w:t>
            </w:r>
            <w:r w:rsidR="00653987">
              <w:tab/>
            </w:r>
            <w:r w:rsidR="00653987" w:rsidRPr="0058463D">
              <w:t>volatile organic compound(s)</w:t>
            </w:r>
          </w:p>
        </w:tc>
      </w:tr>
    </w:tbl>
    <w:p w:rsidR="00035BBD" w:rsidRDefault="00035BBD" w:rsidP="00035BBD">
      <w:r>
        <w:rPr>
          <w:noProof/>
        </w:rPr>
        <mc:AlternateContent>
          <mc:Choice Requires="wps">
            <w:drawing>
              <wp:anchor distT="0" distB="0" distL="114300" distR="114300" simplePos="0" relativeHeight="251794432" behindDoc="0" locked="0" layoutInCell="1" allowOverlap="1" wp14:anchorId="3DC876E5" wp14:editId="4E85F373">
                <wp:simplePos x="0" y="0"/>
                <wp:positionH relativeFrom="column">
                  <wp:posOffset>57150</wp:posOffset>
                </wp:positionH>
                <wp:positionV relativeFrom="paragraph">
                  <wp:posOffset>111760</wp:posOffset>
                </wp:positionV>
                <wp:extent cx="333375" cy="190500"/>
                <wp:effectExtent l="19050" t="19050" r="28575" b="38100"/>
                <wp:wrapNone/>
                <wp:docPr id="9" name="Right Arrow 9">
                  <a:hlinkClick xmlns:a="http://schemas.openxmlformats.org/drawingml/2006/main" r:id="rId16"/>
                </wp:docPr>
                <wp:cNvGraphicFramePr/>
                <a:graphic xmlns:a="http://schemas.openxmlformats.org/drawingml/2006/main">
                  <a:graphicData uri="http://schemas.microsoft.com/office/word/2010/wordprocessingShape">
                    <wps:wsp>
                      <wps:cNvSpPr/>
                      <wps:spPr>
                        <a:xfrm flipH="1">
                          <a:off x="0" y="0"/>
                          <a:ext cx="33337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EFBEC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6" type="#_x0000_t13" href="#_Table_of_Contents" style="position:absolute;margin-left:4.5pt;margin-top:8.8pt;width:26.25pt;height:15pt;flip:x;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" o:button="t" adj="15429" fillcolor="#4f81bd [3204]" strokecolor="#243f60 [1604]" strokeweight="2pt">
                <v:fill o:detectmouseclick="t"/>
              </v:shape>
            </w:pict>
          </mc:Fallback>
        </mc:AlternateContent>
      </w:r>
    </w:p>
    <w:p w:rsidR="002649CC" w:rsidRPr="00035BBD" w:rsidRDefault="00035BBD" w:rsidP="00035BBD">
      <w:r>
        <w:tab/>
      </w:r>
      <w:r w:rsidRPr="00035BBD">
        <w:t>Return to Table of Contents</w:t>
      </w:r>
    </w:p>
    <w:tbl>
      <w:tblPr>
        <w:tblStyle w:val="TableGrid"/>
        <w:tblW w:w="0" w:type="auto"/>
        <w:tblLook w:val="04A0" w:firstRow="1" w:lastRow="0" w:firstColumn="1" w:lastColumn="0" w:noHBand="0" w:noVBand="1"/>
      </w:tblPr>
      <w:tblGrid>
        <w:gridCol w:w="13698"/>
      </w:tblGrid>
      <w:tr w:rsidR="0058463D" w:rsidTr="00035BBD">
        <w:tc>
          <w:tcPr>
            <w:tcW w:w="13698" w:type="dxa"/>
          </w:tcPr>
          <w:p w:rsidR="0058463D" w:rsidRPr="00BA21CF" w:rsidRDefault="0058463D" w:rsidP="0058463D">
            <w:pPr>
              <w:pStyle w:val="Heading1"/>
              <w:outlineLvl w:val="0"/>
            </w:pPr>
            <w:bookmarkStart w:id="6" w:name="_Toc346012318"/>
            <w:r w:rsidRPr="0058463D">
              <w:lastRenderedPageBreak/>
              <w:t>PRESERVATION</w:t>
            </w:r>
            <w:r w:rsidRPr="00BA21CF">
              <w:t xml:space="preserve"> &amp; TECHNICAL HOLDING TIME CRITERIA</w:t>
            </w:r>
            <w:bookmarkEnd w:id="6"/>
          </w:p>
          <w:p w:rsidR="0058463D" w:rsidRDefault="0058463D" w:rsidP="00D00391">
            <w:pPr>
              <w:pStyle w:val="BodyTextIndent"/>
            </w:pPr>
            <w:r w:rsidRPr="00C0501A">
              <w:t xml:space="preserve">Refer to </w:t>
            </w:r>
            <w:hyperlink r:id="rId17" w:history="1">
              <w:r w:rsidRPr="00DB4289">
                <w:rPr>
                  <w:rStyle w:val="Hyperlink"/>
                </w:rPr>
                <w:t xml:space="preserve">TCEQ QAPP </w:t>
              </w:r>
            </w:hyperlink>
            <w:r>
              <w:t>( A7.3, Section B2.4)</w:t>
            </w:r>
            <w:r w:rsidRPr="00C0501A">
              <w:t xml:space="preserve"> for preservation and technical holding time data validation criteria.</w:t>
            </w:r>
          </w:p>
        </w:tc>
      </w:tr>
    </w:tbl>
    <w:p w:rsidR="0058463D" w:rsidRDefault="0058463D" w:rsidP="00CB4D26">
      <w:pPr>
        <w:pStyle w:val="BodyText"/>
        <w:rPr>
          <w:szCs w:val="18"/>
        </w:rPr>
      </w:pPr>
    </w:p>
    <w:tbl>
      <w:tblPr>
        <w:tblStyle w:val="TableGrid"/>
        <w:tblW w:w="0" w:type="auto"/>
        <w:tblLayout w:type="fixed"/>
        <w:tblLook w:val="04A0" w:firstRow="1" w:lastRow="0" w:firstColumn="1" w:lastColumn="0" w:noHBand="0" w:noVBand="1"/>
      </w:tblPr>
      <w:tblGrid>
        <w:gridCol w:w="7920"/>
        <w:gridCol w:w="1800"/>
        <w:gridCol w:w="2160"/>
        <w:gridCol w:w="1800"/>
      </w:tblGrid>
      <w:tr w:rsidR="00662CD5" w:rsidTr="00B54221">
        <w:tc>
          <w:tcPr>
            <w:tcW w:w="13680" w:type="dxa"/>
            <w:gridSpan w:val="4"/>
            <w:tcBorders>
              <w:bottom w:val="single" w:sz="4" w:space="0" w:color="auto"/>
            </w:tcBorders>
          </w:tcPr>
          <w:p w:rsidR="00662CD5" w:rsidRDefault="00662CD5" w:rsidP="00662CD5">
            <w:pPr>
              <w:pStyle w:val="Heading1"/>
              <w:outlineLvl w:val="0"/>
            </w:pPr>
            <w:bookmarkStart w:id="7" w:name="_Toc346012319"/>
            <w:r>
              <w:t>QAPP QUALITY ASSURANCE/QUALITY CONTROL</w:t>
            </w:r>
            <w:bookmarkEnd w:id="7"/>
          </w:p>
        </w:tc>
      </w:tr>
      <w:tr w:rsidR="00662CD5" w:rsidTr="00633A7C">
        <w:tc>
          <w:tcPr>
            <w:tcW w:w="7920" w:type="dxa"/>
            <w:shd w:val="clear" w:color="auto" w:fill="8DB3E2" w:themeFill="text2" w:themeFillTint="66"/>
            <w:vAlign w:val="center"/>
          </w:tcPr>
          <w:p w:rsidR="00662CD5" w:rsidRDefault="00662CD5" w:rsidP="00633A7C">
            <w:pPr>
              <w:pStyle w:val="TableHeadings"/>
            </w:pPr>
            <w:r>
              <w:t>Quality Control Check</w:t>
            </w:r>
          </w:p>
        </w:tc>
        <w:tc>
          <w:tcPr>
            <w:tcW w:w="1800" w:type="dxa"/>
            <w:shd w:val="clear" w:color="auto" w:fill="8DB3E2" w:themeFill="text2" w:themeFillTint="66"/>
            <w:vAlign w:val="center"/>
          </w:tcPr>
          <w:p w:rsidR="00662CD5" w:rsidRDefault="00662CD5" w:rsidP="00633A7C">
            <w:pPr>
              <w:pStyle w:val="TableHeadings"/>
            </w:pPr>
            <w:r>
              <w:t>Data Validation</w:t>
            </w:r>
            <w:r>
              <w:br/>
              <w:t>Meet QC Criteria</w:t>
            </w:r>
          </w:p>
        </w:tc>
        <w:tc>
          <w:tcPr>
            <w:tcW w:w="2160" w:type="dxa"/>
            <w:shd w:val="clear" w:color="auto" w:fill="8DB3E2" w:themeFill="text2" w:themeFillTint="66"/>
            <w:vAlign w:val="center"/>
          </w:tcPr>
          <w:p w:rsidR="00662CD5" w:rsidRDefault="00662CD5" w:rsidP="00633A7C">
            <w:pPr>
              <w:pStyle w:val="TableHeadings"/>
            </w:pPr>
            <w:r>
              <w:t>Location of Information</w:t>
            </w:r>
          </w:p>
          <w:p w:rsidR="00662CD5" w:rsidRDefault="00662CD5" w:rsidP="00633A7C">
            <w:pPr>
              <w:pStyle w:val="TableHeadings"/>
            </w:pPr>
            <w:r>
              <w:t>(Section/Tab/and Page(s))</w:t>
            </w:r>
          </w:p>
        </w:tc>
        <w:tc>
          <w:tcPr>
            <w:tcW w:w="1800" w:type="dxa"/>
            <w:tcBorders>
              <w:bottom w:val="single" w:sz="4" w:space="0" w:color="auto"/>
            </w:tcBorders>
            <w:shd w:val="clear" w:color="auto" w:fill="8DB3E2" w:themeFill="text2" w:themeFillTint="66"/>
            <w:vAlign w:val="center"/>
          </w:tcPr>
          <w:p w:rsidR="00662CD5" w:rsidRDefault="00662CD5" w:rsidP="00633A7C">
            <w:pPr>
              <w:pStyle w:val="TableHeadings"/>
            </w:pPr>
            <w:r>
              <w:t>FOR TCEQ USE ONLY</w:t>
            </w:r>
          </w:p>
          <w:p w:rsidR="00662CD5" w:rsidRDefault="00662CD5" w:rsidP="00633A7C">
            <w:pPr>
              <w:pStyle w:val="TableHeadings"/>
            </w:pPr>
            <w:r>
              <w:t>(Technically Complete)</w:t>
            </w:r>
          </w:p>
        </w:tc>
      </w:tr>
    </w:tbl>
    <w:p w:rsidR="00B54221" w:rsidRDefault="00B54221" w:rsidP="00662CD5">
      <w:pPr>
        <w:pStyle w:val="TableData"/>
        <w:rPr>
          <w:szCs w:val="16"/>
        </w:rPr>
        <w:sectPr w:rsidR="00B54221" w:rsidSect="00344115">
          <w:type w:val="continuous"/>
          <w:pgSz w:w="15840" w:h="12240" w:orient="landscape"/>
          <w:pgMar w:top="1440" w:right="1080" w:bottom="1440" w:left="1080" w:header="720" w:footer="720" w:gutter="0"/>
          <w:cols w:space="720"/>
          <w:docGrid w:linePitch="360"/>
        </w:sectPr>
      </w:pPr>
    </w:p>
    <w:tbl>
      <w:tblPr>
        <w:tblStyle w:val="TableGrid"/>
        <w:tblW w:w="0" w:type="auto"/>
        <w:tblLayout w:type="fixed"/>
        <w:tblLook w:val="04A0" w:firstRow="1" w:lastRow="0" w:firstColumn="1" w:lastColumn="0" w:noHBand="0" w:noVBand="1"/>
      </w:tblPr>
      <w:tblGrid>
        <w:gridCol w:w="7920"/>
        <w:gridCol w:w="1800"/>
        <w:gridCol w:w="2160"/>
        <w:gridCol w:w="1800"/>
      </w:tblGrid>
      <w:tr w:rsidR="00662CD5" w:rsidTr="00665BEA">
        <w:tc>
          <w:tcPr>
            <w:tcW w:w="7920" w:type="dxa"/>
          </w:tcPr>
          <w:p w:rsidR="00662CD5" w:rsidRDefault="00662CD5" w:rsidP="00662CD5">
            <w:pPr>
              <w:pStyle w:val="TableData"/>
              <w:rPr>
                <w:szCs w:val="16"/>
              </w:rPr>
            </w:pPr>
            <w:r w:rsidRPr="00BA21CF">
              <w:rPr>
                <w:szCs w:val="16"/>
              </w:rPr>
              <w:t xml:space="preserve">1.  Prior to Testing was the </w:t>
            </w:r>
            <w:hyperlink w:anchor="_APPENDIX_A" w:tgtFrame="_self" w:history="1">
              <w:r w:rsidRPr="00B54221">
                <w:rPr>
                  <w:rStyle w:val="Hyperlink"/>
                  <w:szCs w:val="16"/>
                </w:rPr>
                <w:t xml:space="preserve">signature page </w:t>
              </w:r>
            </w:hyperlink>
            <w:r w:rsidRPr="00BA21CF">
              <w:rPr>
                <w:szCs w:val="16"/>
              </w:rPr>
              <w:t>signed off by responsible management</w:t>
            </w:r>
            <w:r>
              <w:rPr>
                <w:szCs w:val="16"/>
              </w:rPr>
              <w:t xml:space="preserve"> </w:t>
            </w:r>
            <w:r w:rsidRPr="00BA21CF">
              <w:rPr>
                <w:szCs w:val="16"/>
              </w:rPr>
              <w:t>staff?</w:t>
            </w:r>
          </w:p>
          <w:p w:rsidR="00662CD5" w:rsidRDefault="00662CD5" w:rsidP="00662CD5">
            <w:pPr>
              <w:pStyle w:val="TableData2"/>
            </w:pPr>
            <w:r>
              <w:fldChar w:fldCharType="begin">
                <w:ffData>
                  <w:name w:val="Check1"/>
                  <w:enabled/>
                  <w:calcOnExit w:val="0"/>
                  <w:checkBox>
                    <w:sizeAuto/>
                    <w:default w:val="0"/>
                    <w:checked w:val="0"/>
                  </w:checkBox>
                </w:ffData>
              </w:fldChar>
            </w:r>
            <w:bookmarkStart w:id="8" w:name="Check1"/>
            <w:r>
              <w:instrText xml:space="preserve"> FORMCHECKBOX </w:instrText>
            </w:r>
            <w:r w:rsidR="00FD4755">
              <w:fldChar w:fldCharType="separate"/>
            </w:r>
            <w:r>
              <w:fldChar w:fldCharType="end"/>
            </w:r>
            <w:bookmarkEnd w:id="8"/>
            <w:r>
              <w:t xml:space="preserve"> Yes     </w:t>
            </w:r>
            <w:r>
              <w:fldChar w:fldCharType="begin">
                <w:ffData>
                  <w:name w:val="Check2"/>
                  <w:enabled/>
                  <w:calcOnExit w:val="0"/>
                  <w:checkBox>
                    <w:sizeAuto/>
                    <w:default w:val="0"/>
                    <w:checked w:val="0"/>
                  </w:checkBox>
                </w:ffData>
              </w:fldChar>
            </w:r>
            <w:bookmarkStart w:id="9" w:name="Check2"/>
            <w:r>
              <w:instrText xml:space="preserve"> FORMCHECKBOX </w:instrText>
            </w:r>
            <w:r w:rsidR="00FD4755">
              <w:fldChar w:fldCharType="separate"/>
            </w:r>
            <w:r>
              <w:fldChar w:fldCharType="end"/>
            </w:r>
            <w:bookmarkEnd w:id="9"/>
            <w:r>
              <w:t xml:space="preserve"> No</w:t>
            </w:r>
          </w:p>
        </w:tc>
        <w:tc>
          <w:tcPr>
            <w:tcW w:w="1800" w:type="dxa"/>
          </w:tcPr>
          <w:p w:rsidR="00662CD5" w:rsidRDefault="00662CD5" w:rsidP="00662CD5">
            <w:pPr>
              <w:pStyle w:val="TableData2"/>
            </w:pPr>
            <w:r>
              <w:fldChar w:fldCharType="begin">
                <w:ffData>
                  <w:name w:val="Check1"/>
                  <w:enabled/>
                  <w:calcOnExit w:val="0"/>
                  <w:checkBox>
                    <w:sizeAuto/>
                    <w:default w:val="0"/>
                    <w:checked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ed w:val="0"/>
                  </w:checkBox>
                </w:ffData>
              </w:fldChar>
            </w:r>
            <w:r>
              <w:instrText xml:space="preserve"> FORMCHECKBOX </w:instrText>
            </w:r>
            <w:r w:rsidR="00FD4755">
              <w:fldChar w:fldCharType="separate"/>
            </w:r>
            <w:r>
              <w:fldChar w:fldCharType="end"/>
            </w:r>
            <w:r>
              <w:t xml:space="preserve"> No</w:t>
            </w:r>
          </w:p>
        </w:tc>
        <w:tc>
          <w:tcPr>
            <w:tcW w:w="2160" w:type="dxa"/>
            <w:vAlign w:val="center"/>
          </w:tcPr>
          <w:p w:rsidR="00662CD5" w:rsidRPr="00665BEA" w:rsidRDefault="00B10EB8" w:rsidP="00043DAA">
            <w:pPr>
              <w:pStyle w:val="FormField"/>
              <w:jc w:val="center"/>
            </w:pPr>
            <w:r w:rsidRPr="00665BEA">
              <w:fldChar w:fldCharType="begin">
                <w:ffData>
                  <w:name w:val="Text26"/>
                  <w:enabled/>
                  <w:calcOnExit w:val="0"/>
                  <w:textInput/>
                </w:ffData>
              </w:fldChar>
            </w:r>
            <w:bookmarkStart w:id="10" w:name="Text26"/>
            <w:r w:rsidRPr="00665BEA">
              <w:instrText xml:space="preserve"> FORMTEXT </w:instrText>
            </w:r>
            <w:r w:rsidRPr="00665BEA">
              <w:fldChar w:fldCharType="separate"/>
            </w:r>
            <w:r w:rsidR="00043DAA">
              <w:t> </w:t>
            </w:r>
            <w:r w:rsidR="00043DAA">
              <w:t> </w:t>
            </w:r>
            <w:r w:rsidR="00043DAA">
              <w:t> </w:t>
            </w:r>
            <w:r w:rsidR="00043DAA">
              <w:t> </w:t>
            </w:r>
            <w:r w:rsidR="00043DAA">
              <w:t> </w:t>
            </w:r>
            <w:r w:rsidRPr="00665BEA">
              <w:fldChar w:fldCharType="end"/>
            </w:r>
            <w:bookmarkEnd w:id="10"/>
          </w:p>
        </w:tc>
        <w:tc>
          <w:tcPr>
            <w:tcW w:w="1800" w:type="dxa"/>
            <w:shd w:val="clear" w:color="auto" w:fill="C6D9F1" w:themeFill="text2" w:themeFillTint="33"/>
          </w:tcPr>
          <w:p w:rsidR="00662CD5" w:rsidRDefault="00662CD5" w:rsidP="00662CD5">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r>
      <w:tr w:rsidR="00662CD5" w:rsidTr="00665BEA">
        <w:tc>
          <w:tcPr>
            <w:tcW w:w="7920" w:type="dxa"/>
          </w:tcPr>
          <w:p w:rsidR="00662CD5" w:rsidRDefault="00662CD5" w:rsidP="00662CD5">
            <w:pPr>
              <w:pStyle w:val="TableData"/>
              <w:rPr>
                <w:szCs w:val="16"/>
              </w:rPr>
            </w:pPr>
            <w:r w:rsidRPr="00BA21CF">
              <w:rPr>
                <w:szCs w:val="16"/>
              </w:rPr>
              <w:t xml:space="preserve">2. Prior to testing was the </w:t>
            </w:r>
            <w:hyperlink w:anchor="_APPENDIX_B" w:history="1">
              <w:r w:rsidRPr="005C53FB">
                <w:rPr>
                  <w:rStyle w:val="Hyperlink"/>
                  <w:szCs w:val="16"/>
                </w:rPr>
                <w:t>HWC summary testing table</w:t>
              </w:r>
            </w:hyperlink>
            <w:r>
              <w:rPr>
                <w:szCs w:val="16"/>
              </w:rPr>
              <w:t xml:space="preserve"> </w:t>
            </w:r>
            <w:r w:rsidRPr="00BA21CF">
              <w:rPr>
                <w:szCs w:val="16"/>
              </w:rPr>
              <w:t xml:space="preserve">submitted to </w:t>
            </w:r>
            <w:r w:rsidRPr="004E1496">
              <w:rPr>
                <w:szCs w:val="16"/>
              </w:rPr>
              <w:t>EPA</w:t>
            </w:r>
            <w:r w:rsidRPr="00BA21CF">
              <w:rPr>
                <w:szCs w:val="16"/>
              </w:rPr>
              <w:t>/</w:t>
            </w:r>
            <w:r w:rsidRPr="004E1496">
              <w:rPr>
                <w:szCs w:val="16"/>
              </w:rPr>
              <w:t>TCEQ</w:t>
            </w:r>
            <w:r w:rsidRPr="00BA21CF">
              <w:rPr>
                <w:szCs w:val="16"/>
              </w:rPr>
              <w:t>?</w:t>
            </w:r>
          </w:p>
          <w:p w:rsidR="00662CD5" w:rsidRDefault="00662CD5" w:rsidP="00662CD5">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662CD5" w:rsidRDefault="00662CD5" w:rsidP="00662CD5">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ed w:val="0"/>
                  </w:checkBox>
                </w:ffData>
              </w:fldChar>
            </w:r>
            <w:r>
              <w:instrText xml:space="preserve"> FORMCHECKBOX </w:instrText>
            </w:r>
            <w:r w:rsidR="00FD4755">
              <w:fldChar w:fldCharType="separate"/>
            </w:r>
            <w:r>
              <w:fldChar w:fldCharType="end"/>
            </w:r>
            <w:r>
              <w:t xml:space="preserve"> No</w:t>
            </w:r>
          </w:p>
          <w:p w:rsidR="00662CD5" w:rsidRDefault="00662CD5" w:rsidP="00662CD5">
            <w:pPr>
              <w:pStyle w:val="TableData2"/>
            </w:pPr>
            <w:r>
              <w:fldChar w:fldCharType="begin">
                <w:ffData>
                  <w:name w:val=""/>
                  <w:enabled/>
                  <w:calcOnExit w:val="0"/>
                  <w:checkBox>
                    <w:sizeAuto/>
                    <w:default w:val="0"/>
                    <w:checked w:val="0"/>
                  </w:checkBox>
                </w:ffData>
              </w:fldChar>
            </w:r>
            <w:r>
              <w:instrText xml:space="preserve"> FORMCHECKBOX </w:instrText>
            </w:r>
            <w:r w:rsidR="00FD4755">
              <w:fldChar w:fldCharType="separate"/>
            </w:r>
            <w:r>
              <w:fldChar w:fldCharType="end"/>
            </w:r>
            <w:r>
              <w:t xml:space="preserve"> NA</w:t>
            </w:r>
          </w:p>
        </w:tc>
        <w:tc>
          <w:tcPr>
            <w:tcW w:w="2160" w:type="dxa"/>
            <w:vAlign w:val="center"/>
          </w:tcPr>
          <w:p w:rsidR="00662CD5" w:rsidRPr="00665BEA" w:rsidRDefault="00B10EB8" w:rsidP="00665BEA">
            <w:pPr>
              <w:pStyle w:val="FormField"/>
              <w:jc w:val="center"/>
            </w:pPr>
            <w:r w:rsidRPr="00665BEA">
              <w:fldChar w:fldCharType="begin">
                <w:ffData>
                  <w:name w:val="Text27"/>
                  <w:enabled/>
                  <w:calcOnExit w:val="0"/>
                  <w:textInput/>
                </w:ffData>
              </w:fldChar>
            </w:r>
            <w:bookmarkStart w:id="11" w:name="Text27"/>
            <w:r w:rsidRPr="00665BEA">
              <w:instrText xml:space="preserve"> FORMTEXT </w:instrText>
            </w:r>
            <w:r w:rsidRPr="00665BEA">
              <w:fldChar w:fldCharType="separate"/>
            </w:r>
            <w:r w:rsidRPr="00665BEA">
              <w:rPr>
                <w:noProof/>
              </w:rPr>
              <w:t> </w:t>
            </w:r>
            <w:r w:rsidRPr="00665BEA">
              <w:rPr>
                <w:noProof/>
              </w:rPr>
              <w:t> </w:t>
            </w:r>
            <w:r w:rsidRPr="00665BEA">
              <w:rPr>
                <w:noProof/>
              </w:rPr>
              <w:t> </w:t>
            </w:r>
            <w:r w:rsidRPr="00665BEA">
              <w:rPr>
                <w:noProof/>
              </w:rPr>
              <w:t> </w:t>
            </w:r>
            <w:r w:rsidRPr="00665BEA">
              <w:rPr>
                <w:noProof/>
              </w:rPr>
              <w:t> </w:t>
            </w:r>
            <w:r w:rsidRPr="00665BEA">
              <w:fldChar w:fldCharType="end"/>
            </w:r>
            <w:bookmarkEnd w:id="11"/>
          </w:p>
        </w:tc>
        <w:tc>
          <w:tcPr>
            <w:tcW w:w="1800" w:type="dxa"/>
            <w:shd w:val="clear" w:color="auto" w:fill="C6D9F1" w:themeFill="text2" w:themeFillTint="33"/>
          </w:tcPr>
          <w:p w:rsidR="00662CD5" w:rsidRDefault="00662CD5" w:rsidP="00662CD5">
            <w:pPr>
              <w:pStyle w:val="TableData2"/>
            </w:pPr>
            <w:r>
              <w:fldChar w:fldCharType="begin">
                <w:ffData>
                  <w:name w:val=""/>
                  <w:enabled/>
                  <w:calcOnExit w:val="0"/>
                  <w:checkBox>
                    <w:sizeAuto/>
                    <w:default w:val="0"/>
                    <w:checked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662CD5" w:rsidRDefault="00662CD5" w:rsidP="00662CD5">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B10EB8" w:rsidTr="00665BEA">
        <w:tc>
          <w:tcPr>
            <w:tcW w:w="7920" w:type="dxa"/>
          </w:tcPr>
          <w:p w:rsidR="00B10EB8" w:rsidRDefault="00B10EB8" w:rsidP="00B10EB8">
            <w:pPr>
              <w:pStyle w:val="TableData"/>
              <w:rPr>
                <w:szCs w:val="16"/>
              </w:rPr>
            </w:pPr>
            <w:r w:rsidRPr="001F3DA2">
              <w:rPr>
                <w:szCs w:val="16"/>
              </w:rPr>
              <w:t xml:space="preserve">3. Prior to testing were all </w:t>
            </w:r>
            <w:hyperlink w:anchor="_APPENDIX_C" w:history="1">
              <w:r w:rsidRPr="005C53FB">
                <w:rPr>
                  <w:rStyle w:val="Hyperlink"/>
                  <w:szCs w:val="16"/>
                </w:rPr>
                <w:t>Method Modifications</w:t>
              </w:r>
            </w:hyperlink>
            <w:r w:rsidRPr="001F3DA2">
              <w:rPr>
                <w:szCs w:val="16"/>
              </w:rPr>
              <w:t xml:space="preserve"> </w:t>
            </w:r>
            <w:r w:rsidRPr="00344115">
              <w:t>approved</w:t>
            </w:r>
            <w:r w:rsidRPr="001F3DA2">
              <w:rPr>
                <w:szCs w:val="16"/>
              </w:rPr>
              <w:t xml:space="preserve"> by </w:t>
            </w:r>
            <w:r w:rsidRPr="004E1496">
              <w:rPr>
                <w:szCs w:val="16"/>
              </w:rPr>
              <w:t>EPA</w:t>
            </w:r>
            <w:r>
              <w:rPr>
                <w:szCs w:val="16"/>
              </w:rPr>
              <w:t xml:space="preserve"> Region 6</w:t>
            </w:r>
            <w:r w:rsidRPr="001F3DA2">
              <w:rPr>
                <w:szCs w:val="16"/>
              </w:rPr>
              <w:t>?</w:t>
            </w:r>
          </w:p>
          <w:p w:rsidR="00B10EB8" w:rsidRPr="00BA21CF" w:rsidRDefault="00B10EB8" w:rsidP="00B10EB8">
            <w:pPr>
              <w:pStyle w:val="TableData2"/>
              <w:rPr>
                <w:szCs w:val="16"/>
              </w:rPr>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B10EB8" w:rsidRDefault="00B10EB8" w:rsidP="00B10EB8">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B10EB8" w:rsidRDefault="00B10EB8" w:rsidP="00B10EB8">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vAlign w:val="center"/>
          </w:tcPr>
          <w:p w:rsidR="00B10EB8" w:rsidRPr="00665BEA" w:rsidRDefault="00B10EB8" w:rsidP="00665BEA">
            <w:pPr>
              <w:pStyle w:val="FormField"/>
              <w:jc w:val="center"/>
            </w:pPr>
            <w:r w:rsidRPr="00665BEA">
              <w:fldChar w:fldCharType="begin">
                <w:ffData>
                  <w:name w:val="Text28"/>
                  <w:enabled/>
                  <w:calcOnExit w:val="0"/>
                  <w:textInput/>
                </w:ffData>
              </w:fldChar>
            </w:r>
            <w:bookmarkStart w:id="12" w:name="Text28"/>
            <w:r w:rsidRPr="00665BEA">
              <w:instrText xml:space="preserve"> FORMTEXT </w:instrText>
            </w:r>
            <w:r w:rsidRPr="00665BEA">
              <w:fldChar w:fldCharType="separate"/>
            </w:r>
            <w:r w:rsidRPr="00665BEA">
              <w:rPr>
                <w:noProof/>
              </w:rPr>
              <w:t> </w:t>
            </w:r>
            <w:r w:rsidRPr="00665BEA">
              <w:rPr>
                <w:noProof/>
              </w:rPr>
              <w:t> </w:t>
            </w:r>
            <w:r w:rsidRPr="00665BEA">
              <w:rPr>
                <w:noProof/>
              </w:rPr>
              <w:t> </w:t>
            </w:r>
            <w:r w:rsidRPr="00665BEA">
              <w:rPr>
                <w:noProof/>
              </w:rPr>
              <w:t> </w:t>
            </w:r>
            <w:r w:rsidRPr="00665BEA">
              <w:rPr>
                <w:noProof/>
              </w:rPr>
              <w:t> </w:t>
            </w:r>
            <w:r w:rsidRPr="00665BEA">
              <w:fldChar w:fldCharType="end"/>
            </w:r>
            <w:bookmarkEnd w:id="12"/>
          </w:p>
        </w:tc>
        <w:tc>
          <w:tcPr>
            <w:tcW w:w="1800" w:type="dxa"/>
            <w:shd w:val="clear" w:color="auto" w:fill="C6D9F1" w:themeFill="text2" w:themeFillTint="33"/>
          </w:tcPr>
          <w:p w:rsidR="00B10EB8" w:rsidRDefault="00B10EB8" w:rsidP="00B10EB8">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ed w:val="0"/>
                  </w:checkBox>
                </w:ffData>
              </w:fldChar>
            </w:r>
            <w:r>
              <w:instrText xml:space="preserve"> FORMCHECKBOX </w:instrText>
            </w:r>
            <w:r w:rsidR="00FD4755">
              <w:fldChar w:fldCharType="separate"/>
            </w:r>
            <w:r>
              <w:fldChar w:fldCharType="end"/>
            </w:r>
            <w:r>
              <w:t xml:space="preserve"> No</w:t>
            </w:r>
          </w:p>
          <w:p w:rsidR="00B10EB8" w:rsidRDefault="00B10EB8" w:rsidP="00B10EB8">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bl>
    <w:p w:rsidR="00B54221" w:rsidRDefault="00B54221" w:rsidP="00344115">
      <w:pPr>
        <w:pStyle w:val="TableData"/>
        <w:rPr>
          <w:szCs w:val="16"/>
        </w:rPr>
        <w:sectPr w:rsidR="00B54221" w:rsidSect="00344115">
          <w:type w:val="continuous"/>
          <w:pgSz w:w="15840" w:h="12240" w:orient="landscape"/>
          <w:pgMar w:top="1440" w:right="1080" w:bottom="1440" w:left="1080" w:header="720" w:footer="720" w:gutter="0"/>
          <w:cols w:space="720"/>
          <w:docGrid w:linePitch="360"/>
        </w:sectPr>
      </w:pPr>
    </w:p>
    <w:p w:rsidR="00035BBD" w:rsidRDefault="00035BBD" w:rsidP="00035BBD">
      <w:r>
        <w:rPr>
          <w:noProof/>
        </w:rPr>
        <mc:AlternateContent>
          <mc:Choice Requires="wps">
            <w:drawing>
              <wp:anchor distT="0" distB="0" distL="114300" distR="114300" simplePos="0" relativeHeight="251792384" behindDoc="0" locked="0" layoutInCell="1" allowOverlap="1" wp14:anchorId="03D96ED4" wp14:editId="477D6BA5">
                <wp:simplePos x="0" y="0"/>
                <wp:positionH relativeFrom="column">
                  <wp:posOffset>57150</wp:posOffset>
                </wp:positionH>
                <wp:positionV relativeFrom="paragraph">
                  <wp:posOffset>111760</wp:posOffset>
                </wp:positionV>
                <wp:extent cx="333375" cy="190500"/>
                <wp:effectExtent l="19050" t="19050" r="28575" b="38100"/>
                <wp:wrapNone/>
                <wp:docPr id="8" name="Right Arrow 8">
                  <a:hlinkClick xmlns:a="http://schemas.openxmlformats.org/drawingml/2006/main" r:id="rId16"/>
                </wp:docPr>
                <wp:cNvGraphicFramePr/>
                <a:graphic xmlns:a="http://schemas.openxmlformats.org/drawingml/2006/main">
                  <a:graphicData uri="http://schemas.microsoft.com/office/word/2010/wordprocessingShape">
                    <wps:wsp>
                      <wps:cNvSpPr/>
                      <wps:spPr>
                        <a:xfrm flipH="1">
                          <a:off x="0" y="0"/>
                          <a:ext cx="33337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1ECFA" id="Right Arrow 8" o:spid="_x0000_s1026" type="#_x0000_t13" href="#_Table_of_Contents" style="position:absolute;margin-left:4.5pt;margin-top:8.8pt;width:26.25pt;height:15pt;flip:x;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" o:button="t" adj="15429" fillcolor="#4f81bd [3204]" strokecolor="#243f60 [1604]" strokeweight="2pt">
                <v:fill o:detectmouseclick="t"/>
              </v:shape>
            </w:pict>
          </mc:Fallback>
        </mc:AlternateContent>
      </w:r>
    </w:p>
    <w:p w:rsidR="00035BBD" w:rsidRDefault="00035BBD" w:rsidP="00035BBD">
      <w:r>
        <w:tab/>
      </w:r>
      <w:r w:rsidRPr="00035BBD">
        <w:t>Return to Table of Contents</w:t>
      </w:r>
    </w:p>
    <w:p w:rsidR="0058463D" w:rsidRDefault="0058463D" w:rsidP="00CB4D26">
      <w:pPr>
        <w:pStyle w:val="BodyText"/>
        <w:rPr>
          <w:szCs w:val="18"/>
        </w:rPr>
      </w:pPr>
      <w:r>
        <w:rPr>
          <w:szCs w:val="18"/>
        </w:rPr>
        <w:br w:type="page"/>
      </w:r>
    </w:p>
    <w:p w:rsidR="00344115" w:rsidRDefault="00344115" w:rsidP="00CB4D26">
      <w:pPr>
        <w:pStyle w:val="BodyText"/>
        <w:rPr>
          <w:szCs w:val="18"/>
        </w:rPr>
      </w:pPr>
    </w:p>
    <w:tbl>
      <w:tblPr>
        <w:tblStyle w:val="TableGrid"/>
        <w:tblW w:w="0" w:type="auto"/>
        <w:tblLayout w:type="fixed"/>
        <w:tblLook w:val="04A0" w:firstRow="1" w:lastRow="0" w:firstColumn="1" w:lastColumn="0" w:noHBand="0" w:noVBand="1"/>
      </w:tblPr>
      <w:tblGrid>
        <w:gridCol w:w="6840"/>
        <w:gridCol w:w="1080"/>
        <w:gridCol w:w="1800"/>
        <w:gridCol w:w="2160"/>
        <w:gridCol w:w="1800"/>
      </w:tblGrid>
      <w:tr w:rsidR="00344115" w:rsidTr="0036346C">
        <w:trPr>
          <w:cantSplit/>
        </w:trPr>
        <w:tc>
          <w:tcPr>
            <w:tcW w:w="13680" w:type="dxa"/>
            <w:gridSpan w:val="5"/>
          </w:tcPr>
          <w:p w:rsidR="00344115" w:rsidRDefault="00344115" w:rsidP="00344115">
            <w:pPr>
              <w:pStyle w:val="Heading1"/>
              <w:outlineLvl w:val="0"/>
            </w:pPr>
            <w:bookmarkStart w:id="13" w:name="_Toc346012320"/>
            <w:r>
              <w:t>DATA VALIDATION AND VERIFICATION</w:t>
            </w:r>
            <w:bookmarkEnd w:id="13"/>
          </w:p>
        </w:tc>
      </w:tr>
      <w:tr w:rsidR="00344115" w:rsidTr="00E17321">
        <w:trPr>
          <w:cantSplit/>
        </w:trPr>
        <w:tc>
          <w:tcPr>
            <w:tcW w:w="13680" w:type="dxa"/>
            <w:gridSpan w:val="5"/>
            <w:tcBorders>
              <w:bottom w:val="single" w:sz="4" w:space="0" w:color="auto"/>
            </w:tcBorders>
          </w:tcPr>
          <w:p w:rsidR="00344115" w:rsidRPr="00104A5B" w:rsidRDefault="00104A5B" w:rsidP="00104A5B">
            <w:pPr>
              <w:pStyle w:val="Heading2"/>
              <w:outlineLvl w:val="1"/>
              <w:rPr>
                <w:szCs w:val="18"/>
              </w:rPr>
            </w:pPr>
            <w:bookmarkStart w:id="14" w:name="_Toc346012321"/>
            <w:r>
              <w:t>Section 1.0</w:t>
            </w:r>
            <w:r>
              <w:tab/>
              <w:t>HWC WASTE FEED SAMPLES</w:t>
            </w:r>
            <w:bookmarkEnd w:id="14"/>
          </w:p>
        </w:tc>
      </w:tr>
      <w:tr w:rsidR="00344115" w:rsidTr="00E17321">
        <w:trPr>
          <w:cantSplit/>
        </w:trPr>
        <w:tc>
          <w:tcPr>
            <w:tcW w:w="6840" w:type="dxa"/>
            <w:shd w:val="clear" w:color="auto" w:fill="8DB3E2" w:themeFill="text2" w:themeFillTint="66"/>
          </w:tcPr>
          <w:p w:rsidR="00344115" w:rsidRDefault="00344115" w:rsidP="00344115">
            <w:pPr>
              <w:pStyle w:val="Heading3"/>
              <w:numPr>
                <w:ilvl w:val="1"/>
                <w:numId w:val="72"/>
              </w:numPr>
              <w:outlineLvl w:val="2"/>
            </w:pPr>
            <w:bookmarkStart w:id="15" w:name="_Toc346012322"/>
            <w:r>
              <w:t>Parameter:  VOLATILE ORGANIC ANALYSIS</w:t>
            </w:r>
            <w:bookmarkEnd w:id="15"/>
          </w:p>
          <w:p w:rsidR="00344115" w:rsidRDefault="00344115" w:rsidP="00344115">
            <w:pPr>
              <w:pStyle w:val="TableData"/>
            </w:pPr>
            <w:r>
              <w:t xml:space="preserve">Method(s):  </w:t>
            </w:r>
            <w:r w:rsidR="00D00391" w:rsidRPr="0098583C">
              <w:rPr>
                <w:rFonts w:ascii="Calibri" w:hAnsi="Calibri" w:cs="Calibri"/>
                <w:b w:val="0"/>
              </w:rPr>
              <w:fldChar w:fldCharType="begin">
                <w:ffData>
                  <w:name w:val="Text10"/>
                  <w:enabled/>
                  <w:calcOnExit w:val="0"/>
                  <w:textInput/>
                </w:ffData>
              </w:fldChar>
            </w:r>
            <w:bookmarkStart w:id="16" w:name="Text10"/>
            <w:r w:rsidR="00D00391" w:rsidRPr="0098583C">
              <w:rPr>
                <w:rFonts w:ascii="Calibri" w:hAnsi="Calibri" w:cs="Calibri"/>
                <w:b w:val="0"/>
              </w:rPr>
              <w:instrText xml:space="preserve"> FORMTEXT </w:instrText>
            </w:r>
            <w:r w:rsidR="00D00391" w:rsidRPr="0098583C">
              <w:rPr>
                <w:rFonts w:ascii="Calibri" w:hAnsi="Calibri" w:cs="Calibri"/>
                <w:b w:val="0"/>
              </w:rPr>
            </w:r>
            <w:r w:rsidR="00D00391" w:rsidRPr="0098583C">
              <w:rPr>
                <w:rFonts w:ascii="Calibri" w:hAnsi="Calibri" w:cs="Calibri"/>
                <w:b w:val="0"/>
              </w:rPr>
              <w:fldChar w:fldCharType="separate"/>
            </w:r>
            <w:r w:rsidR="007C4153" w:rsidRPr="0098583C">
              <w:rPr>
                <w:rFonts w:ascii="Calibri" w:hAnsi="Calibri" w:cs="Calibri"/>
                <w:b w:val="0"/>
              </w:rPr>
              <w:t> </w:t>
            </w:r>
            <w:r w:rsidR="007C4153" w:rsidRPr="0098583C">
              <w:rPr>
                <w:rFonts w:ascii="Calibri" w:hAnsi="Calibri" w:cs="Calibri"/>
                <w:b w:val="0"/>
              </w:rPr>
              <w:t> </w:t>
            </w:r>
            <w:r w:rsidR="007C4153" w:rsidRPr="0098583C">
              <w:rPr>
                <w:rFonts w:ascii="Calibri" w:hAnsi="Calibri" w:cs="Calibri"/>
                <w:b w:val="0"/>
              </w:rPr>
              <w:t> </w:t>
            </w:r>
            <w:r w:rsidR="007C4153" w:rsidRPr="0098583C">
              <w:rPr>
                <w:rFonts w:ascii="Calibri" w:hAnsi="Calibri" w:cs="Calibri"/>
                <w:b w:val="0"/>
              </w:rPr>
              <w:t> </w:t>
            </w:r>
            <w:r w:rsidR="007C4153" w:rsidRPr="0098583C">
              <w:rPr>
                <w:rFonts w:ascii="Calibri" w:hAnsi="Calibri" w:cs="Calibri"/>
                <w:b w:val="0"/>
              </w:rPr>
              <w:t> </w:t>
            </w:r>
            <w:r w:rsidR="00D00391" w:rsidRPr="0098583C">
              <w:rPr>
                <w:rFonts w:ascii="Calibri" w:hAnsi="Calibri" w:cs="Calibri"/>
                <w:b w:val="0"/>
              </w:rPr>
              <w:fldChar w:fldCharType="end"/>
            </w:r>
            <w:bookmarkEnd w:id="16"/>
          </w:p>
          <w:p w:rsidR="00344115" w:rsidRDefault="00344115" w:rsidP="00344115">
            <w:pPr>
              <w:pStyle w:val="TableData"/>
            </w:pPr>
            <w:r>
              <w:t xml:space="preserve">Laboratory Name:  </w:t>
            </w:r>
            <w:r w:rsidR="00D00391" w:rsidRPr="0098583C">
              <w:rPr>
                <w:rFonts w:asciiTheme="minorHAnsi" w:hAnsiTheme="minorHAnsi" w:cstheme="minorHAnsi"/>
                <w:b w:val="0"/>
              </w:rPr>
              <w:fldChar w:fldCharType="begin">
                <w:ffData>
                  <w:name w:val="Text11"/>
                  <w:enabled/>
                  <w:calcOnExit w:val="0"/>
                  <w:textInput/>
                </w:ffData>
              </w:fldChar>
            </w:r>
            <w:bookmarkStart w:id="17" w:name="Text11"/>
            <w:r w:rsidR="00D00391" w:rsidRPr="0098583C">
              <w:rPr>
                <w:rFonts w:asciiTheme="minorHAnsi" w:hAnsiTheme="minorHAnsi" w:cstheme="minorHAnsi"/>
                <w:b w:val="0"/>
              </w:rPr>
              <w:instrText xml:space="preserve"> FORMTEXT </w:instrText>
            </w:r>
            <w:r w:rsidR="00D00391" w:rsidRPr="0098583C">
              <w:rPr>
                <w:rFonts w:asciiTheme="minorHAnsi" w:hAnsiTheme="minorHAnsi" w:cstheme="minorHAnsi"/>
                <w:b w:val="0"/>
              </w:rPr>
            </w:r>
            <w:r w:rsidR="00D00391" w:rsidRPr="0098583C">
              <w:rPr>
                <w:rFonts w:asciiTheme="minorHAnsi" w:hAnsiTheme="minorHAnsi" w:cstheme="minorHAnsi"/>
                <w:b w:val="0"/>
              </w:rPr>
              <w:fldChar w:fldCharType="separate"/>
            </w:r>
            <w:r w:rsidR="007C4153" w:rsidRPr="0098583C">
              <w:rPr>
                <w:rFonts w:asciiTheme="minorHAnsi" w:hAnsiTheme="minorHAnsi" w:cstheme="minorHAnsi"/>
                <w:b w:val="0"/>
              </w:rPr>
              <w:t> </w:t>
            </w:r>
            <w:r w:rsidR="007C4153" w:rsidRPr="0098583C">
              <w:rPr>
                <w:rFonts w:asciiTheme="minorHAnsi" w:hAnsiTheme="minorHAnsi" w:cstheme="minorHAnsi"/>
                <w:b w:val="0"/>
              </w:rPr>
              <w:t> </w:t>
            </w:r>
            <w:r w:rsidR="007C4153" w:rsidRPr="0098583C">
              <w:rPr>
                <w:rFonts w:asciiTheme="minorHAnsi" w:hAnsiTheme="minorHAnsi" w:cstheme="minorHAnsi"/>
                <w:b w:val="0"/>
              </w:rPr>
              <w:t> </w:t>
            </w:r>
            <w:r w:rsidR="007C4153" w:rsidRPr="0098583C">
              <w:rPr>
                <w:rFonts w:asciiTheme="minorHAnsi" w:hAnsiTheme="minorHAnsi" w:cstheme="minorHAnsi"/>
                <w:b w:val="0"/>
              </w:rPr>
              <w:t> </w:t>
            </w:r>
            <w:r w:rsidR="007C4153" w:rsidRPr="0098583C">
              <w:rPr>
                <w:rFonts w:asciiTheme="minorHAnsi" w:hAnsiTheme="minorHAnsi" w:cstheme="minorHAnsi"/>
                <w:b w:val="0"/>
              </w:rPr>
              <w:t> </w:t>
            </w:r>
            <w:r w:rsidR="00D00391" w:rsidRPr="0098583C">
              <w:rPr>
                <w:rFonts w:asciiTheme="minorHAnsi" w:hAnsiTheme="minorHAnsi" w:cstheme="minorHAnsi"/>
                <w:b w:val="0"/>
              </w:rPr>
              <w:fldChar w:fldCharType="end"/>
            </w:r>
            <w:bookmarkEnd w:id="17"/>
          </w:p>
          <w:p w:rsidR="00344115" w:rsidRPr="00344115" w:rsidRDefault="00344115" w:rsidP="007C4153">
            <w:pPr>
              <w:pStyle w:val="TableData"/>
            </w:pPr>
            <w:r>
              <w:t xml:space="preserve">Address:  </w:t>
            </w:r>
            <w:r w:rsidR="00D00391" w:rsidRPr="0098583C">
              <w:rPr>
                <w:rFonts w:asciiTheme="minorHAnsi" w:hAnsiTheme="minorHAnsi" w:cstheme="minorHAnsi"/>
                <w:b w:val="0"/>
              </w:rPr>
              <w:fldChar w:fldCharType="begin">
                <w:ffData>
                  <w:name w:val="Text12"/>
                  <w:enabled/>
                  <w:calcOnExit w:val="0"/>
                  <w:textInput/>
                </w:ffData>
              </w:fldChar>
            </w:r>
            <w:bookmarkStart w:id="18" w:name="Text12"/>
            <w:r w:rsidR="00D00391" w:rsidRPr="0098583C">
              <w:rPr>
                <w:rFonts w:asciiTheme="minorHAnsi" w:hAnsiTheme="minorHAnsi" w:cstheme="minorHAnsi"/>
                <w:b w:val="0"/>
              </w:rPr>
              <w:instrText xml:space="preserve"> FORMTEXT </w:instrText>
            </w:r>
            <w:r w:rsidR="00D00391" w:rsidRPr="0098583C">
              <w:rPr>
                <w:rFonts w:asciiTheme="minorHAnsi" w:hAnsiTheme="minorHAnsi" w:cstheme="minorHAnsi"/>
                <w:b w:val="0"/>
              </w:rPr>
            </w:r>
            <w:r w:rsidR="00D00391" w:rsidRPr="0098583C">
              <w:rPr>
                <w:rFonts w:asciiTheme="minorHAnsi" w:hAnsiTheme="minorHAnsi" w:cstheme="minorHAnsi"/>
                <w:b w:val="0"/>
              </w:rPr>
              <w:fldChar w:fldCharType="separate"/>
            </w:r>
            <w:r w:rsidR="007C4153" w:rsidRPr="0098583C">
              <w:rPr>
                <w:rFonts w:asciiTheme="minorHAnsi" w:hAnsiTheme="minorHAnsi" w:cstheme="minorHAnsi"/>
                <w:b w:val="0"/>
              </w:rPr>
              <w:t> </w:t>
            </w:r>
            <w:r w:rsidR="007C4153" w:rsidRPr="0098583C">
              <w:rPr>
                <w:rFonts w:asciiTheme="minorHAnsi" w:hAnsiTheme="minorHAnsi" w:cstheme="minorHAnsi"/>
                <w:b w:val="0"/>
              </w:rPr>
              <w:t> </w:t>
            </w:r>
            <w:r w:rsidR="007C4153" w:rsidRPr="0098583C">
              <w:rPr>
                <w:rFonts w:asciiTheme="minorHAnsi" w:hAnsiTheme="minorHAnsi" w:cstheme="minorHAnsi"/>
                <w:b w:val="0"/>
              </w:rPr>
              <w:t> </w:t>
            </w:r>
            <w:r w:rsidR="007C4153" w:rsidRPr="0098583C">
              <w:rPr>
                <w:rFonts w:asciiTheme="minorHAnsi" w:hAnsiTheme="minorHAnsi" w:cstheme="minorHAnsi"/>
                <w:b w:val="0"/>
              </w:rPr>
              <w:t> </w:t>
            </w:r>
            <w:r w:rsidR="007C4153" w:rsidRPr="0098583C">
              <w:rPr>
                <w:rFonts w:asciiTheme="minorHAnsi" w:hAnsiTheme="minorHAnsi" w:cstheme="minorHAnsi"/>
                <w:b w:val="0"/>
              </w:rPr>
              <w:t> </w:t>
            </w:r>
            <w:r w:rsidR="00D00391" w:rsidRPr="0098583C">
              <w:rPr>
                <w:rFonts w:asciiTheme="minorHAnsi" w:hAnsiTheme="minorHAnsi" w:cstheme="minorHAnsi"/>
                <w:b w:val="0"/>
              </w:rPr>
              <w:fldChar w:fldCharType="end"/>
            </w:r>
            <w:bookmarkEnd w:id="18"/>
          </w:p>
        </w:tc>
        <w:tc>
          <w:tcPr>
            <w:tcW w:w="6840" w:type="dxa"/>
            <w:gridSpan w:val="4"/>
            <w:shd w:val="clear" w:color="auto" w:fill="8DB3E2" w:themeFill="text2" w:themeFillTint="66"/>
          </w:tcPr>
          <w:p w:rsidR="00344115" w:rsidRDefault="00344115" w:rsidP="00344115">
            <w:pPr>
              <w:pStyle w:val="TableData"/>
            </w:pPr>
          </w:p>
          <w:p w:rsidR="00344115" w:rsidRDefault="00344115" w:rsidP="00344115">
            <w:pPr>
              <w:pStyle w:val="TableData"/>
            </w:pPr>
            <w:r>
              <w:t>Date of Sample Collection:</w:t>
            </w:r>
            <w:r w:rsidR="00D00391">
              <w:t xml:space="preserve">  </w:t>
            </w:r>
            <w:r w:rsidR="00D00391" w:rsidRPr="0098583C">
              <w:rPr>
                <w:rFonts w:asciiTheme="minorHAnsi" w:hAnsiTheme="minorHAnsi" w:cstheme="minorHAnsi"/>
                <w:b w:val="0"/>
              </w:rPr>
              <w:fldChar w:fldCharType="begin">
                <w:ffData>
                  <w:name w:val="Text13"/>
                  <w:enabled/>
                  <w:calcOnExit w:val="0"/>
                  <w:textInput/>
                </w:ffData>
              </w:fldChar>
            </w:r>
            <w:bookmarkStart w:id="19" w:name="Text13"/>
            <w:r w:rsidR="00D00391" w:rsidRPr="0098583C">
              <w:rPr>
                <w:rFonts w:asciiTheme="minorHAnsi" w:hAnsiTheme="minorHAnsi" w:cstheme="minorHAnsi"/>
                <w:b w:val="0"/>
              </w:rPr>
              <w:instrText xml:space="preserve"> FORMTEXT </w:instrText>
            </w:r>
            <w:r w:rsidR="00D00391" w:rsidRPr="0098583C">
              <w:rPr>
                <w:rFonts w:asciiTheme="minorHAnsi" w:hAnsiTheme="minorHAnsi" w:cstheme="minorHAnsi"/>
                <w:b w:val="0"/>
              </w:rPr>
            </w:r>
            <w:r w:rsidR="00D00391" w:rsidRPr="0098583C">
              <w:rPr>
                <w:rFonts w:asciiTheme="minorHAnsi" w:hAnsiTheme="minorHAnsi" w:cstheme="minorHAnsi"/>
                <w:b w:val="0"/>
              </w:rPr>
              <w:fldChar w:fldCharType="separate"/>
            </w:r>
            <w:r w:rsidR="007C4153" w:rsidRPr="0098583C">
              <w:rPr>
                <w:rFonts w:asciiTheme="minorHAnsi" w:hAnsiTheme="minorHAnsi" w:cstheme="minorHAnsi"/>
                <w:b w:val="0"/>
              </w:rPr>
              <w:t> </w:t>
            </w:r>
            <w:r w:rsidR="007C4153" w:rsidRPr="0098583C">
              <w:rPr>
                <w:rFonts w:asciiTheme="minorHAnsi" w:hAnsiTheme="minorHAnsi" w:cstheme="minorHAnsi"/>
                <w:b w:val="0"/>
              </w:rPr>
              <w:t> </w:t>
            </w:r>
            <w:r w:rsidR="007C4153" w:rsidRPr="0098583C">
              <w:rPr>
                <w:rFonts w:asciiTheme="minorHAnsi" w:hAnsiTheme="minorHAnsi" w:cstheme="minorHAnsi"/>
                <w:b w:val="0"/>
              </w:rPr>
              <w:t> </w:t>
            </w:r>
            <w:r w:rsidR="007C4153" w:rsidRPr="0098583C">
              <w:rPr>
                <w:rFonts w:asciiTheme="minorHAnsi" w:hAnsiTheme="minorHAnsi" w:cstheme="minorHAnsi"/>
                <w:b w:val="0"/>
              </w:rPr>
              <w:t> </w:t>
            </w:r>
            <w:r w:rsidR="007C4153" w:rsidRPr="0098583C">
              <w:rPr>
                <w:rFonts w:asciiTheme="minorHAnsi" w:hAnsiTheme="minorHAnsi" w:cstheme="minorHAnsi"/>
                <w:b w:val="0"/>
              </w:rPr>
              <w:t> </w:t>
            </w:r>
            <w:r w:rsidR="00D00391" w:rsidRPr="0098583C">
              <w:rPr>
                <w:rFonts w:asciiTheme="minorHAnsi" w:hAnsiTheme="minorHAnsi" w:cstheme="minorHAnsi"/>
                <w:b w:val="0"/>
              </w:rPr>
              <w:fldChar w:fldCharType="end"/>
            </w:r>
            <w:bookmarkEnd w:id="19"/>
          </w:p>
          <w:p w:rsidR="00344115" w:rsidRDefault="00344115" w:rsidP="00344115">
            <w:pPr>
              <w:pStyle w:val="TableData"/>
            </w:pPr>
            <w:r>
              <w:t xml:space="preserve">Date of Extraction:  </w:t>
            </w:r>
            <w:r w:rsidR="00D00391" w:rsidRPr="0098583C">
              <w:rPr>
                <w:rFonts w:asciiTheme="minorHAnsi" w:hAnsiTheme="minorHAnsi" w:cstheme="minorHAnsi"/>
                <w:b w:val="0"/>
              </w:rPr>
              <w:fldChar w:fldCharType="begin">
                <w:ffData>
                  <w:name w:val="Text14"/>
                  <w:enabled/>
                  <w:calcOnExit w:val="0"/>
                  <w:textInput/>
                </w:ffData>
              </w:fldChar>
            </w:r>
            <w:bookmarkStart w:id="20" w:name="Text14"/>
            <w:r w:rsidR="00D00391" w:rsidRPr="0098583C">
              <w:rPr>
                <w:rFonts w:asciiTheme="minorHAnsi" w:hAnsiTheme="minorHAnsi" w:cstheme="minorHAnsi"/>
                <w:b w:val="0"/>
              </w:rPr>
              <w:instrText xml:space="preserve"> FORMTEXT </w:instrText>
            </w:r>
            <w:r w:rsidR="00D00391" w:rsidRPr="0098583C">
              <w:rPr>
                <w:rFonts w:asciiTheme="minorHAnsi" w:hAnsiTheme="minorHAnsi" w:cstheme="minorHAnsi"/>
                <w:b w:val="0"/>
              </w:rPr>
            </w:r>
            <w:r w:rsidR="00D00391" w:rsidRPr="0098583C">
              <w:rPr>
                <w:rFonts w:asciiTheme="minorHAnsi" w:hAnsiTheme="minorHAnsi" w:cstheme="minorHAnsi"/>
                <w:b w:val="0"/>
              </w:rPr>
              <w:fldChar w:fldCharType="separate"/>
            </w:r>
            <w:r w:rsidR="007C4153" w:rsidRPr="0098583C">
              <w:rPr>
                <w:rFonts w:asciiTheme="minorHAnsi" w:hAnsiTheme="minorHAnsi" w:cstheme="minorHAnsi"/>
                <w:b w:val="0"/>
              </w:rPr>
              <w:t> </w:t>
            </w:r>
            <w:r w:rsidR="007C4153" w:rsidRPr="0098583C">
              <w:rPr>
                <w:rFonts w:asciiTheme="minorHAnsi" w:hAnsiTheme="minorHAnsi" w:cstheme="minorHAnsi"/>
                <w:b w:val="0"/>
              </w:rPr>
              <w:t> </w:t>
            </w:r>
            <w:r w:rsidR="007C4153" w:rsidRPr="0098583C">
              <w:rPr>
                <w:rFonts w:asciiTheme="minorHAnsi" w:hAnsiTheme="minorHAnsi" w:cstheme="minorHAnsi"/>
                <w:b w:val="0"/>
              </w:rPr>
              <w:t> </w:t>
            </w:r>
            <w:r w:rsidR="007C4153" w:rsidRPr="0098583C">
              <w:rPr>
                <w:rFonts w:asciiTheme="minorHAnsi" w:hAnsiTheme="minorHAnsi" w:cstheme="minorHAnsi"/>
                <w:b w:val="0"/>
              </w:rPr>
              <w:t> </w:t>
            </w:r>
            <w:r w:rsidR="007C4153" w:rsidRPr="0098583C">
              <w:rPr>
                <w:rFonts w:asciiTheme="minorHAnsi" w:hAnsiTheme="minorHAnsi" w:cstheme="minorHAnsi"/>
                <w:b w:val="0"/>
              </w:rPr>
              <w:t> </w:t>
            </w:r>
            <w:r w:rsidR="00D00391" w:rsidRPr="0098583C">
              <w:rPr>
                <w:rFonts w:asciiTheme="minorHAnsi" w:hAnsiTheme="minorHAnsi" w:cstheme="minorHAnsi"/>
                <w:b w:val="0"/>
              </w:rPr>
              <w:fldChar w:fldCharType="end"/>
            </w:r>
            <w:bookmarkEnd w:id="20"/>
          </w:p>
          <w:p w:rsidR="00344115" w:rsidRPr="00344115" w:rsidRDefault="00344115" w:rsidP="007C4153">
            <w:pPr>
              <w:pStyle w:val="TableData"/>
            </w:pPr>
            <w:r>
              <w:t xml:space="preserve">Date of Analysis:  </w:t>
            </w:r>
            <w:r w:rsidR="00D00391" w:rsidRPr="0098583C">
              <w:rPr>
                <w:rFonts w:asciiTheme="minorHAnsi" w:hAnsiTheme="minorHAnsi" w:cstheme="minorHAnsi"/>
                <w:b w:val="0"/>
              </w:rPr>
              <w:fldChar w:fldCharType="begin">
                <w:ffData>
                  <w:name w:val="Text15"/>
                  <w:enabled/>
                  <w:calcOnExit w:val="0"/>
                  <w:textInput/>
                </w:ffData>
              </w:fldChar>
            </w:r>
            <w:bookmarkStart w:id="21" w:name="Text15"/>
            <w:r w:rsidR="00D00391" w:rsidRPr="0098583C">
              <w:rPr>
                <w:rFonts w:asciiTheme="minorHAnsi" w:hAnsiTheme="minorHAnsi" w:cstheme="minorHAnsi"/>
                <w:b w:val="0"/>
              </w:rPr>
              <w:instrText xml:space="preserve"> FORMTEXT </w:instrText>
            </w:r>
            <w:r w:rsidR="00D00391" w:rsidRPr="0098583C">
              <w:rPr>
                <w:rFonts w:asciiTheme="minorHAnsi" w:hAnsiTheme="minorHAnsi" w:cstheme="minorHAnsi"/>
                <w:b w:val="0"/>
              </w:rPr>
            </w:r>
            <w:r w:rsidR="00D00391" w:rsidRPr="0098583C">
              <w:rPr>
                <w:rFonts w:asciiTheme="minorHAnsi" w:hAnsiTheme="minorHAnsi" w:cstheme="minorHAnsi"/>
                <w:b w:val="0"/>
              </w:rPr>
              <w:fldChar w:fldCharType="separate"/>
            </w:r>
            <w:r w:rsidR="007C4153" w:rsidRPr="0098583C">
              <w:rPr>
                <w:rFonts w:asciiTheme="minorHAnsi" w:hAnsiTheme="minorHAnsi" w:cstheme="minorHAnsi"/>
                <w:b w:val="0"/>
              </w:rPr>
              <w:t> </w:t>
            </w:r>
            <w:r w:rsidR="007C4153" w:rsidRPr="0098583C">
              <w:rPr>
                <w:rFonts w:asciiTheme="minorHAnsi" w:hAnsiTheme="minorHAnsi" w:cstheme="minorHAnsi"/>
                <w:b w:val="0"/>
              </w:rPr>
              <w:t> </w:t>
            </w:r>
            <w:r w:rsidR="007C4153" w:rsidRPr="0098583C">
              <w:rPr>
                <w:rFonts w:asciiTheme="minorHAnsi" w:hAnsiTheme="minorHAnsi" w:cstheme="minorHAnsi"/>
                <w:b w:val="0"/>
              </w:rPr>
              <w:t> </w:t>
            </w:r>
            <w:r w:rsidR="007C4153" w:rsidRPr="0098583C">
              <w:rPr>
                <w:rFonts w:asciiTheme="minorHAnsi" w:hAnsiTheme="minorHAnsi" w:cstheme="minorHAnsi"/>
                <w:b w:val="0"/>
              </w:rPr>
              <w:t> </w:t>
            </w:r>
            <w:r w:rsidR="007C4153" w:rsidRPr="0098583C">
              <w:rPr>
                <w:rFonts w:asciiTheme="minorHAnsi" w:hAnsiTheme="minorHAnsi" w:cstheme="minorHAnsi"/>
                <w:b w:val="0"/>
              </w:rPr>
              <w:t> </w:t>
            </w:r>
            <w:r w:rsidR="00D00391" w:rsidRPr="0098583C">
              <w:rPr>
                <w:rFonts w:asciiTheme="minorHAnsi" w:hAnsiTheme="minorHAnsi" w:cstheme="minorHAnsi"/>
                <w:b w:val="0"/>
              </w:rPr>
              <w:fldChar w:fldCharType="end"/>
            </w:r>
            <w:bookmarkEnd w:id="21"/>
          </w:p>
        </w:tc>
      </w:tr>
      <w:tr w:rsidR="00344115" w:rsidTr="00633A7C">
        <w:trPr>
          <w:cantSplit/>
        </w:trPr>
        <w:tc>
          <w:tcPr>
            <w:tcW w:w="7920" w:type="dxa"/>
            <w:gridSpan w:val="2"/>
            <w:shd w:val="clear" w:color="auto" w:fill="8DB3E2" w:themeFill="text2" w:themeFillTint="66"/>
            <w:vAlign w:val="center"/>
          </w:tcPr>
          <w:p w:rsidR="00344115" w:rsidRDefault="00344115" w:rsidP="00633A7C">
            <w:pPr>
              <w:pStyle w:val="TableHeadings"/>
            </w:pPr>
            <w:r>
              <w:t>Quality Control Check</w:t>
            </w:r>
          </w:p>
        </w:tc>
        <w:tc>
          <w:tcPr>
            <w:tcW w:w="1800" w:type="dxa"/>
            <w:shd w:val="clear" w:color="auto" w:fill="8DB3E2" w:themeFill="text2" w:themeFillTint="66"/>
            <w:vAlign w:val="center"/>
          </w:tcPr>
          <w:p w:rsidR="00344115" w:rsidRDefault="00344115" w:rsidP="00633A7C">
            <w:pPr>
              <w:pStyle w:val="TableHeadings"/>
            </w:pPr>
            <w:r>
              <w:t>Data Validation</w:t>
            </w:r>
            <w:r>
              <w:br/>
              <w:t>Meet QC Criteria</w:t>
            </w:r>
          </w:p>
        </w:tc>
        <w:tc>
          <w:tcPr>
            <w:tcW w:w="2160" w:type="dxa"/>
            <w:shd w:val="clear" w:color="auto" w:fill="8DB3E2" w:themeFill="text2" w:themeFillTint="66"/>
            <w:vAlign w:val="center"/>
          </w:tcPr>
          <w:p w:rsidR="00344115" w:rsidRDefault="00344115" w:rsidP="00633A7C">
            <w:pPr>
              <w:pStyle w:val="TableHeadings"/>
            </w:pPr>
            <w:r>
              <w:t>Location of Information</w:t>
            </w:r>
          </w:p>
          <w:p w:rsidR="00344115" w:rsidRDefault="00344115" w:rsidP="00633A7C">
            <w:pPr>
              <w:pStyle w:val="TableHeadings"/>
            </w:pPr>
            <w:r>
              <w:t>(Section/Tab/and Page(s))</w:t>
            </w:r>
          </w:p>
        </w:tc>
        <w:tc>
          <w:tcPr>
            <w:tcW w:w="1800" w:type="dxa"/>
            <w:shd w:val="clear" w:color="auto" w:fill="8DB3E2" w:themeFill="text2" w:themeFillTint="66"/>
            <w:vAlign w:val="center"/>
          </w:tcPr>
          <w:p w:rsidR="00344115" w:rsidRDefault="00344115" w:rsidP="00633A7C">
            <w:pPr>
              <w:pStyle w:val="TableHeadings"/>
            </w:pPr>
            <w:r>
              <w:t>FOR TCEQ USE ONLY</w:t>
            </w:r>
          </w:p>
          <w:p w:rsidR="00344115" w:rsidRDefault="00344115" w:rsidP="00633A7C">
            <w:pPr>
              <w:pStyle w:val="TableHeadings"/>
            </w:pPr>
            <w:r>
              <w:t>(Technically Complete)</w:t>
            </w:r>
          </w:p>
        </w:tc>
      </w:tr>
      <w:tr w:rsidR="00344115" w:rsidTr="0036346C">
        <w:trPr>
          <w:cantSplit/>
        </w:trPr>
        <w:tc>
          <w:tcPr>
            <w:tcW w:w="7920" w:type="dxa"/>
            <w:gridSpan w:val="2"/>
          </w:tcPr>
          <w:p w:rsidR="00D00391" w:rsidRDefault="00344115" w:rsidP="00F94C2C">
            <w:pPr>
              <w:pStyle w:val="TableData"/>
            </w:pPr>
            <w:r w:rsidRPr="00C97E7D">
              <w:t xml:space="preserve">1.1.1  </w:t>
            </w:r>
            <w:r w:rsidR="00552C1F">
              <w:t xml:space="preserve">  </w:t>
            </w:r>
            <w:r w:rsidRPr="00C97E7D">
              <w:t xml:space="preserve">Were laboratory analyses performed </w:t>
            </w:r>
            <w:r w:rsidRPr="00F94C2C">
              <w:t>for</w:t>
            </w:r>
            <w:r w:rsidRPr="00C97E7D">
              <w:t xml:space="preserve"> this parameter?</w:t>
            </w:r>
          </w:p>
          <w:p w:rsidR="00344115" w:rsidRDefault="00D00391" w:rsidP="00552C1F">
            <w:pPr>
              <w:pStyle w:val="TableData"/>
              <w:rPr>
                <w:szCs w:val="16"/>
              </w:rPr>
            </w:pPr>
            <w:r w:rsidRPr="00C97E7D">
              <w:rPr>
                <w:szCs w:val="16"/>
              </w:rPr>
              <w:t>(If “No,” then STOP here and go to the next parameter)</w:t>
            </w:r>
          </w:p>
          <w:p w:rsidR="00344115" w:rsidRDefault="007C4153" w:rsidP="00552C1F">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rsidR="00344115">
              <w:t xml:space="preserve"> Yes     </w:t>
            </w:r>
            <w:r w:rsidR="00344115">
              <w:fldChar w:fldCharType="begin">
                <w:ffData>
                  <w:name w:val="Check2"/>
                  <w:enabled/>
                  <w:calcOnExit w:val="0"/>
                  <w:checkBox>
                    <w:sizeAuto/>
                    <w:default w:val="0"/>
                    <w:checked w:val="0"/>
                  </w:checkBox>
                </w:ffData>
              </w:fldChar>
            </w:r>
            <w:r w:rsidR="00344115">
              <w:instrText xml:space="preserve"> FORMCHECKBOX </w:instrText>
            </w:r>
            <w:r w:rsidR="00FD4755">
              <w:fldChar w:fldCharType="separate"/>
            </w:r>
            <w:r w:rsidR="00344115">
              <w:fldChar w:fldCharType="end"/>
            </w:r>
            <w:r w:rsidR="00344115">
              <w:t xml:space="preserve"> No</w:t>
            </w:r>
          </w:p>
        </w:tc>
        <w:tc>
          <w:tcPr>
            <w:tcW w:w="1800" w:type="dxa"/>
          </w:tcPr>
          <w:p w:rsidR="00344115" w:rsidRDefault="00344115" w:rsidP="00552C1F">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2160" w:type="dxa"/>
          </w:tcPr>
          <w:p w:rsidR="00344115" w:rsidRPr="00665BEA" w:rsidRDefault="00B10EB8" w:rsidP="00665BEA">
            <w:pPr>
              <w:pStyle w:val="FormField"/>
              <w:jc w:val="center"/>
            </w:pPr>
            <w:r w:rsidRPr="00665BEA">
              <w:fldChar w:fldCharType="begin">
                <w:ffData>
                  <w:name w:val="Text29"/>
                  <w:enabled/>
                  <w:calcOnExit w:val="0"/>
                  <w:textInput/>
                </w:ffData>
              </w:fldChar>
            </w:r>
            <w:bookmarkStart w:id="22" w:name="Text29"/>
            <w:r w:rsidRPr="00665BEA">
              <w:instrText xml:space="preserve"> FORMTEXT </w:instrText>
            </w:r>
            <w:r w:rsidRPr="00665BEA">
              <w:fldChar w:fldCharType="separate"/>
            </w:r>
            <w:r w:rsidRPr="00665BEA">
              <w:rPr>
                <w:noProof/>
              </w:rPr>
              <w:t> </w:t>
            </w:r>
            <w:r w:rsidRPr="00665BEA">
              <w:rPr>
                <w:noProof/>
              </w:rPr>
              <w:t> </w:t>
            </w:r>
            <w:r w:rsidRPr="00665BEA">
              <w:rPr>
                <w:noProof/>
              </w:rPr>
              <w:t> </w:t>
            </w:r>
            <w:r w:rsidRPr="00665BEA">
              <w:rPr>
                <w:noProof/>
              </w:rPr>
              <w:t> </w:t>
            </w:r>
            <w:r w:rsidRPr="00665BEA">
              <w:rPr>
                <w:noProof/>
              </w:rPr>
              <w:t> </w:t>
            </w:r>
            <w:r w:rsidRPr="00665BEA">
              <w:fldChar w:fldCharType="end"/>
            </w:r>
            <w:bookmarkEnd w:id="22"/>
          </w:p>
        </w:tc>
        <w:tc>
          <w:tcPr>
            <w:tcW w:w="1800" w:type="dxa"/>
            <w:shd w:val="clear" w:color="auto" w:fill="C6D9F1" w:themeFill="text2" w:themeFillTint="33"/>
          </w:tcPr>
          <w:p w:rsidR="00344115" w:rsidRDefault="00344115" w:rsidP="00552C1F">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r>
      <w:tr w:rsidR="00344115" w:rsidTr="0036346C">
        <w:trPr>
          <w:cantSplit/>
        </w:trPr>
        <w:tc>
          <w:tcPr>
            <w:tcW w:w="7920" w:type="dxa"/>
            <w:gridSpan w:val="2"/>
          </w:tcPr>
          <w:p w:rsidR="00344115" w:rsidRDefault="00552C1F" w:rsidP="00552C1F">
            <w:pPr>
              <w:pStyle w:val="TableData"/>
              <w:rPr>
                <w:szCs w:val="16"/>
              </w:rPr>
            </w:pPr>
            <w:r>
              <w:rPr>
                <w:szCs w:val="16"/>
              </w:rPr>
              <w:t xml:space="preserve">1.1.2    </w:t>
            </w:r>
            <w:r w:rsidR="00D00391" w:rsidRPr="00C97E7D">
              <w:rPr>
                <w:szCs w:val="16"/>
              </w:rPr>
              <w:t xml:space="preserve">Were laboratory analyses performed by a laboratory accredited by </w:t>
            </w:r>
            <w:r w:rsidR="00D00391" w:rsidRPr="00BE7D02">
              <w:rPr>
                <w:szCs w:val="16"/>
              </w:rPr>
              <w:t>TCEQ</w:t>
            </w:r>
            <w:r w:rsidR="00D00391" w:rsidRPr="00C97E7D">
              <w:rPr>
                <w:szCs w:val="16"/>
              </w:rPr>
              <w:t>, whose accreditation included the matrix(ces), methods, and parameters associated with the data?</w:t>
            </w:r>
          </w:p>
          <w:p w:rsidR="00344115" w:rsidRDefault="00344115" w:rsidP="00552C1F">
            <w:pPr>
              <w:pStyle w:val="TableData2"/>
            </w:pPr>
            <w:r>
              <w:fldChar w:fldCharType="begin">
                <w:ffData>
                  <w:name w:val="Check1"/>
                  <w:enabled/>
                  <w:calcOnExit w:val="0"/>
                  <w:checkBox>
                    <w:sizeAuto/>
                    <w:default w:val="0"/>
                    <w:checked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ed w:val="0"/>
                  </w:checkBox>
                </w:ffData>
              </w:fldChar>
            </w:r>
            <w:r>
              <w:instrText xml:space="preserve"> FORMCHECKBOX </w:instrText>
            </w:r>
            <w:r w:rsidR="00FD4755">
              <w:fldChar w:fldCharType="separate"/>
            </w:r>
            <w:r>
              <w:fldChar w:fldCharType="end"/>
            </w:r>
            <w:r>
              <w:t xml:space="preserve"> No</w:t>
            </w:r>
          </w:p>
        </w:tc>
        <w:tc>
          <w:tcPr>
            <w:tcW w:w="1800" w:type="dxa"/>
          </w:tcPr>
          <w:p w:rsidR="00344115" w:rsidRDefault="00344115" w:rsidP="00552C1F">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344115" w:rsidRDefault="00344115" w:rsidP="00552C1F">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344115" w:rsidRPr="00665BEA" w:rsidRDefault="00B10EB8" w:rsidP="00665BEA">
            <w:pPr>
              <w:pStyle w:val="FormField"/>
              <w:jc w:val="center"/>
            </w:pPr>
            <w:r w:rsidRPr="00665BEA">
              <w:fldChar w:fldCharType="begin">
                <w:ffData>
                  <w:name w:val="Text30"/>
                  <w:enabled/>
                  <w:calcOnExit w:val="0"/>
                  <w:textInput/>
                </w:ffData>
              </w:fldChar>
            </w:r>
            <w:bookmarkStart w:id="23" w:name="Text30"/>
            <w:r w:rsidRPr="00665BEA">
              <w:instrText xml:space="preserve"> FORMTEXT </w:instrText>
            </w:r>
            <w:r w:rsidRPr="00665BEA">
              <w:fldChar w:fldCharType="separate"/>
            </w:r>
            <w:r w:rsidRPr="00665BEA">
              <w:rPr>
                <w:noProof/>
              </w:rPr>
              <w:t> </w:t>
            </w:r>
            <w:r w:rsidRPr="00665BEA">
              <w:rPr>
                <w:noProof/>
              </w:rPr>
              <w:t> </w:t>
            </w:r>
            <w:r w:rsidRPr="00665BEA">
              <w:rPr>
                <w:noProof/>
              </w:rPr>
              <w:t> </w:t>
            </w:r>
            <w:r w:rsidRPr="00665BEA">
              <w:rPr>
                <w:noProof/>
              </w:rPr>
              <w:t> </w:t>
            </w:r>
            <w:r w:rsidRPr="00665BEA">
              <w:rPr>
                <w:noProof/>
              </w:rPr>
              <w:t> </w:t>
            </w:r>
            <w:r w:rsidRPr="00665BEA">
              <w:fldChar w:fldCharType="end"/>
            </w:r>
            <w:bookmarkEnd w:id="23"/>
          </w:p>
        </w:tc>
        <w:tc>
          <w:tcPr>
            <w:tcW w:w="1800" w:type="dxa"/>
            <w:shd w:val="clear" w:color="auto" w:fill="C6D9F1" w:themeFill="text2" w:themeFillTint="33"/>
          </w:tcPr>
          <w:p w:rsidR="00344115" w:rsidRDefault="00344115" w:rsidP="00552C1F">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344115" w:rsidRDefault="00344115" w:rsidP="00552C1F">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344115" w:rsidTr="0036346C">
        <w:trPr>
          <w:cantSplit/>
        </w:trPr>
        <w:tc>
          <w:tcPr>
            <w:tcW w:w="7920" w:type="dxa"/>
            <w:gridSpan w:val="2"/>
          </w:tcPr>
          <w:p w:rsidR="00D00391" w:rsidRPr="00C97E7D" w:rsidRDefault="00D00391" w:rsidP="00F94C2C">
            <w:pPr>
              <w:pStyle w:val="TableData"/>
              <w:rPr>
                <w:szCs w:val="16"/>
              </w:rPr>
            </w:pPr>
            <w:r w:rsidRPr="00C97E7D">
              <w:rPr>
                <w:szCs w:val="16"/>
              </w:rPr>
              <w:t>1.1.</w:t>
            </w:r>
            <w:r>
              <w:rPr>
                <w:szCs w:val="16"/>
              </w:rPr>
              <w:t>3</w:t>
            </w:r>
            <w:r w:rsidRPr="00C97E7D">
              <w:rPr>
                <w:szCs w:val="16"/>
              </w:rPr>
              <w:t xml:space="preserve">    Has the </w:t>
            </w:r>
            <w:r w:rsidRPr="00BE7D02">
              <w:rPr>
                <w:szCs w:val="16"/>
              </w:rPr>
              <w:t>GC/MS</w:t>
            </w:r>
            <w:r w:rsidRPr="00C97E7D">
              <w:rPr>
                <w:szCs w:val="16"/>
              </w:rPr>
              <w:t xml:space="preserve"> system hardware been tuned to meet </w:t>
            </w:r>
            <w:r w:rsidRPr="00BE7D02">
              <w:rPr>
                <w:szCs w:val="16"/>
              </w:rPr>
              <w:t>BFB</w:t>
            </w:r>
            <w:r w:rsidRPr="00C97E7D">
              <w:rPr>
                <w:szCs w:val="16"/>
              </w:rPr>
              <w:t xml:space="preserve"> criteria within 12 hours prior to sample analysis?</w:t>
            </w:r>
          </w:p>
          <w:p w:rsidR="00344115" w:rsidRPr="00BA21CF" w:rsidRDefault="00344115" w:rsidP="00552C1F">
            <w:pPr>
              <w:pStyle w:val="TableData2"/>
              <w:rPr>
                <w:szCs w:val="16"/>
              </w:rPr>
            </w:pPr>
            <w:r>
              <w:fldChar w:fldCharType="begin">
                <w:ffData>
                  <w:name w:val="Check1"/>
                  <w:enabled/>
                  <w:calcOnExit w:val="0"/>
                  <w:checkBox>
                    <w:sizeAuto/>
                    <w:default w:val="0"/>
                    <w:checked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ed w:val="0"/>
                  </w:checkBox>
                </w:ffData>
              </w:fldChar>
            </w:r>
            <w:r>
              <w:instrText xml:space="preserve"> FORMCHECKBOX </w:instrText>
            </w:r>
            <w:r w:rsidR="00FD4755">
              <w:fldChar w:fldCharType="separate"/>
            </w:r>
            <w:r>
              <w:fldChar w:fldCharType="end"/>
            </w:r>
            <w:r>
              <w:t xml:space="preserve"> No</w:t>
            </w:r>
          </w:p>
        </w:tc>
        <w:tc>
          <w:tcPr>
            <w:tcW w:w="1800" w:type="dxa"/>
          </w:tcPr>
          <w:p w:rsidR="00344115" w:rsidRDefault="00344115" w:rsidP="00552C1F">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344115" w:rsidRDefault="00344115" w:rsidP="00552C1F">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344115" w:rsidRPr="00665BEA" w:rsidRDefault="00B10EB8" w:rsidP="00665BEA">
            <w:pPr>
              <w:pStyle w:val="FormField"/>
              <w:jc w:val="center"/>
            </w:pPr>
            <w:r w:rsidRPr="00665BEA">
              <w:fldChar w:fldCharType="begin">
                <w:ffData>
                  <w:name w:val="Text31"/>
                  <w:enabled/>
                  <w:calcOnExit w:val="0"/>
                  <w:textInput/>
                </w:ffData>
              </w:fldChar>
            </w:r>
            <w:bookmarkStart w:id="24" w:name="Text31"/>
            <w:r w:rsidRPr="00665BEA">
              <w:instrText xml:space="preserve"> FORMTEXT </w:instrText>
            </w:r>
            <w:r w:rsidRPr="00665BEA">
              <w:fldChar w:fldCharType="separate"/>
            </w:r>
            <w:r w:rsidRPr="00665BEA">
              <w:rPr>
                <w:noProof/>
              </w:rPr>
              <w:t> </w:t>
            </w:r>
            <w:r w:rsidRPr="00665BEA">
              <w:rPr>
                <w:noProof/>
              </w:rPr>
              <w:t> </w:t>
            </w:r>
            <w:r w:rsidRPr="00665BEA">
              <w:rPr>
                <w:noProof/>
              </w:rPr>
              <w:t> </w:t>
            </w:r>
            <w:r w:rsidRPr="00665BEA">
              <w:rPr>
                <w:noProof/>
              </w:rPr>
              <w:t> </w:t>
            </w:r>
            <w:r w:rsidRPr="00665BEA">
              <w:rPr>
                <w:noProof/>
              </w:rPr>
              <w:t> </w:t>
            </w:r>
            <w:r w:rsidRPr="00665BEA">
              <w:fldChar w:fldCharType="end"/>
            </w:r>
            <w:bookmarkEnd w:id="24"/>
          </w:p>
        </w:tc>
        <w:tc>
          <w:tcPr>
            <w:tcW w:w="1800" w:type="dxa"/>
            <w:shd w:val="clear" w:color="auto" w:fill="C6D9F1" w:themeFill="text2" w:themeFillTint="33"/>
          </w:tcPr>
          <w:p w:rsidR="00344115" w:rsidRDefault="00344115" w:rsidP="00552C1F">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344115" w:rsidRDefault="00344115" w:rsidP="00552C1F">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D00391" w:rsidTr="0036346C">
        <w:trPr>
          <w:cantSplit/>
        </w:trPr>
        <w:tc>
          <w:tcPr>
            <w:tcW w:w="7920" w:type="dxa"/>
            <w:gridSpan w:val="2"/>
          </w:tcPr>
          <w:p w:rsidR="00D00391" w:rsidRPr="00C97E7D" w:rsidRDefault="00D00391" w:rsidP="00552C1F">
            <w:pPr>
              <w:pStyle w:val="TableData"/>
            </w:pPr>
            <w:r w:rsidRPr="00C97E7D">
              <w:t>1.1.</w:t>
            </w:r>
            <w:r>
              <w:t>4</w:t>
            </w:r>
            <w:r w:rsidRPr="00C97E7D">
              <w:t xml:space="preserve">    Is the init</w:t>
            </w:r>
            <w:r>
              <w:t>ial calibration performed with</w:t>
            </w:r>
            <w:r w:rsidRPr="00C97E7D">
              <w:t xml:space="preserve"> a minimum of 5 concentration levels for each target analyte?</w:t>
            </w:r>
          </w:p>
          <w:p w:rsidR="00D00391" w:rsidRPr="00C97E7D" w:rsidRDefault="00D00391" w:rsidP="00552C1F">
            <w:pPr>
              <w:pStyle w:val="TableData2"/>
              <w:rPr>
                <w:szCs w:val="16"/>
              </w:rPr>
            </w:pPr>
            <w:r>
              <w:fldChar w:fldCharType="begin">
                <w:ffData>
                  <w:name w:val="Check1"/>
                  <w:enabled/>
                  <w:calcOnExit w:val="0"/>
                  <w:checkBox>
                    <w:sizeAuto/>
                    <w:default w:val="0"/>
                    <w:checked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ed w:val="0"/>
                  </w:checkBox>
                </w:ffData>
              </w:fldChar>
            </w:r>
            <w:r>
              <w:instrText xml:space="preserve"> FORMCHECKBOX </w:instrText>
            </w:r>
            <w:r w:rsidR="00FD4755">
              <w:fldChar w:fldCharType="separate"/>
            </w:r>
            <w:r>
              <w:fldChar w:fldCharType="end"/>
            </w:r>
            <w:r>
              <w:t xml:space="preserve"> No</w:t>
            </w:r>
          </w:p>
        </w:tc>
        <w:tc>
          <w:tcPr>
            <w:tcW w:w="1800" w:type="dxa"/>
          </w:tcPr>
          <w:p w:rsidR="00D00391" w:rsidRDefault="00665BEA" w:rsidP="00D00391">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rsidR="00D00391">
              <w:t xml:space="preserve"> Yes     </w:t>
            </w:r>
            <w:r w:rsidR="00D00391">
              <w:fldChar w:fldCharType="begin">
                <w:ffData>
                  <w:name w:val="Check2"/>
                  <w:enabled/>
                  <w:calcOnExit w:val="0"/>
                  <w:checkBox>
                    <w:sizeAuto/>
                    <w:default w:val="0"/>
                  </w:checkBox>
                </w:ffData>
              </w:fldChar>
            </w:r>
            <w:r w:rsidR="00D00391">
              <w:instrText xml:space="preserve"> FORMCHECKBOX </w:instrText>
            </w:r>
            <w:r w:rsidR="00FD4755">
              <w:fldChar w:fldCharType="separate"/>
            </w:r>
            <w:r w:rsidR="00D00391">
              <w:fldChar w:fldCharType="end"/>
            </w:r>
            <w:r w:rsidR="00D00391">
              <w:t xml:space="preserve"> No</w:t>
            </w:r>
          </w:p>
          <w:p w:rsidR="00D00391" w:rsidRDefault="00D00391" w:rsidP="00D00391">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D00391" w:rsidRPr="00665BEA" w:rsidRDefault="00B10EB8" w:rsidP="00665BEA">
            <w:pPr>
              <w:pStyle w:val="FormField"/>
              <w:jc w:val="center"/>
            </w:pPr>
            <w:r w:rsidRPr="00665BEA">
              <w:fldChar w:fldCharType="begin">
                <w:ffData>
                  <w:name w:val="Text32"/>
                  <w:enabled/>
                  <w:calcOnExit w:val="0"/>
                  <w:textInput/>
                </w:ffData>
              </w:fldChar>
            </w:r>
            <w:bookmarkStart w:id="25" w:name="Text32"/>
            <w:r w:rsidRPr="00665BEA">
              <w:instrText xml:space="preserve"> FORMTEXT </w:instrText>
            </w:r>
            <w:r w:rsidRPr="00665BEA">
              <w:fldChar w:fldCharType="separate"/>
            </w:r>
            <w:r w:rsidRPr="00665BEA">
              <w:rPr>
                <w:noProof/>
              </w:rPr>
              <w:t> </w:t>
            </w:r>
            <w:r w:rsidRPr="00665BEA">
              <w:rPr>
                <w:noProof/>
              </w:rPr>
              <w:t> </w:t>
            </w:r>
            <w:r w:rsidRPr="00665BEA">
              <w:rPr>
                <w:noProof/>
              </w:rPr>
              <w:t> </w:t>
            </w:r>
            <w:r w:rsidRPr="00665BEA">
              <w:rPr>
                <w:noProof/>
              </w:rPr>
              <w:t> </w:t>
            </w:r>
            <w:r w:rsidRPr="00665BEA">
              <w:rPr>
                <w:noProof/>
              </w:rPr>
              <w:t> </w:t>
            </w:r>
            <w:r w:rsidRPr="00665BEA">
              <w:fldChar w:fldCharType="end"/>
            </w:r>
            <w:bookmarkEnd w:id="25"/>
          </w:p>
        </w:tc>
        <w:tc>
          <w:tcPr>
            <w:tcW w:w="1800" w:type="dxa"/>
            <w:shd w:val="clear" w:color="auto" w:fill="C6D9F1" w:themeFill="text2" w:themeFillTint="33"/>
          </w:tcPr>
          <w:p w:rsidR="00D00391" w:rsidRDefault="00D00391" w:rsidP="00D00391">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D00391" w:rsidRDefault="00D00391" w:rsidP="00D00391">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552C1F" w:rsidTr="0036346C">
        <w:trPr>
          <w:cantSplit/>
        </w:trPr>
        <w:tc>
          <w:tcPr>
            <w:tcW w:w="7920" w:type="dxa"/>
            <w:gridSpan w:val="2"/>
          </w:tcPr>
          <w:p w:rsidR="00552C1F" w:rsidRDefault="00552C1F" w:rsidP="00552C1F">
            <w:pPr>
              <w:pStyle w:val="TableData"/>
            </w:pPr>
            <w:r w:rsidRPr="001214D7">
              <w:t>1.1.</w:t>
            </w:r>
            <w:r>
              <w:t>5</w:t>
            </w:r>
            <w:r w:rsidRPr="001214D7">
              <w:t xml:space="preserve"> </w:t>
            </w:r>
            <w:r>
              <w:t xml:space="preserve">  </w:t>
            </w:r>
            <w:r w:rsidRPr="001214D7">
              <w:t xml:space="preserve"> Were samples analyzed within 12 hours of either the initial calibration or the 12-hours standard?</w:t>
            </w:r>
          </w:p>
          <w:p w:rsidR="00552C1F" w:rsidRPr="00C97E7D" w:rsidRDefault="00552C1F" w:rsidP="00552C1F">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552C1F" w:rsidRDefault="00552C1F" w:rsidP="00552C1F">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552C1F" w:rsidRDefault="00552C1F" w:rsidP="00552C1F">
            <w:pPr>
              <w:pStyle w:val="TableData2"/>
            </w:pPr>
            <w:r>
              <w:fldChar w:fldCharType="begin">
                <w:ffData>
                  <w:name w:val=""/>
                  <w:enabled/>
                  <w:calcOnExit w:val="0"/>
                  <w:checkBox>
                    <w:sizeAuto/>
                    <w:default w:val="0"/>
                    <w:checked w:val="0"/>
                  </w:checkBox>
                </w:ffData>
              </w:fldChar>
            </w:r>
            <w:r>
              <w:instrText xml:space="preserve"> FORMCHECKBOX </w:instrText>
            </w:r>
            <w:r w:rsidR="00FD4755">
              <w:fldChar w:fldCharType="separate"/>
            </w:r>
            <w:r>
              <w:fldChar w:fldCharType="end"/>
            </w:r>
            <w:r>
              <w:t xml:space="preserve"> NA</w:t>
            </w:r>
          </w:p>
        </w:tc>
        <w:tc>
          <w:tcPr>
            <w:tcW w:w="2160" w:type="dxa"/>
          </w:tcPr>
          <w:p w:rsidR="00552C1F" w:rsidRPr="00665BEA" w:rsidRDefault="00B10EB8" w:rsidP="00665BEA">
            <w:pPr>
              <w:pStyle w:val="FormField"/>
              <w:jc w:val="center"/>
            </w:pPr>
            <w:r w:rsidRPr="00665BEA">
              <w:fldChar w:fldCharType="begin">
                <w:ffData>
                  <w:name w:val="Text33"/>
                  <w:enabled/>
                  <w:calcOnExit w:val="0"/>
                  <w:textInput/>
                </w:ffData>
              </w:fldChar>
            </w:r>
            <w:bookmarkStart w:id="26" w:name="Text33"/>
            <w:r w:rsidRPr="00665BEA">
              <w:instrText xml:space="preserve"> FORMTEXT </w:instrText>
            </w:r>
            <w:r w:rsidRPr="00665BEA">
              <w:fldChar w:fldCharType="separate"/>
            </w:r>
            <w:r w:rsidRPr="00665BEA">
              <w:rPr>
                <w:noProof/>
              </w:rPr>
              <w:t> </w:t>
            </w:r>
            <w:r w:rsidRPr="00665BEA">
              <w:rPr>
                <w:noProof/>
              </w:rPr>
              <w:t> </w:t>
            </w:r>
            <w:r w:rsidRPr="00665BEA">
              <w:rPr>
                <w:noProof/>
              </w:rPr>
              <w:t> </w:t>
            </w:r>
            <w:r w:rsidRPr="00665BEA">
              <w:rPr>
                <w:noProof/>
              </w:rPr>
              <w:t> </w:t>
            </w:r>
            <w:r w:rsidRPr="00665BEA">
              <w:rPr>
                <w:noProof/>
              </w:rPr>
              <w:t> </w:t>
            </w:r>
            <w:r w:rsidRPr="00665BEA">
              <w:fldChar w:fldCharType="end"/>
            </w:r>
            <w:bookmarkEnd w:id="26"/>
          </w:p>
        </w:tc>
        <w:tc>
          <w:tcPr>
            <w:tcW w:w="1800" w:type="dxa"/>
            <w:shd w:val="clear" w:color="auto" w:fill="C6D9F1" w:themeFill="text2" w:themeFillTint="33"/>
          </w:tcPr>
          <w:p w:rsidR="00552C1F" w:rsidRDefault="00552C1F" w:rsidP="00552C1F">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552C1F" w:rsidRDefault="00552C1F" w:rsidP="00552C1F">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552C1F" w:rsidTr="0036346C">
        <w:trPr>
          <w:cantSplit/>
        </w:trPr>
        <w:tc>
          <w:tcPr>
            <w:tcW w:w="7920" w:type="dxa"/>
            <w:gridSpan w:val="2"/>
          </w:tcPr>
          <w:p w:rsidR="00552C1F" w:rsidRDefault="00552C1F" w:rsidP="00552C1F">
            <w:pPr>
              <w:pStyle w:val="TableData"/>
              <w:rPr>
                <w:szCs w:val="16"/>
              </w:rPr>
            </w:pPr>
            <w:r>
              <w:rPr>
                <w:szCs w:val="16"/>
              </w:rPr>
              <w:t>1.1.6</w:t>
            </w:r>
            <w:r w:rsidRPr="001214D7">
              <w:rPr>
                <w:szCs w:val="16"/>
              </w:rPr>
              <w:t xml:space="preserve">   </w:t>
            </w:r>
            <w:r>
              <w:rPr>
                <w:szCs w:val="16"/>
              </w:rPr>
              <w:t xml:space="preserve"> </w:t>
            </w:r>
            <w:r w:rsidRPr="001214D7">
              <w:rPr>
                <w:szCs w:val="16"/>
              </w:rPr>
              <w:t xml:space="preserve">Are the </w:t>
            </w:r>
            <w:r w:rsidRPr="00BE7D02">
              <w:rPr>
                <w:szCs w:val="16"/>
              </w:rPr>
              <w:t>RRTs</w:t>
            </w:r>
            <w:r w:rsidRPr="001214D7">
              <w:rPr>
                <w:szCs w:val="16"/>
              </w:rPr>
              <w:t xml:space="preserve"> of</w:t>
            </w:r>
            <w:r>
              <w:rPr>
                <w:szCs w:val="16"/>
              </w:rPr>
              <w:t xml:space="preserve"> each target analyte in each calibration standards agree</w:t>
            </w:r>
            <w:r w:rsidRPr="001214D7">
              <w:rPr>
                <w:szCs w:val="16"/>
              </w:rPr>
              <w:t xml:space="preserve"> within 0.06 </w:t>
            </w:r>
            <w:r>
              <w:rPr>
                <w:szCs w:val="16"/>
              </w:rPr>
              <w:t xml:space="preserve">relative retention time </w:t>
            </w:r>
            <w:r w:rsidRPr="001214D7">
              <w:rPr>
                <w:szCs w:val="16"/>
              </w:rPr>
              <w:t>units</w:t>
            </w:r>
            <w:r>
              <w:rPr>
                <w:szCs w:val="16"/>
              </w:rPr>
              <w:t>?</w:t>
            </w:r>
          </w:p>
          <w:p w:rsidR="00552C1F" w:rsidRPr="00C97E7D" w:rsidRDefault="00552C1F" w:rsidP="00552C1F">
            <w:pPr>
              <w:pStyle w:val="TableData2"/>
            </w:pPr>
            <w:r>
              <w:fldChar w:fldCharType="begin">
                <w:ffData>
                  <w:name w:val="Check1"/>
                  <w:enabled/>
                  <w:calcOnExit w:val="0"/>
                  <w:checkBox>
                    <w:sizeAuto/>
                    <w:default w:val="0"/>
                    <w:checked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552C1F" w:rsidRDefault="00552C1F" w:rsidP="00552C1F">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552C1F" w:rsidRDefault="00552C1F" w:rsidP="00552C1F">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552C1F" w:rsidRPr="00665BEA" w:rsidRDefault="00B10EB8" w:rsidP="00665BEA">
            <w:pPr>
              <w:pStyle w:val="FormField"/>
              <w:jc w:val="center"/>
            </w:pPr>
            <w:r w:rsidRPr="00665BEA">
              <w:fldChar w:fldCharType="begin">
                <w:ffData>
                  <w:name w:val="Text34"/>
                  <w:enabled/>
                  <w:calcOnExit w:val="0"/>
                  <w:textInput/>
                </w:ffData>
              </w:fldChar>
            </w:r>
            <w:bookmarkStart w:id="27" w:name="Text34"/>
            <w:r w:rsidRPr="00665BEA">
              <w:instrText xml:space="preserve"> FORMTEXT </w:instrText>
            </w:r>
            <w:r w:rsidRPr="00665BEA">
              <w:fldChar w:fldCharType="separate"/>
            </w:r>
            <w:r w:rsidRPr="00665BEA">
              <w:rPr>
                <w:noProof/>
              </w:rPr>
              <w:t> </w:t>
            </w:r>
            <w:r w:rsidRPr="00665BEA">
              <w:rPr>
                <w:noProof/>
              </w:rPr>
              <w:t> </w:t>
            </w:r>
            <w:r w:rsidRPr="00665BEA">
              <w:rPr>
                <w:noProof/>
              </w:rPr>
              <w:t> </w:t>
            </w:r>
            <w:r w:rsidRPr="00665BEA">
              <w:rPr>
                <w:noProof/>
              </w:rPr>
              <w:t> </w:t>
            </w:r>
            <w:r w:rsidRPr="00665BEA">
              <w:rPr>
                <w:noProof/>
              </w:rPr>
              <w:t> </w:t>
            </w:r>
            <w:r w:rsidRPr="00665BEA">
              <w:fldChar w:fldCharType="end"/>
            </w:r>
            <w:bookmarkEnd w:id="27"/>
          </w:p>
        </w:tc>
        <w:tc>
          <w:tcPr>
            <w:tcW w:w="1800" w:type="dxa"/>
            <w:shd w:val="clear" w:color="auto" w:fill="C6D9F1" w:themeFill="text2" w:themeFillTint="33"/>
          </w:tcPr>
          <w:p w:rsidR="00552C1F" w:rsidRDefault="00552C1F" w:rsidP="00552C1F">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552C1F" w:rsidRDefault="00552C1F" w:rsidP="00552C1F">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552C1F" w:rsidTr="0036346C">
        <w:trPr>
          <w:cantSplit/>
        </w:trPr>
        <w:tc>
          <w:tcPr>
            <w:tcW w:w="7920" w:type="dxa"/>
            <w:gridSpan w:val="2"/>
          </w:tcPr>
          <w:p w:rsidR="00552C1F" w:rsidRPr="001214D7" w:rsidRDefault="00552C1F" w:rsidP="00552C1F">
            <w:pPr>
              <w:pStyle w:val="TableData"/>
              <w:rPr>
                <w:szCs w:val="16"/>
              </w:rPr>
            </w:pPr>
            <w:r>
              <w:rPr>
                <w:szCs w:val="16"/>
              </w:rPr>
              <w:lastRenderedPageBreak/>
              <w:t>1.1.7</w:t>
            </w:r>
            <w:r w:rsidRPr="001214D7">
              <w:rPr>
                <w:szCs w:val="16"/>
              </w:rPr>
              <w:t xml:space="preserve">  </w:t>
            </w:r>
            <w:r>
              <w:rPr>
                <w:szCs w:val="16"/>
              </w:rPr>
              <w:t xml:space="preserve">  </w:t>
            </w:r>
            <w:r w:rsidRPr="001214D7">
              <w:rPr>
                <w:szCs w:val="16"/>
              </w:rPr>
              <w:t xml:space="preserve">Are the </w:t>
            </w:r>
            <w:r w:rsidRPr="00BE7D02">
              <w:rPr>
                <w:szCs w:val="16"/>
              </w:rPr>
              <w:t>RRFs</w:t>
            </w:r>
            <w:r w:rsidRPr="001214D7">
              <w:rPr>
                <w:szCs w:val="16"/>
              </w:rPr>
              <w:t xml:space="preserve"> in the initial calibration for volatile target compounds and surrogates meet the following acceptance criteria: &gt; or = to 0.01 for the “poor performers”, and 0.05 for all other volatile compounds?</w:t>
            </w:r>
          </w:p>
          <w:p w:rsidR="00552C1F" w:rsidRPr="00C97E7D" w:rsidRDefault="00552C1F" w:rsidP="00552C1F">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552C1F" w:rsidRDefault="00552C1F" w:rsidP="00552C1F">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552C1F" w:rsidRDefault="00552C1F" w:rsidP="00552C1F">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552C1F" w:rsidRPr="00665BEA" w:rsidRDefault="00B10EB8" w:rsidP="00665BEA">
            <w:pPr>
              <w:pStyle w:val="FormField"/>
              <w:jc w:val="center"/>
            </w:pPr>
            <w:r w:rsidRPr="00665BEA">
              <w:fldChar w:fldCharType="begin">
                <w:ffData>
                  <w:name w:val="Text35"/>
                  <w:enabled/>
                  <w:calcOnExit w:val="0"/>
                  <w:textInput/>
                </w:ffData>
              </w:fldChar>
            </w:r>
            <w:bookmarkStart w:id="28" w:name="Text35"/>
            <w:r w:rsidRPr="00665BEA">
              <w:instrText xml:space="preserve"> FORMTEXT </w:instrText>
            </w:r>
            <w:r w:rsidRPr="00665BEA">
              <w:fldChar w:fldCharType="separate"/>
            </w:r>
            <w:r w:rsidRPr="00665BEA">
              <w:rPr>
                <w:noProof/>
              </w:rPr>
              <w:t> </w:t>
            </w:r>
            <w:r w:rsidRPr="00665BEA">
              <w:rPr>
                <w:noProof/>
              </w:rPr>
              <w:t> </w:t>
            </w:r>
            <w:r w:rsidRPr="00665BEA">
              <w:rPr>
                <w:noProof/>
              </w:rPr>
              <w:t> </w:t>
            </w:r>
            <w:r w:rsidRPr="00665BEA">
              <w:rPr>
                <w:noProof/>
              </w:rPr>
              <w:t> </w:t>
            </w:r>
            <w:r w:rsidRPr="00665BEA">
              <w:rPr>
                <w:noProof/>
              </w:rPr>
              <w:t> </w:t>
            </w:r>
            <w:r w:rsidRPr="00665BEA">
              <w:fldChar w:fldCharType="end"/>
            </w:r>
            <w:bookmarkEnd w:id="28"/>
          </w:p>
        </w:tc>
        <w:tc>
          <w:tcPr>
            <w:tcW w:w="1800" w:type="dxa"/>
            <w:shd w:val="clear" w:color="auto" w:fill="C6D9F1" w:themeFill="text2" w:themeFillTint="33"/>
          </w:tcPr>
          <w:p w:rsidR="00552C1F" w:rsidRDefault="00552C1F" w:rsidP="00552C1F">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552C1F" w:rsidRDefault="00552C1F" w:rsidP="00552C1F">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552C1F" w:rsidTr="0036346C">
        <w:trPr>
          <w:cantSplit/>
        </w:trPr>
        <w:tc>
          <w:tcPr>
            <w:tcW w:w="7920" w:type="dxa"/>
            <w:gridSpan w:val="2"/>
          </w:tcPr>
          <w:p w:rsidR="00552C1F" w:rsidRPr="001214D7" w:rsidRDefault="00552C1F" w:rsidP="00552C1F">
            <w:pPr>
              <w:pStyle w:val="TableData"/>
              <w:rPr>
                <w:szCs w:val="16"/>
              </w:rPr>
            </w:pPr>
            <w:r>
              <w:rPr>
                <w:szCs w:val="16"/>
              </w:rPr>
              <w:t>1.1.8</w:t>
            </w:r>
            <w:r w:rsidRPr="001214D7">
              <w:rPr>
                <w:szCs w:val="16"/>
              </w:rPr>
              <w:t xml:space="preserve">  </w:t>
            </w:r>
            <w:r>
              <w:rPr>
                <w:szCs w:val="16"/>
              </w:rPr>
              <w:t xml:space="preserve">  </w:t>
            </w:r>
            <w:r w:rsidRPr="001214D7">
              <w:rPr>
                <w:szCs w:val="16"/>
              </w:rPr>
              <w:t xml:space="preserve">Do the average </w:t>
            </w:r>
            <w:r w:rsidRPr="00BE7D02">
              <w:rPr>
                <w:szCs w:val="16"/>
              </w:rPr>
              <w:t>RRFs</w:t>
            </w:r>
            <w:r w:rsidRPr="001214D7">
              <w:rPr>
                <w:szCs w:val="16"/>
              </w:rPr>
              <w:t xml:space="preserve"> for the </w:t>
            </w:r>
            <w:r w:rsidRPr="00BE7D02">
              <w:rPr>
                <w:szCs w:val="16"/>
              </w:rPr>
              <w:t>SPCCs</w:t>
            </w:r>
            <w:r w:rsidRPr="001214D7">
              <w:rPr>
                <w:szCs w:val="16"/>
              </w:rPr>
              <w:t xml:space="preserve"> in the initial calibration standards meet the </w:t>
            </w:r>
            <w:r w:rsidRPr="00BE7D02">
              <w:rPr>
                <w:szCs w:val="16"/>
              </w:rPr>
              <w:t>QC</w:t>
            </w:r>
            <w:r w:rsidRPr="001214D7">
              <w:rPr>
                <w:szCs w:val="16"/>
              </w:rPr>
              <w:t xml:space="preserve"> acceptance criteria? </w:t>
            </w:r>
          </w:p>
          <w:p w:rsidR="00552C1F" w:rsidRPr="00C97E7D" w:rsidRDefault="00552C1F" w:rsidP="00552C1F">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552C1F" w:rsidRDefault="00552C1F" w:rsidP="00552C1F">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552C1F" w:rsidRDefault="00552C1F" w:rsidP="00552C1F">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552C1F" w:rsidRPr="00665BEA" w:rsidRDefault="00B10EB8" w:rsidP="00665BEA">
            <w:pPr>
              <w:pStyle w:val="FormField"/>
              <w:jc w:val="center"/>
            </w:pPr>
            <w:r w:rsidRPr="00665BEA">
              <w:fldChar w:fldCharType="begin">
                <w:ffData>
                  <w:name w:val="Text36"/>
                  <w:enabled/>
                  <w:calcOnExit w:val="0"/>
                  <w:textInput/>
                </w:ffData>
              </w:fldChar>
            </w:r>
            <w:bookmarkStart w:id="29" w:name="Text36"/>
            <w:r w:rsidRPr="00665BEA">
              <w:instrText xml:space="preserve"> FORMTEXT </w:instrText>
            </w:r>
            <w:r w:rsidRPr="00665BEA">
              <w:fldChar w:fldCharType="separate"/>
            </w:r>
            <w:r w:rsidRPr="00665BEA">
              <w:rPr>
                <w:noProof/>
              </w:rPr>
              <w:t> </w:t>
            </w:r>
            <w:r w:rsidRPr="00665BEA">
              <w:rPr>
                <w:noProof/>
              </w:rPr>
              <w:t> </w:t>
            </w:r>
            <w:r w:rsidRPr="00665BEA">
              <w:rPr>
                <w:noProof/>
              </w:rPr>
              <w:t> </w:t>
            </w:r>
            <w:r w:rsidRPr="00665BEA">
              <w:rPr>
                <w:noProof/>
              </w:rPr>
              <w:t> </w:t>
            </w:r>
            <w:r w:rsidRPr="00665BEA">
              <w:rPr>
                <w:noProof/>
              </w:rPr>
              <w:t> </w:t>
            </w:r>
            <w:r w:rsidRPr="00665BEA">
              <w:fldChar w:fldCharType="end"/>
            </w:r>
            <w:bookmarkEnd w:id="29"/>
          </w:p>
        </w:tc>
        <w:tc>
          <w:tcPr>
            <w:tcW w:w="1800" w:type="dxa"/>
            <w:shd w:val="clear" w:color="auto" w:fill="C6D9F1" w:themeFill="text2" w:themeFillTint="33"/>
          </w:tcPr>
          <w:p w:rsidR="00552C1F" w:rsidRDefault="00552C1F" w:rsidP="00552C1F">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552C1F" w:rsidRDefault="00552C1F" w:rsidP="00552C1F">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552C1F" w:rsidTr="0036346C">
        <w:trPr>
          <w:cantSplit/>
        </w:trPr>
        <w:tc>
          <w:tcPr>
            <w:tcW w:w="7920" w:type="dxa"/>
            <w:gridSpan w:val="2"/>
          </w:tcPr>
          <w:p w:rsidR="00552C1F" w:rsidRPr="001214D7" w:rsidRDefault="00552C1F" w:rsidP="00552C1F">
            <w:pPr>
              <w:pStyle w:val="TableData"/>
              <w:rPr>
                <w:szCs w:val="16"/>
              </w:rPr>
            </w:pPr>
            <w:r>
              <w:rPr>
                <w:szCs w:val="16"/>
              </w:rPr>
              <w:t>1.1.9</w:t>
            </w:r>
            <w:r w:rsidRPr="001214D7">
              <w:rPr>
                <w:szCs w:val="16"/>
              </w:rPr>
              <w:t xml:space="preserve">  </w:t>
            </w:r>
            <w:r>
              <w:rPr>
                <w:szCs w:val="16"/>
              </w:rPr>
              <w:t xml:space="preserve">  </w:t>
            </w:r>
            <w:r w:rsidRPr="001214D7">
              <w:rPr>
                <w:szCs w:val="16"/>
              </w:rPr>
              <w:t xml:space="preserve">Are the </w:t>
            </w:r>
            <w:r w:rsidRPr="004E1496">
              <w:rPr>
                <w:szCs w:val="16"/>
              </w:rPr>
              <w:t>RRFs</w:t>
            </w:r>
            <w:r w:rsidRPr="001214D7">
              <w:rPr>
                <w:szCs w:val="16"/>
              </w:rPr>
              <w:t xml:space="preserve"> for the </w:t>
            </w:r>
            <w:r w:rsidRPr="004E1496">
              <w:rPr>
                <w:szCs w:val="16"/>
              </w:rPr>
              <w:t>CCCs</w:t>
            </w:r>
            <w:r w:rsidRPr="001214D7">
              <w:rPr>
                <w:szCs w:val="16"/>
              </w:rPr>
              <w:t xml:space="preserve"> within acceptable limits of %</w:t>
            </w:r>
            <w:r w:rsidRPr="004E1496">
              <w:rPr>
                <w:szCs w:val="16"/>
              </w:rPr>
              <w:t>RSD</w:t>
            </w:r>
            <w:r w:rsidRPr="001214D7">
              <w:rPr>
                <w:szCs w:val="16"/>
              </w:rPr>
              <w:t>?</w:t>
            </w:r>
          </w:p>
          <w:p w:rsidR="00552C1F" w:rsidRPr="00C97E7D" w:rsidRDefault="00552C1F" w:rsidP="00552C1F">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552C1F" w:rsidRDefault="00552C1F" w:rsidP="00552C1F">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552C1F" w:rsidRDefault="00552C1F" w:rsidP="00552C1F">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552C1F" w:rsidRPr="00665BEA" w:rsidRDefault="00B10EB8" w:rsidP="00665BEA">
            <w:pPr>
              <w:pStyle w:val="FormField"/>
              <w:jc w:val="center"/>
            </w:pPr>
            <w:r w:rsidRPr="00665BEA">
              <w:fldChar w:fldCharType="begin">
                <w:ffData>
                  <w:name w:val="Text37"/>
                  <w:enabled/>
                  <w:calcOnExit w:val="0"/>
                  <w:textInput/>
                </w:ffData>
              </w:fldChar>
            </w:r>
            <w:bookmarkStart w:id="30" w:name="Text37"/>
            <w:r w:rsidRPr="00665BEA">
              <w:instrText xml:space="preserve"> FORMTEXT </w:instrText>
            </w:r>
            <w:r w:rsidRPr="00665BEA">
              <w:fldChar w:fldCharType="separate"/>
            </w:r>
            <w:r w:rsidRPr="00665BEA">
              <w:rPr>
                <w:noProof/>
              </w:rPr>
              <w:t> </w:t>
            </w:r>
            <w:r w:rsidRPr="00665BEA">
              <w:rPr>
                <w:noProof/>
              </w:rPr>
              <w:t> </w:t>
            </w:r>
            <w:r w:rsidRPr="00665BEA">
              <w:rPr>
                <w:noProof/>
              </w:rPr>
              <w:t> </w:t>
            </w:r>
            <w:r w:rsidRPr="00665BEA">
              <w:rPr>
                <w:noProof/>
              </w:rPr>
              <w:t> </w:t>
            </w:r>
            <w:r w:rsidRPr="00665BEA">
              <w:rPr>
                <w:noProof/>
              </w:rPr>
              <w:t> </w:t>
            </w:r>
            <w:r w:rsidRPr="00665BEA">
              <w:fldChar w:fldCharType="end"/>
            </w:r>
            <w:bookmarkEnd w:id="30"/>
          </w:p>
        </w:tc>
        <w:tc>
          <w:tcPr>
            <w:tcW w:w="1800" w:type="dxa"/>
            <w:shd w:val="clear" w:color="auto" w:fill="C6D9F1" w:themeFill="text2" w:themeFillTint="33"/>
          </w:tcPr>
          <w:p w:rsidR="00552C1F" w:rsidRDefault="00552C1F" w:rsidP="00552C1F">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552C1F" w:rsidRDefault="00552C1F" w:rsidP="00552C1F">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552C1F" w:rsidTr="0036346C">
        <w:trPr>
          <w:cantSplit/>
        </w:trPr>
        <w:tc>
          <w:tcPr>
            <w:tcW w:w="7920" w:type="dxa"/>
            <w:gridSpan w:val="2"/>
          </w:tcPr>
          <w:p w:rsidR="00552C1F" w:rsidRPr="00BA21CF" w:rsidRDefault="00552C1F" w:rsidP="00552C1F">
            <w:pPr>
              <w:pStyle w:val="TableData"/>
              <w:rPr>
                <w:szCs w:val="16"/>
              </w:rPr>
            </w:pPr>
            <w:r>
              <w:rPr>
                <w:szCs w:val="16"/>
              </w:rPr>
              <w:t>1.1.10</w:t>
            </w:r>
            <w:r w:rsidRPr="00BA21CF">
              <w:rPr>
                <w:szCs w:val="16"/>
              </w:rPr>
              <w:t xml:space="preserve">  </w:t>
            </w:r>
            <w:r>
              <w:rPr>
                <w:szCs w:val="16"/>
              </w:rPr>
              <w:t xml:space="preserve">  </w:t>
            </w:r>
            <w:r w:rsidRPr="00BA21CF">
              <w:rPr>
                <w:szCs w:val="16"/>
              </w:rPr>
              <w:t xml:space="preserve">Has a </w:t>
            </w:r>
            <w:r w:rsidRPr="004E1496">
              <w:rPr>
                <w:szCs w:val="16"/>
              </w:rPr>
              <w:t>CCV</w:t>
            </w:r>
            <w:r w:rsidRPr="00BA21CF">
              <w:rPr>
                <w:szCs w:val="16"/>
              </w:rPr>
              <w:t xml:space="preserve"> or 12-hour standard (a.k.a. midpoint calibration standard) been analyzed for eve</w:t>
            </w:r>
            <w:r>
              <w:rPr>
                <w:szCs w:val="16"/>
              </w:rPr>
              <w:t>ry 12 hours of sample analysis?</w:t>
            </w:r>
          </w:p>
          <w:p w:rsidR="00552C1F" w:rsidRPr="00C97E7D" w:rsidRDefault="00552C1F" w:rsidP="00552C1F">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552C1F" w:rsidRDefault="00552C1F" w:rsidP="00552C1F">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552C1F" w:rsidRDefault="00552C1F" w:rsidP="00552C1F">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552C1F" w:rsidRPr="00665BEA" w:rsidRDefault="00B10EB8" w:rsidP="00665BEA">
            <w:pPr>
              <w:pStyle w:val="FormField"/>
              <w:jc w:val="center"/>
            </w:pPr>
            <w:r w:rsidRPr="00665BEA">
              <w:fldChar w:fldCharType="begin">
                <w:ffData>
                  <w:name w:val="Text38"/>
                  <w:enabled/>
                  <w:calcOnExit w:val="0"/>
                  <w:textInput/>
                </w:ffData>
              </w:fldChar>
            </w:r>
            <w:bookmarkStart w:id="31" w:name="Text38"/>
            <w:r w:rsidRPr="00665BEA">
              <w:instrText xml:space="preserve"> FORMTEXT </w:instrText>
            </w:r>
            <w:r w:rsidRPr="00665BEA">
              <w:fldChar w:fldCharType="separate"/>
            </w:r>
            <w:r w:rsidRPr="00665BEA">
              <w:rPr>
                <w:noProof/>
              </w:rPr>
              <w:t> </w:t>
            </w:r>
            <w:r w:rsidRPr="00665BEA">
              <w:rPr>
                <w:noProof/>
              </w:rPr>
              <w:t> </w:t>
            </w:r>
            <w:r w:rsidRPr="00665BEA">
              <w:rPr>
                <w:noProof/>
              </w:rPr>
              <w:t> </w:t>
            </w:r>
            <w:r w:rsidRPr="00665BEA">
              <w:rPr>
                <w:noProof/>
              </w:rPr>
              <w:t> </w:t>
            </w:r>
            <w:r w:rsidRPr="00665BEA">
              <w:rPr>
                <w:noProof/>
              </w:rPr>
              <w:t> </w:t>
            </w:r>
            <w:r w:rsidRPr="00665BEA">
              <w:fldChar w:fldCharType="end"/>
            </w:r>
            <w:bookmarkEnd w:id="31"/>
          </w:p>
        </w:tc>
        <w:tc>
          <w:tcPr>
            <w:tcW w:w="1800" w:type="dxa"/>
            <w:shd w:val="clear" w:color="auto" w:fill="C6D9F1" w:themeFill="text2" w:themeFillTint="33"/>
          </w:tcPr>
          <w:p w:rsidR="00552C1F" w:rsidRDefault="00552C1F" w:rsidP="00552C1F">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552C1F" w:rsidRDefault="00552C1F" w:rsidP="00552C1F">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552C1F" w:rsidTr="0036346C">
        <w:trPr>
          <w:cantSplit/>
        </w:trPr>
        <w:tc>
          <w:tcPr>
            <w:tcW w:w="7920" w:type="dxa"/>
            <w:gridSpan w:val="2"/>
          </w:tcPr>
          <w:p w:rsidR="00552C1F" w:rsidRDefault="00552C1F" w:rsidP="00552C1F">
            <w:pPr>
              <w:pStyle w:val="TableData"/>
            </w:pPr>
            <w:r>
              <w:t>1.1.11    Do the % D between the initial calibration average  RRF and the 12-hours standard  continuing calibration RRF meet the following acceptance criteria: +50.0 % for the target volatile compounds &amp; surrogates and +/25.0 % for all other volatile compounds and surrogates ?</w:t>
            </w:r>
          </w:p>
          <w:p w:rsidR="00552C1F" w:rsidRPr="00C97E7D" w:rsidRDefault="00552C1F" w:rsidP="00552C1F">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552C1F" w:rsidRDefault="00552C1F" w:rsidP="00552C1F">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552C1F" w:rsidRDefault="00552C1F" w:rsidP="00552C1F">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552C1F" w:rsidRPr="00665BEA" w:rsidRDefault="00B10EB8" w:rsidP="00665BEA">
            <w:pPr>
              <w:pStyle w:val="FormField"/>
              <w:jc w:val="center"/>
            </w:pPr>
            <w:r w:rsidRPr="00665BEA">
              <w:fldChar w:fldCharType="begin">
                <w:ffData>
                  <w:name w:val="Text39"/>
                  <w:enabled/>
                  <w:calcOnExit w:val="0"/>
                  <w:textInput/>
                </w:ffData>
              </w:fldChar>
            </w:r>
            <w:bookmarkStart w:id="32" w:name="Text39"/>
            <w:r w:rsidRPr="00665BEA">
              <w:instrText xml:space="preserve"> FORMTEXT </w:instrText>
            </w:r>
            <w:r w:rsidRPr="00665BEA">
              <w:fldChar w:fldCharType="separate"/>
            </w:r>
            <w:r w:rsidRPr="00665BEA">
              <w:rPr>
                <w:noProof/>
              </w:rPr>
              <w:t> </w:t>
            </w:r>
            <w:r w:rsidRPr="00665BEA">
              <w:rPr>
                <w:noProof/>
              </w:rPr>
              <w:t> </w:t>
            </w:r>
            <w:r w:rsidRPr="00665BEA">
              <w:rPr>
                <w:noProof/>
              </w:rPr>
              <w:t> </w:t>
            </w:r>
            <w:r w:rsidRPr="00665BEA">
              <w:rPr>
                <w:noProof/>
              </w:rPr>
              <w:t> </w:t>
            </w:r>
            <w:r w:rsidRPr="00665BEA">
              <w:rPr>
                <w:noProof/>
              </w:rPr>
              <w:t> </w:t>
            </w:r>
            <w:r w:rsidRPr="00665BEA">
              <w:fldChar w:fldCharType="end"/>
            </w:r>
            <w:bookmarkEnd w:id="32"/>
          </w:p>
        </w:tc>
        <w:tc>
          <w:tcPr>
            <w:tcW w:w="1800" w:type="dxa"/>
            <w:shd w:val="clear" w:color="auto" w:fill="C6D9F1" w:themeFill="text2" w:themeFillTint="33"/>
          </w:tcPr>
          <w:p w:rsidR="00552C1F" w:rsidRDefault="00552C1F" w:rsidP="00552C1F">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552C1F" w:rsidRDefault="00552C1F" w:rsidP="00552C1F">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552C1F" w:rsidTr="0036346C">
        <w:trPr>
          <w:cantSplit/>
        </w:trPr>
        <w:tc>
          <w:tcPr>
            <w:tcW w:w="7920" w:type="dxa"/>
            <w:gridSpan w:val="2"/>
          </w:tcPr>
          <w:p w:rsidR="00552C1F" w:rsidRDefault="00552C1F" w:rsidP="00552C1F">
            <w:pPr>
              <w:pStyle w:val="TableData"/>
            </w:pPr>
            <w:r>
              <w:t>1.1.12    Do any CCCs in the CCV have a % D between the 12-hour standard and the initial calibration which exceeds the +/-25% criteria?</w:t>
            </w:r>
          </w:p>
          <w:p w:rsidR="00552C1F" w:rsidRDefault="00552C1F" w:rsidP="00552C1F">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552C1F" w:rsidRPr="00C97E7D" w:rsidRDefault="00552C1F" w:rsidP="00552C1F">
            <w:pPr>
              <w:pStyle w:val="TableData"/>
            </w:pPr>
            <w:r>
              <w:t>Note:    The lab may establish their own criteria (e.g., +/-20%)</w:t>
            </w:r>
          </w:p>
        </w:tc>
        <w:tc>
          <w:tcPr>
            <w:tcW w:w="1800" w:type="dxa"/>
          </w:tcPr>
          <w:p w:rsidR="00552C1F" w:rsidRDefault="00552C1F" w:rsidP="00552C1F">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552C1F" w:rsidRDefault="00552C1F" w:rsidP="00552C1F">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552C1F" w:rsidRPr="00665BEA" w:rsidRDefault="00B10EB8" w:rsidP="00665BEA">
            <w:pPr>
              <w:pStyle w:val="FormField"/>
              <w:jc w:val="center"/>
            </w:pPr>
            <w:r w:rsidRPr="00665BEA">
              <w:fldChar w:fldCharType="begin">
                <w:ffData>
                  <w:name w:val="Text40"/>
                  <w:enabled/>
                  <w:calcOnExit w:val="0"/>
                  <w:textInput/>
                </w:ffData>
              </w:fldChar>
            </w:r>
            <w:bookmarkStart w:id="33" w:name="Text40"/>
            <w:r w:rsidRPr="00665BEA">
              <w:instrText xml:space="preserve"> FORMTEXT </w:instrText>
            </w:r>
            <w:r w:rsidRPr="00665BEA">
              <w:fldChar w:fldCharType="separate"/>
            </w:r>
            <w:r w:rsidRPr="00665BEA">
              <w:rPr>
                <w:noProof/>
              </w:rPr>
              <w:t> </w:t>
            </w:r>
            <w:r w:rsidRPr="00665BEA">
              <w:rPr>
                <w:noProof/>
              </w:rPr>
              <w:t> </w:t>
            </w:r>
            <w:r w:rsidRPr="00665BEA">
              <w:rPr>
                <w:noProof/>
              </w:rPr>
              <w:t> </w:t>
            </w:r>
            <w:r w:rsidRPr="00665BEA">
              <w:rPr>
                <w:noProof/>
              </w:rPr>
              <w:t> </w:t>
            </w:r>
            <w:r w:rsidRPr="00665BEA">
              <w:rPr>
                <w:noProof/>
              </w:rPr>
              <w:t> </w:t>
            </w:r>
            <w:r w:rsidRPr="00665BEA">
              <w:fldChar w:fldCharType="end"/>
            </w:r>
            <w:bookmarkEnd w:id="33"/>
          </w:p>
        </w:tc>
        <w:tc>
          <w:tcPr>
            <w:tcW w:w="1800" w:type="dxa"/>
            <w:shd w:val="clear" w:color="auto" w:fill="C6D9F1" w:themeFill="text2" w:themeFillTint="33"/>
          </w:tcPr>
          <w:p w:rsidR="00552C1F" w:rsidRDefault="00552C1F" w:rsidP="00552C1F">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552C1F" w:rsidRDefault="00552C1F" w:rsidP="00552C1F">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552C1F" w:rsidTr="0036346C">
        <w:trPr>
          <w:cantSplit/>
        </w:trPr>
        <w:tc>
          <w:tcPr>
            <w:tcW w:w="7920" w:type="dxa"/>
            <w:gridSpan w:val="2"/>
          </w:tcPr>
          <w:p w:rsidR="00552C1F" w:rsidRDefault="0036346C" w:rsidP="0036346C">
            <w:pPr>
              <w:pStyle w:val="TableData"/>
            </w:pPr>
            <w:r>
              <w:t>1.1.13    Is raw data available to determine if the internal standards are within criteria?</w:t>
            </w:r>
          </w:p>
          <w:p w:rsidR="00552C1F" w:rsidRPr="00C97E7D" w:rsidRDefault="00552C1F" w:rsidP="00552C1F">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552C1F" w:rsidRDefault="00552C1F" w:rsidP="00552C1F">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552C1F" w:rsidRDefault="00552C1F" w:rsidP="00552C1F">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552C1F" w:rsidRPr="00665BEA" w:rsidRDefault="00B10EB8" w:rsidP="00665BEA">
            <w:pPr>
              <w:pStyle w:val="FormField"/>
              <w:jc w:val="center"/>
            </w:pPr>
            <w:r w:rsidRPr="00665BEA">
              <w:fldChar w:fldCharType="begin">
                <w:ffData>
                  <w:name w:val="Text41"/>
                  <w:enabled/>
                  <w:calcOnExit w:val="0"/>
                  <w:textInput/>
                </w:ffData>
              </w:fldChar>
            </w:r>
            <w:bookmarkStart w:id="34" w:name="Text41"/>
            <w:r w:rsidRPr="00665BEA">
              <w:instrText xml:space="preserve"> FORMTEXT </w:instrText>
            </w:r>
            <w:r w:rsidRPr="00665BEA">
              <w:fldChar w:fldCharType="separate"/>
            </w:r>
            <w:r w:rsidRPr="00665BEA">
              <w:rPr>
                <w:noProof/>
              </w:rPr>
              <w:t> </w:t>
            </w:r>
            <w:r w:rsidRPr="00665BEA">
              <w:rPr>
                <w:noProof/>
              </w:rPr>
              <w:t> </w:t>
            </w:r>
            <w:r w:rsidRPr="00665BEA">
              <w:rPr>
                <w:noProof/>
              </w:rPr>
              <w:t> </w:t>
            </w:r>
            <w:r w:rsidRPr="00665BEA">
              <w:rPr>
                <w:noProof/>
              </w:rPr>
              <w:t> </w:t>
            </w:r>
            <w:r w:rsidRPr="00665BEA">
              <w:rPr>
                <w:noProof/>
              </w:rPr>
              <w:t> </w:t>
            </w:r>
            <w:r w:rsidRPr="00665BEA">
              <w:fldChar w:fldCharType="end"/>
            </w:r>
            <w:bookmarkEnd w:id="34"/>
          </w:p>
        </w:tc>
        <w:tc>
          <w:tcPr>
            <w:tcW w:w="1800" w:type="dxa"/>
            <w:shd w:val="clear" w:color="auto" w:fill="C6D9F1" w:themeFill="text2" w:themeFillTint="33"/>
          </w:tcPr>
          <w:p w:rsidR="00552C1F" w:rsidRDefault="00552C1F" w:rsidP="00552C1F">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552C1F" w:rsidRDefault="00552C1F" w:rsidP="00552C1F">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552C1F" w:rsidTr="0036346C">
        <w:trPr>
          <w:cantSplit/>
        </w:trPr>
        <w:tc>
          <w:tcPr>
            <w:tcW w:w="7920" w:type="dxa"/>
            <w:gridSpan w:val="2"/>
          </w:tcPr>
          <w:p w:rsidR="00552C1F" w:rsidRDefault="0036346C" w:rsidP="0036346C">
            <w:pPr>
              <w:pStyle w:val="TableData"/>
            </w:pPr>
            <w:r>
              <w:t>1.1.14    Do any internal standard retention times vary by more than +/-30 seconds from  the associated 12-hours calibration verification standard?</w:t>
            </w:r>
          </w:p>
          <w:p w:rsidR="00552C1F" w:rsidRPr="00C97E7D" w:rsidRDefault="00552C1F" w:rsidP="00552C1F">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552C1F" w:rsidRDefault="00552C1F" w:rsidP="00552C1F">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552C1F" w:rsidRDefault="00552C1F" w:rsidP="00552C1F">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552C1F" w:rsidRPr="00665BEA" w:rsidRDefault="00B10EB8" w:rsidP="00665BEA">
            <w:pPr>
              <w:pStyle w:val="FormField"/>
              <w:jc w:val="center"/>
            </w:pPr>
            <w:r w:rsidRPr="00665BEA">
              <w:fldChar w:fldCharType="begin">
                <w:ffData>
                  <w:name w:val="Text42"/>
                  <w:enabled/>
                  <w:calcOnExit w:val="0"/>
                  <w:textInput/>
                </w:ffData>
              </w:fldChar>
            </w:r>
            <w:bookmarkStart w:id="35" w:name="Text42"/>
            <w:r w:rsidRPr="00665BEA">
              <w:instrText xml:space="preserve"> FORMTEXT </w:instrText>
            </w:r>
            <w:r w:rsidRPr="00665BEA">
              <w:fldChar w:fldCharType="separate"/>
            </w:r>
            <w:r w:rsidRPr="00665BEA">
              <w:rPr>
                <w:noProof/>
              </w:rPr>
              <w:t> </w:t>
            </w:r>
            <w:r w:rsidRPr="00665BEA">
              <w:rPr>
                <w:noProof/>
              </w:rPr>
              <w:t> </w:t>
            </w:r>
            <w:r w:rsidRPr="00665BEA">
              <w:rPr>
                <w:noProof/>
              </w:rPr>
              <w:t> </w:t>
            </w:r>
            <w:r w:rsidRPr="00665BEA">
              <w:rPr>
                <w:noProof/>
              </w:rPr>
              <w:t> </w:t>
            </w:r>
            <w:r w:rsidRPr="00665BEA">
              <w:rPr>
                <w:noProof/>
              </w:rPr>
              <w:t> </w:t>
            </w:r>
            <w:r w:rsidRPr="00665BEA">
              <w:fldChar w:fldCharType="end"/>
            </w:r>
            <w:bookmarkEnd w:id="35"/>
          </w:p>
        </w:tc>
        <w:tc>
          <w:tcPr>
            <w:tcW w:w="1800" w:type="dxa"/>
            <w:shd w:val="clear" w:color="auto" w:fill="C6D9F1" w:themeFill="text2" w:themeFillTint="33"/>
          </w:tcPr>
          <w:p w:rsidR="00552C1F" w:rsidRDefault="00552C1F" w:rsidP="00552C1F">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552C1F" w:rsidRDefault="00552C1F" w:rsidP="00552C1F">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552C1F" w:rsidTr="0036346C">
        <w:trPr>
          <w:cantSplit/>
        </w:trPr>
        <w:tc>
          <w:tcPr>
            <w:tcW w:w="7920" w:type="dxa"/>
            <w:gridSpan w:val="2"/>
          </w:tcPr>
          <w:p w:rsidR="00552C1F" w:rsidRDefault="0036346C" w:rsidP="0036346C">
            <w:pPr>
              <w:pStyle w:val="TableData"/>
            </w:pPr>
            <w:r>
              <w:t>1.1.15    Are the area counts for internal standards for the sample or blank are within the + 50% of the area for the associated 12-hours standard (CCV)?</w:t>
            </w:r>
          </w:p>
          <w:p w:rsidR="00552C1F" w:rsidRPr="00C97E7D" w:rsidRDefault="00552C1F" w:rsidP="00552C1F">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552C1F" w:rsidRDefault="00552C1F" w:rsidP="00552C1F">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552C1F" w:rsidRDefault="00552C1F" w:rsidP="00552C1F">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552C1F" w:rsidRPr="00665BEA" w:rsidRDefault="00B10EB8" w:rsidP="00665BEA">
            <w:pPr>
              <w:pStyle w:val="FormField"/>
              <w:jc w:val="center"/>
            </w:pPr>
            <w:r w:rsidRPr="00665BEA">
              <w:fldChar w:fldCharType="begin">
                <w:ffData>
                  <w:name w:val="Text43"/>
                  <w:enabled/>
                  <w:calcOnExit w:val="0"/>
                  <w:textInput/>
                </w:ffData>
              </w:fldChar>
            </w:r>
            <w:bookmarkStart w:id="36" w:name="Text43"/>
            <w:r w:rsidRPr="00665BEA">
              <w:instrText xml:space="preserve"> FORMTEXT </w:instrText>
            </w:r>
            <w:r w:rsidRPr="00665BEA">
              <w:fldChar w:fldCharType="separate"/>
            </w:r>
            <w:r w:rsidRPr="00665BEA">
              <w:rPr>
                <w:noProof/>
              </w:rPr>
              <w:t> </w:t>
            </w:r>
            <w:r w:rsidRPr="00665BEA">
              <w:rPr>
                <w:noProof/>
              </w:rPr>
              <w:t> </w:t>
            </w:r>
            <w:r w:rsidRPr="00665BEA">
              <w:rPr>
                <w:noProof/>
              </w:rPr>
              <w:t> </w:t>
            </w:r>
            <w:r w:rsidRPr="00665BEA">
              <w:rPr>
                <w:noProof/>
              </w:rPr>
              <w:t> </w:t>
            </w:r>
            <w:r w:rsidRPr="00665BEA">
              <w:rPr>
                <w:noProof/>
              </w:rPr>
              <w:t> </w:t>
            </w:r>
            <w:r w:rsidRPr="00665BEA">
              <w:fldChar w:fldCharType="end"/>
            </w:r>
            <w:bookmarkEnd w:id="36"/>
          </w:p>
        </w:tc>
        <w:tc>
          <w:tcPr>
            <w:tcW w:w="1800" w:type="dxa"/>
            <w:shd w:val="clear" w:color="auto" w:fill="C6D9F1" w:themeFill="text2" w:themeFillTint="33"/>
          </w:tcPr>
          <w:p w:rsidR="00552C1F" w:rsidRDefault="00552C1F" w:rsidP="00552C1F">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552C1F" w:rsidRDefault="00552C1F" w:rsidP="00552C1F">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552C1F" w:rsidTr="0036346C">
        <w:trPr>
          <w:cantSplit/>
        </w:trPr>
        <w:tc>
          <w:tcPr>
            <w:tcW w:w="7920" w:type="dxa"/>
            <w:gridSpan w:val="2"/>
          </w:tcPr>
          <w:p w:rsidR="00552C1F" w:rsidRDefault="0036346C" w:rsidP="0036346C">
            <w:pPr>
              <w:pStyle w:val="TableData"/>
            </w:pPr>
            <w:r>
              <w:t>1.1.16    Is the MS/MSD recovery data present?</w:t>
            </w:r>
          </w:p>
          <w:p w:rsidR="00552C1F" w:rsidRPr="00C97E7D" w:rsidRDefault="00552C1F" w:rsidP="00552C1F">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552C1F" w:rsidRDefault="00552C1F" w:rsidP="00552C1F">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552C1F" w:rsidRDefault="00552C1F" w:rsidP="00552C1F">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552C1F" w:rsidRPr="00665BEA" w:rsidRDefault="00B10EB8" w:rsidP="00665BEA">
            <w:pPr>
              <w:pStyle w:val="FormField"/>
              <w:jc w:val="center"/>
            </w:pPr>
            <w:r w:rsidRPr="00665BEA">
              <w:fldChar w:fldCharType="begin">
                <w:ffData>
                  <w:name w:val="Text44"/>
                  <w:enabled/>
                  <w:calcOnExit w:val="0"/>
                  <w:textInput/>
                </w:ffData>
              </w:fldChar>
            </w:r>
            <w:bookmarkStart w:id="37" w:name="Text44"/>
            <w:r w:rsidRPr="00665BEA">
              <w:instrText xml:space="preserve"> FORMTEXT </w:instrText>
            </w:r>
            <w:r w:rsidRPr="00665BEA">
              <w:fldChar w:fldCharType="separate"/>
            </w:r>
            <w:r w:rsidRPr="00665BEA">
              <w:rPr>
                <w:noProof/>
              </w:rPr>
              <w:t> </w:t>
            </w:r>
            <w:r w:rsidRPr="00665BEA">
              <w:rPr>
                <w:noProof/>
              </w:rPr>
              <w:t> </w:t>
            </w:r>
            <w:r w:rsidRPr="00665BEA">
              <w:rPr>
                <w:noProof/>
              </w:rPr>
              <w:t> </w:t>
            </w:r>
            <w:r w:rsidRPr="00665BEA">
              <w:rPr>
                <w:noProof/>
              </w:rPr>
              <w:t> </w:t>
            </w:r>
            <w:r w:rsidRPr="00665BEA">
              <w:rPr>
                <w:noProof/>
              </w:rPr>
              <w:t> </w:t>
            </w:r>
            <w:r w:rsidRPr="00665BEA">
              <w:fldChar w:fldCharType="end"/>
            </w:r>
            <w:bookmarkEnd w:id="37"/>
          </w:p>
        </w:tc>
        <w:tc>
          <w:tcPr>
            <w:tcW w:w="1800" w:type="dxa"/>
            <w:shd w:val="clear" w:color="auto" w:fill="C6D9F1" w:themeFill="text2" w:themeFillTint="33"/>
          </w:tcPr>
          <w:p w:rsidR="00552C1F" w:rsidRDefault="00552C1F" w:rsidP="00552C1F">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552C1F" w:rsidRDefault="00552C1F" w:rsidP="00552C1F">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552C1F" w:rsidTr="0036346C">
        <w:trPr>
          <w:cantSplit/>
        </w:trPr>
        <w:tc>
          <w:tcPr>
            <w:tcW w:w="7920" w:type="dxa"/>
            <w:gridSpan w:val="2"/>
          </w:tcPr>
          <w:p w:rsidR="0036346C" w:rsidRDefault="0036346C" w:rsidP="0036346C">
            <w:pPr>
              <w:pStyle w:val="TableData"/>
            </w:pPr>
            <w:r>
              <w:t>1.1.17    Were the MS/MSD from samples collected for this work?</w:t>
            </w:r>
          </w:p>
          <w:p w:rsidR="00552C1F" w:rsidRPr="00C97E7D" w:rsidRDefault="00552C1F" w:rsidP="00552C1F">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552C1F" w:rsidRDefault="00552C1F" w:rsidP="00552C1F">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552C1F" w:rsidRDefault="00552C1F" w:rsidP="00552C1F">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552C1F" w:rsidRPr="00665BEA" w:rsidRDefault="00B10EB8" w:rsidP="00665BEA">
            <w:pPr>
              <w:pStyle w:val="FormField"/>
              <w:jc w:val="center"/>
            </w:pPr>
            <w:r w:rsidRPr="00665BEA">
              <w:fldChar w:fldCharType="begin">
                <w:ffData>
                  <w:name w:val="Text45"/>
                  <w:enabled/>
                  <w:calcOnExit w:val="0"/>
                  <w:textInput/>
                </w:ffData>
              </w:fldChar>
            </w:r>
            <w:bookmarkStart w:id="38" w:name="Text45"/>
            <w:r w:rsidRPr="00665BEA">
              <w:instrText xml:space="preserve"> FORMTEXT </w:instrText>
            </w:r>
            <w:r w:rsidRPr="00665BEA">
              <w:fldChar w:fldCharType="separate"/>
            </w:r>
            <w:r w:rsidRPr="00665BEA">
              <w:rPr>
                <w:noProof/>
              </w:rPr>
              <w:t> </w:t>
            </w:r>
            <w:r w:rsidRPr="00665BEA">
              <w:rPr>
                <w:noProof/>
              </w:rPr>
              <w:t> </w:t>
            </w:r>
            <w:r w:rsidRPr="00665BEA">
              <w:rPr>
                <w:noProof/>
              </w:rPr>
              <w:t> </w:t>
            </w:r>
            <w:r w:rsidRPr="00665BEA">
              <w:rPr>
                <w:noProof/>
              </w:rPr>
              <w:t> </w:t>
            </w:r>
            <w:r w:rsidRPr="00665BEA">
              <w:rPr>
                <w:noProof/>
              </w:rPr>
              <w:t> </w:t>
            </w:r>
            <w:r w:rsidRPr="00665BEA">
              <w:fldChar w:fldCharType="end"/>
            </w:r>
            <w:bookmarkEnd w:id="38"/>
          </w:p>
        </w:tc>
        <w:tc>
          <w:tcPr>
            <w:tcW w:w="1800" w:type="dxa"/>
            <w:shd w:val="clear" w:color="auto" w:fill="C6D9F1" w:themeFill="text2" w:themeFillTint="33"/>
          </w:tcPr>
          <w:p w:rsidR="00552C1F" w:rsidRDefault="00552C1F" w:rsidP="00552C1F">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552C1F" w:rsidRDefault="00552C1F" w:rsidP="00552C1F">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552C1F" w:rsidTr="0036346C">
        <w:trPr>
          <w:cantSplit/>
        </w:trPr>
        <w:tc>
          <w:tcPr>
            <w:tcW w:w="7920" w:type="dxa"/>
            <w:gridSpan w:val="2"/>
          </w:tcPr>
          <w:p w:rsidR="0036346C" w:rsidRDefault="0036346C" w:rsidP="0036346C">
            <w:pPr>
              <w:pStyle w:val="TableData"/>
            </w:pPr>
            <w:r>
              <w:lastRenderedPageBreak/>
              <w:t xml:space="preserve">1.1.18    Is the LCS/LCSD recovery data present for each analytical batch? </w:t>
            </w:r>
          </w:p>
          <w:p w:rsidR="00552C1F" w:rsidRPr="00C97E7D" w:rsidRDefault="00552C1F" w:rsidP="00552C1F">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552C1F" w:rsidRDefault="00552C1F" w:rsidP="00552C1F">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552C1F" w:rsidRDefault="00552C1F" w:rsidP="00552C1F">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552C1F" w:rsidRPr="00665BEA" w:rsidRDefault="00B10EB8" w:rsidP="00665BEA">
            <w:pPr>
              <w:pStyle w:val="FormField"/>
              <w:jc w:val="center"/>
            </w:pPr>
            <w:r w:rsidRPr="00665BEA">
              <w:fldChar w:fldCharType="begin">
                <w:ffData>
                  <w:name w:val="Text46"/>
                  <w:enabled/>
                  <w:calcOnExit w:val="0"/>
                  <w:textInput/>
                </w:ffData>
              </w:fldChar>
            </w:r>
            <w:bookmarkStart w:id="39" w:name="Text46"/>
            <w:r w:rsidRPr="00665BEA">
              <w:instrText xml:space="preserve"> FORMTEXT </w:instrText>
            </w:r>
            <w:r w:rsidRPr="00665BEA">
              <w:fldChar w:fldCharType="separate"/>
            </w:r>
            <w:r w:rsidRPr="00665BEA">
              <w:rPr>
                <w:noProof/>
              </w:rPr>
              <w:t> </w:t>
            </w:r>
            <w:r w:rsidRPr="00665BEA">
              <w:rPr>
                <w:noProof/>
              </w:rPr>
              <w:t> </w:t>
            </w:r>
            <w:r w:rsidRPr="00665BEA">
              <w:rPr>
                <w:noProof/>
              </w:rPr>
              <w:t> </w:t>
            </w:r>
            <w:r w:rsidRPr="00665BEA">
              <w:rPr>
                <w:noProof/>
              </w:rPr>
              <w:t> </w:t>
            </w:r>
            <w:r w:rsidRPr="00665BEA">
              <w:rPr>
                <w:noProof/>
              </w:rPr>
              <w:t> </w:t>
            </w:r>
            <w:r w:rsidRPr="00665BEA">
              <w:fldChar w:fldCharType="end"/>
            </w:r>
            <w:bookmarkEnd w:id="39"/>
          </w:p>
        </w:tc>
        <w:tc>
          <w:tcPr>
            <w:tcW w:w="1800" w:type="dxa"/>
            <w:shd w:val="clear" w:color="auto" w:fill="C6D9F1" w:themeFill="text2" w:themeFillTint="33"/>
          </w:tcPr>
          <w:p w:rsidR="00552C1F" w:rsidRDefault="00552C1F" w:rsidP="00552C1F">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552C1F" w:rsidRDefault="00552C1F" w:rsidP="00552C1F">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36346C" w:rsidTr="0036346C">
        <w:trPr>
          <w:cantSplit/>
        </w:trPr>
        <w:tc>
          <w:tcPr>
            <w:tcW w:w="7920" w:type="dxa"/>
            <w:gridSpan w:val="2"/>
          </w:tcPr>
          <w:p w:rsidR="0036346C" w:rsidRDefault="0036346C" w:rsidP="0036346C">
            <w:pPr>
              <w:pStyle w:val="TableData"/>
            </w:pPr>
            <w:r>
              <w:t>1.1.19    Are the surrogate recovery data present for each batch (method and matrix)?</w:t>
            </w:r>
          </w:p>
          <w:p w:rsidR="0036346C" w:rsidRPr="00C97E7D" w:rsidRDefault="0036346C"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36346C" w:rsidRDefault="0036346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36346C" w:rsidRDefault="0036346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36346C" w:rsidRPr="00665BEA" w:rsidRDefault="00B10EB8" w:rsidP="00665BEA">
            <w:pPr>
              <w:pStyle w:val="FormField"/>
              <w:jc w:val="center"/>
            </w:pPr>
            <w:r w:rsidRPr="00665BEA">
              <w:fldChar w:fldCharType="begin">
                <w:ffData>
                  <w:name w:val="Text47"/>
                  <w:enabled/>
                  <w:calcOnExit w:val="0"/>
                  <w:textInput/>
                </w:ffData>
              </w:fldChar>
            </w:r>
            <w:bookmarkStart w:id="40" w:name="Text47"/>
            <w:r w:rsidRPr="00665BEA">
              <w:instrText xml:space="preserve"> FORMTEXT </w:instrText>
            </w:r>
            <w:r w:rsidRPr="00665BEA">
              <w:fldChar w:fldCharType="separate"/>
            </w:r>
            <w:r w:rsidRPr="00665BEA">
              <w:rPr>
                <w:noProof/>
              </w:rPr>
              <w:t> </w:t>
            </w:r>
            <w:r w:rsidRPr="00665BEA">
              <w:rPr>
                <w:noProof/>
              </w:rPr>
              <w:t> </w:t>
            </w:r>
            <w:r w:rsidRPr="00665BEA">
              <w:rPr>
                <w:noProof/>
              </w:rPr>
              <w:t> </w:t>
            </w:r>
            <w:r w:rsidRPr="00665BEA">
              <w:rPr>
                <w:noProof/>
              </w:rPr>
              <w:t> </w:t>
            </w:r>
            <w:r w:rsidRPr="00665BEA">
              <w:rPr>
                <w:noProof/>
              </w:rPr>
              <w:t> </w:t>
            </w:r>
            <w:r w:rsidRPr="00665BEA">
              <w:fldChar w:fldCharType="end"/>
            </w:r>
            <w:bookmarkEnd w:id="40"/>
          </w:p>
        </w:tc>
        <w:tc>
          <w:tcPr>
            <w:tcW w:w="1800" w:type="dxa"/>
            <w:shd w:val="clear" w:color="auto" w:fill="C6D9F1" w:themeFill="text2" w:themeFillTint="33"/>
          </w:tcPr>
          <w:p w:rsidR="0036346C" w:rsidRDefault="0036346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36346C" w:rsidRDefault="0036346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36346C" w:rsidTr="0036346C">
        <w:trPr>
          <w:cantSplit/>
        </w:trPr>
        <w:tc>
          <w:tcPr>
            <w:tcW w:w="7920" w:type="dxa"/>
            <w:gridSpan w:val="2"/>
          </w:tcPr>
          <w:p w:rsidR="0036346C" w:rsidRDefault="0036346C" w:rsidP="0036346C">
            <w:pPr>
              <w:pStyle w:val="TableData"/>
            </w:pPr>
            <w:r>
              <w:t>1.1.20    Were method blanks taken through the entire preparation and analytical process?</w:t>
            </w:r>
          </w:p>
          <w:p w:rsidR="0036346C" w:rsidRPr="00C97E7D" w:rsidRDefault="0036346C"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36346C" w:rsidRDefault="0036346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36346C" w:rsidRDefault="0036346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36346C" w:rsidRPr="00665BEA" w:rsidRDefault="00B10EB8" w:rsidP="00665BEA">
            <w:pPr>
              <w:pStyle w:val="FormField"/>
              <w:jc w:val="center"/>
            </w:pPr>
            <w:r w:rsidRPr="00665BEA">
              <w:fldChar w:fldCharType="begin">
                <w:ffData>
                  <w:name w:val="Text48"/>
                  <w:enabled/>
                  <w:calcOnExit w:val="0"/>
                  <w:textInput/>
                </w:ffData>
              </w:fldChar>
            </w:r>
            <w:bookmarkStart w:id="41" w:name="Text48"/>
            <w:r w:rsidRPr="00665BEA">
              <w:instrText xml:space="preserve"> FORMTEXT </w:instrText>
            </w:r>
            <w:r w:rsidRPr="00665BEA">
              <w:fldChar w:fldCharType="separate"/>
            </w:r>
            <w:r w:rsidRPr="00665BEA">
              <w:rPr>
                <w:noProof/>
              </w:rPr>
              <w:t> </w:t>
            </w:r>
            <w:r w:rsidRPr="00665BEA">
              <w:rPr>
                <w:noProof/>
              </w:rPr>
              <w:t> </w:t>
            </w:r>
            <w:r w:rsidRPr="00665BEA">
              <w:rPr>
                <w:noProof/>
              </w:rPr>
              <w:t> </w:t>
            </w:r>
            <w:r w:rsidRPr="00665BEA">
              <w:rPr>
                <w:noProof/>
              </w:rPr>
              <w:t> </w:t>
            </w:r>
            <w:r w:rsidRPr="00665BEA">
              <w:rPr>
                <w:noProof/>
              </w:rPr>
              <w:t> </w:t>
            </w:r>
            <w:r w:rsidRPr="00665BEA">
              <w:fldChar w:fldCharType="end"/>
            </w:r>
            <w:bookmarkEnd w:id="41"/>
          </w:p>
        </w:tc>
        <w:tc>
          <w:tcPr>
            <w:tcW w:w="1800" w:type="dxa"/>
            <w:shd w:val="clear" w:color="auto" w:fill="C6D9F1" w:themeFill="text2" w:themeFillTint="33"/>
          </w:tcPr>
          <w:p w:rsidR="0036346C" w:rsidRDefault="0036346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36346C" w:rsidRDefault="0036346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36346C" w:rsidTr="0036346C">
        <w:trPr>
          <w:cantSplit/>
        </w:trPr>
        <w:tc>
          <w:tcPr>
            <w:tcW w:w="7920" w:type="dxa"/>
            <w:gridSpan w:val="2"/>
          </w:tcPr>
          <w:p w:rsidR="0036346C" w:rsidRDefault="0036346C" w:rsidP="0036346C">
            <w:pPr>
              <w:pStyle w:val="TableData"/>
            </w:pPr>
            <w:r>
              <w:t>1.1.21    Has the MDL been established for the proposed analytes, or has the procedure for determining the MDL / or RL been specified?</w:t>
            </w:r>
          </w:p>
          <w:p w:rsidR="0036346C" w:rsidRPr="00C97E7D" w:rsidRDefault="0036346C"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36346C" w:rsidRDefault="0036346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36346C" w:rsidRDefault="0036346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36346C" w:rsidRPr="00665BEA" w:rsidRDefault="00B10EB8" w:rsidP="00665BEA">
            <w:pPr>
              <w:pStyle w:val="FormField"/>
              <w:jc w:val="center"/>
            </w:pPr>
            <w:r w:rsidRPr="00665BEA">
              <w:fldChar w:fldCharType="begin">
                <w:ffData>
                  <w:name w:val="Text49"/>
                  <w:enabled/>
                  <w:calcOnExit w:val="0"/>
                  <w:textInput/>
                </w:ffData>
              </w:fldChar>
            </w:r>
            <w:bookmarkStart w:id="42" w:name="Text49"/>
            <w:r w:rsidRPr="00665BEA">
              <w:instrText xml:space="preserve"> FORMTEXT </w:instrText>
            </w:r>
            <w:r w:rsidRPr="00665BEA">
              <w:fldChar w:fldCharType="separate"/>
            </w:r>
            <w:r w:rsidRPr="00665BEA">
              <w:rPr>
                <w:noProof/>
              </w:rPr>
              <w:t> </w:t>
            </w:r>
            <w:r w:rsidRPr="00665BEA">
              <w:rPr>
                <w:noProof/>
              </w:rPr>
              <w:t> </w:t>
            </w:r>
            <w:r w:rsidRPr="00665BEA">
              <w:rPr>
                <w:noProof/>
              </w:rPr>
              <w:t> </w:t>
            </w:r>
            <w:r w:rsidRPr="00665BEA">
              <w:rPr>
                <w:noProof/>
              </w:rPr>
              <w:t> </w:t>
            </w:r>
            <w:r w:rsidRPr="00665BEA">
              <w:rPr>
                <w:noProof/>
              </w:rPr>
              <w:t> </w:t>
            </w:r>
            <w:r w:rsidRPr="00665BEA">
              <w:fldChar w:fldCharType="end"/>
            </w:r>
            <w:bookmarkEnd w:id="42"/>
          </w:p>
        </w:tc>
        <w:tc>
          <w:tcPr>
            <w:tcW w:w="1800" w:type="dxa"/>
            <w:shd w:val="clear" w:color="auto" w:fill="C6D9F1" w:themeFill="text2" w:themeFillTint="33"/>
          </w:tcPr>
          <w:p w:rsidR="0036346C" w:rsidRDefault="0036346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36346C" w:rsidRDefault="0036346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36346C" w:rsidTr="0036346C">
        <w:trPr>
          <w:cantSplit/>
        </w:trPr>
        <w:tc>
          <w:tcPr>
            <w:tcW w:w="7920" w:type="dxa"/>
            <w:gridSpan w:val="2"/>
          </w:tcPr>
          <w:p w:rsidR="0036346C" w:rsidRDefault="0036346C" w:rsidP="0036346C">
            <w:pPr>
              <w:pStyle w:val="TableData"/>
            </w:pPr>
            <w:r>
              <w:t>1.1.22    Were any of the samples diluted? If so, were appropriate calculations made to the MDL/ or RL of the final report?</w:t>
            </w:r>
          </w:p>
          <w:p w:rsidR="0036346C" w:rsidRPr="00C97E7D" w:rsidRDefault="0036346C"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36346C" w:rsidRDefault="0036346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36346C" w:rsidRDefault="0036346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36346C" w:rsidRPr="00665BEA" w:rsidRDefault="00B10EB8" w:rsidP="00665BEA">
            <w:pPr>
              <w:pStyle w:val="FormField"/>
              <w:jc w:val="center"/>
            </w:pPr>
            <w:r w:rsidRPr="00665BEA">
              <w:fldChar w:fldCharType="begin">
                <w:ffData>
                  <w:name w:val="Text50"/>
                  <w:enabled/>
                  <w:calcOnExit w:val="0"/>
                  <w:textInput/>
                </w:ffData>
              </w:fldChar>
            </w:r>
            <w:bookmarkStart w:id="43" w:name="Text50"/>
            <w:r w:rsidRPr="00665BEA">
              <w:instrText xml:space="preserve"> FORMTEXT </w:instrText>
            </w:r>
            <w:r w:rsidRPr="00665BEA">
              <w:fldChar w:fldCharType="separate"/>
            </w:r>
            <w:r w:rsidRPr="00665BEA">
              <w:rPr>
                <w:noProof/>
              </w:rPr>
              <w:t> </w:t>
            </w:r>
            <w:r w:rsidRPr="00665BEA">
              <w:rPr>
                <w:noProof/>
              </w:rPr>
              <w:t> </w:t>
            </w:r>
            <w:r w:rsidRPr="00665BEA">
              <w:rPr>
                <w:noProof/>
              </w:rPr>
              <w:t> </w:t>
            </w:r>
            <w:r w:rsidRPr="00665BEA">
              <w:rPr>
                <w:noProof/>
              </w:rPr>
              <w:t> </w:t>
            </w:r>
            <w:r w:rsidRPr="00665BEA">
              <w:rPr>
                <w:noProof/>
              </w:rPr>
              <w:t> </w:t>
            </w:r>
            <w:r w:rsidRPr="00665BEA">
              <w:fldChar w:fldCharType="end"/>
            </w:r>
            <w:bookmarkEnd w:id="43"/>
          </w:p>
        </w:tc>
        <w:tc>
          <w:tcPr>
            <w:tcW w:w="1800" w:type="dxa"/>
            <w:shd w:val="clear" w:color="auto" w:fill="C6D9F1" w:themeFill="text2" w:themeFillTint="33"/>
          </w:tcPr>
          <w:p w:rsidR="0036346C" w:rsidRDefault="0036346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36346C" w:rsidRDefault="0036346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36346C" w:rsidTr="0036346C">
        <w:trPr>
          <w:cantSplit/>
        </w:trPr>
        <w:tc>
          <w:tcPr>
            <w:tcW w:w="7920" w:type="dxa"/>
            <w:gridSpan w:val="2"/>
          </w:tcPr>
          <w:p w:rsidR="0036346C" w:rsidRDefault="0036346C" w:rsidP="0036346C">
            <w:pPr>
              <w:pStyle w:val="TableData"/>
            </w:pPr>
            <w:r>
              <w:t>1.1.23    Were all samples prepared and analyzed within required holding time?</w:t>
            </w:r>
          </w:p>
          <w:p w:rsidR="0036346C" w:rsidRPr="00C97E7D" w:rsidRDefault="0036346C"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36346C" w:rsidRDefault="0036346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36346C" w:rsidRDefault="0036346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36346C" w:rsidRPr="00665BEA" w:rsidRDefault="00B10EB8" w:rsidP="00665BEA">
            <w:pPr>
              <w:pStyle w:val="FormField"/>
              <w:jc w:val="center"/>
            </w:pPr>
            <w:r w:rsidRPr="00665BEA">
              <w:fldChar w:fldCharType="begin">
                <w:ffData>
                  <w:name w:val="Text51"/>
                  <w:enabled/>
                  <w:calcOnExit w:val="0"/>
                  <w:textInput/>
                </w:ffData>
              </w:fldChar>
            </w:r>
            <w:bookmarkStart w:id="44" w:name="Text51"/>
            <w:r w:rsidRPr="00665BEA">
              <w:instrText xml:space="preserve"> FORMTEXT </w:instrText>
            </w:r>
            <w:r w:rsidRPr="00665BEA">
              <w:fldChar w:fldCharType="separate"/>
            </w:r>
            <w:r w:rsidRPr="00665BEA">
              <w:rPr>
                <w:noProof/>
              </w:rPr>
              <w:t> </w:t>
            </w:r>
            <w:r w:rsidRPr="00665BEA">
              <w:rPr>
                <w:noProof/>
              </w:rPr>
              <w:t> </w:t>
            </w:r>
            <w:r w:rsidRPr="00665BEA">
              <w:rPr>
                <w:noProof/>
              </w:rPr>
              <w:t> </w:t>
            </w:r>
            <w:r w:rsidRPr="00665BEA">
              <w:rPr>
                <w:noProof/>
              </w:rPr>
              <w:t> </w:t>
            </w:r>
            <w:r w:rsidRPr="00665BEA">
              <w:rPr>
                <w:noProof/>
              </w:rPr>
              <w:t> </w:t>
            </w:r>
            <w:r w:rsidRPr="00665BEA">
              <w:fldChar w:fldCharType="end"/>
            </w:r>
            <w:bookmarkEnd w:id="44"/>
          </w:p>
        </w:tc>
        <w:tc>
          <w:tcPr>
            <w:tcW w:w="1800" w:type="dxa"/>
            <w:shd w:val="clear" w:color="auto" w:fill="C6D9F1" w:themeFill="text2" w:themeFillTint="33"/>
          </w:tcPr>
          <w:p w:rsidR="0036346C" w:rsidRDefault="0036346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36346C" w:rsidRDefault="0036346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36346C" w:rsidTr="0036346C">
        <w:trPr>
          <w:cantSplit/>
        </w:trPr>
        <w:tc>
          <w:tcPr>
            <w:tcW w:w="7920" w:type="dxa"/>
            <w:gridSpan w:val="2"/>
          </w:tcPr>
          <w:p w:rsidR="0036346C" w:rsidRDefault="0036346C" w:rsidP="0036346C">
            <w:pPr>
              <w:pStyle w:val="TableData"/>
            </w:pPr>
            <w:r>
              <w:t>1.1.24    Are COC forms (signed/dated/timed) present for all samples?</w:t>
            </w:r>
          </w:p>
          <w:p w:rsidR="0036346C" w:rsidRPr="00C97E7D" w:rsidRDefault="0036346C"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36346C" w:rsidRDefault="0036346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36346C" w:rsidRDefault="0036346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36346C" w:rsidRPr="00665BEA" w:rsidRDefault="00B10EB8" w:rsidP="00665BEA">
            <w:pPr>
              <w:pStyle w:val="FormField"/>
              <w:jc w:val="center"/>
            </w:pPr>
            <w:r w:rsidRPr="00665BEA">
              <w:fldChar w:fldCharType="begin">
                <w:ffData>
                  <w:name w:val="Text52"/>
                  <w:enabled/>
                  <w:calcOnExit w:val="0"/>
                  <w:textInput/>
                </w:ffData>
              </w:fldChar>
            </w:r>
            <w:bookmarkStart w:id="45" w:name="Text52"/>
            <w:r w:rsidRPr="00665BEA">
              <w:instrText xml:space="preserve"> FORMTEXT </w:instrText>
            </w:r>
            <w:r w:rsidRPr="00665BEA">
              <w:fldChar w:fldCharType="separate"/>
            </w:r>
            <w:r w:rsidRPr="00665BEA">
              <w:rPr>
                <w:noProof/>
              </w:rPr>
              <w:t> </w:t>
            </w:r>
            <w:r w:rsidRPr="00665BEA">
              <w:rPr>
                <w:noProof/>
              </w:rPr>
              <w:t> </w:t>
            </w:r>
            <w:r w:rsidRPr="00665BEA">
              <w:rPr>
                <w:noProof/>
              </w:rPr>
              <w:t> </w:t>
            </w:r>
            <w:r w:rsidRPr="00665BEA">
              <w:rPr>
                <w:noProof/>
              </w:rPr>
              <w:t> </w:t>
            </w:r>
            <w:r w:rsidRPr="00665BEA">
              <w:rPr>
                <w:noProof/>
              </w:rPr>
              <w:t> </w:t>
            </w:r>
            <w:r w:rsidRPr="00665BEA">
              <w:fldChar w:fldCharType="end"/>
            </w:r>
            <w:bookmarkEnd w:id="45"/>
          </w:p>
        </w:tc>
        <w:tc>
          <w:tcPr>
            <w:tcW w:w="1800" w:type="dxa"/>
            <w:shd w:val="clear" w:color="auto" w:fill="C6D9F1" w:themeFill="text2" w:themeFillTint="33"/>
          </w:tcPr>
          <w:p w:rsidR="0036346C" w:rsidRDefault="0036346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36346C" w:rsidRDefault="0036346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36346C" w:rsidTr="0036346C">
        <w:trPr>
          <w:cantSplit/>
        </w:trPr>
        <w:tc>
          <w:tcPr>
            <w:tcW w:w="7920" w:type="dxa"/>
            <w:gridSpan w:val="2"/>
          </w:tcPr>
          <w:p w:rsidR="0036346C" w:rsidRDefault="0036346C" w:rsidP="0036346C">
            <w:pPr>
              <w:pStyle w:val="TableData"/>
            </w:pPr>
            <w:r>
              <w:t>1.1.25    Was a Case Narrative prepared and all deviations noted?</w:t>
            </w:r>
          </w:p>
          <w:p w:rsidR="0036346C" w:rsidRDefault="0036346C"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36346C" w:rsidRPr="00C97E7D" w:rsidRDefault="00F94C2C" w:rsidP="0036346C">
            <w:pPr>
              <w:pStyle w:val="TableData"/>
            </w:pPr>
            <w:r>
              <w:t>(</w:t>
            </w:r>
            <w:r w:rsidR="0036346C">
              <w:t>Note:    All strike outs must be annotated and initialed</w:t>
            </w:r>
            <w:r>
              <w:t>)</w:t>
            </w:r>
          </w:p>
        </w:tc>
        <w:tc>
          <w:tcPr>
            <w:tcW w:w="1800" w:type="dxa"/>
          </w:tcPr>
          <w:p w:rsidR="0036346C" w:rsidRDefault="0036346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36346C" w:rsidRDefault="0036346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36346C" w:rsidRPr="00665BEA" w:rsidRDefault="00B10EB8" w:rsidP="00665BEA">
            <w:pPr>
              <w:pStyle w:val="FormField"/>
              <w:jc w:val="center"/>
            </w:pPr>
            <w:r w:rsidRPr="00665BEA">
              <w:fldChar w:fldCharType="begin">
                <w:ffData>
                  <w:name w:val="Text53"/>
                  <w:enabled/>
                  <w:calcOnExit w:val="0"/>
                  <w:textInput/>
                </w:ffData>
              </w:fldChar>
            </w:r>
            <w:bookmarkStart w:id="46" w:name="Text53"/>
            <w:r w:rsidRPr="00665BEA">
              <w:instrText xml:space="preserve"> FORMTEXT </w:instrText>
            </w:r>
            <w:r w:rsidRPr="00665BEA">
              <w:fldChar w:fldCharType="separate"/>
            </w:r>
            <w:r w:rsidRPr="00665BEA">
              <w:rPr>
                <w:noProof/>
              </w:rPr>
              <w:t> </w:t>
            </w:r>
            <w:r w:rsidRPr="00665BEA">
              <w:rPr>
                <w:noProof/>
              </w:rPr>
              <w:t> </w:t>
            </w:r>
            <w:r w:rsidRPr="00665BEA">
              <w:rPr>
                <w:noProof/>
              </w:rPr>
              <w:t> </w:t>
            </w:r>
            <w:r w:rsidRPr="00665BEA">
              <w:rPr>
                <w:noProof/>
              </w:rPr>
              <w:t> </w:t>
            </w:r>
            <w:r w:rsidRPr="00665BEA">
              <w:rPr>
                <w:noProof/>
              </w:rPr>
              <w:t> </w:t>
            </w:r>
            <w:r w:rsidRPr="00665BEA">
              <w:fldChar w:fldCharType="end"/>
            </w:r>
            <w:bookmarkEnd w:id="46"/>
          </w:p>
        </w:tc>
        <w:tc>
          <w:tcPr>
            <w:tcW w:w="1800" w:type="dxa"/>
            <w:shd w:val="clear" w:color="auto" w:fill="C6D9F1" w:themeFill="text2" w:themeFillTint="33"/>
          </w:tcPr>
          <w:p w:rsidR="0036346C" w:rsidRDefault="0036346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36346C" w:rsidRDefault="0036346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bl>
    <w:p w:rsidR="00C56193" w:rsidRDefault="00C56193">
      <w:r>
        <w:rPr>
          <w:b/>
        </w:rPr>
        <w:br w:type="page"/>
      </w:r>
    </w:p>
    <w:tbl>
      <w:tblPr>
        <w:tblStyle w:val="TableGrid"/>
        <w:tblW w:w="0" w:type="auto"/>
        <w:tblLayout w:type="fixed"/>
        <w:tblLook w:val="04A0" w:firstRow="1" w:lastRow="0" w:firstColumn="1" w:lastColumn="0" w:noHBand="0" w:noVBand="1"/>
      </w:tblPr>
      <w:tblGrid>
        <w:gridCol w:w="2358"/>
        <w:gridCol w:w="7362"/>
        <w:gridCol w:w="3960"/>
      </w:tblGrid>
      <w:tr w:rsidR="0036346C" w:rsidTr="00F201A2">
        <w:trPr>
          <w:cantSplit/>
        </w:trPr>
        <w:tc>
          <w:tcPr>
            <w:tcW w:w="13680" w:type="dxa"/>
            <w:gridSpan w:val="3"/>
          </w:tcPr>
          <w:p w:rsidR="0036346C" w:rsidRDefault="0036346C" w:rsidP="0036346C">
            <w:pPr>
              <w:pStyle w:val="TableData"/>
            </w:pPr>
            <w:r w:rsidRPr="00AC7E81">
              <w:rPr>
                <w:szCs w:val="16"/>
              </w:rPr>
              <w:lastRenderedPageBreak/>
              <w:t>1.1.2</w:t>
            </w:r>
            <w:r>
              <w:rPr>
                <w:szCs w:val="16"/>
              </w:rPr>
              <w:t>6</w:t>
            </w:r>
            <w:r w:rsidRPr="0036346C">
              <w:t xml:space="preserve">    </w:t>
            </w:r>
            <w:r w:rsidRPr="00AC7E81">
              <w:rPr>
                <w:szCs w:val="16"/>
              </w:rPr>
              <w:t>CASE NARRATIVE</w:t>
            </w:r>
            <w:r>
              <w:rPr>
                <w:szCs w:val="16"/>
              </w:rPr>
              <w:t xml:space="preserve">  -  </w:t>
            </w:r>
            <w:r w:rsidRPr="00DF04A5">
              <w:t xml:space="preserve">If entries are lengthy or in a Table form, </w:t>
            </w:r>
            <w:r>
              <w:t xml:space="preserve">(1) refer in the checklist to a specific section of the reference or (2) use a separate sheet to document the </w:t>
            </w:r>
            <w:r w:rsidRPr="0036346C">
              <w:t>information</w:t>
            </w:r>
            <w:r>
              <w:t>, indicate “See attachment No.”, and attach the sheet to the checklist. Assign a number to each attachment and indicate the identifier in the space on the checklist.</w:t>
            </w:r>
          </w:p>
        </w:tc>
      </w:tr>
      <w:tr w:rsidR="0036346C" w:rsidTr="0036346C">
        <w:trPr>
          <w:cantSplit/>
        </w:trPr>
        <w:tc>
          <w:tcPr>
            <w:tcW w:w="2358" w:type="dxa"/>
          </w:tcPr>
          <w:p w:rsidR="00B10EB8" w:rsidRDefault="0036346C" w:rsidP="00B10EB8">
            <w:pPr>
              <w:pStyle w:val="TableData2"/>
            </w:pPr>
            <w:r>
              <w:t>Reference</w:t>
            </w:r>
            <w:r>
              <w:br/>
              <w:t>(i.e., Section 2.7.</w:t>
            </w:r>
            <w:r w:rsidR="00E17321">
              <w:t>)</w:t>
            </w:r>
          </w:p>
          <w:p w:rsidR="0036346C" w:rsidRPr="00665BEA" w:rsidRDefault="00B10EB8" w:rsidP="00665BEA">
            <w:pPr>
              <w:pStyle w:val="FormField"/>
              <w:jc w:val="center"/>
            </w:pPr>
            <w:r w:rsidRPr="00665BEA">
              <w:fldChar w:fldCharType="begin">
                <w:ffData>
                  <w:name w:val="Text54"/>
                  <w:enabled/>
                  <w:calcOnExit w:val="0"/>
                  <w:textInput/>
                </w:ffData>
              </w:fldChar>
            </w:r>
            <w:bookmarkStart w:id="47" w:name="Text54"/>
            <w:r w:rsidRPr="00665BEA">
              <w:instrText xml:space="preserve"> FORMTEXT </w:instrText>
            </w:r>
            <w:r w:rsidRPr="00665BEA">
              <w:fldChar w:fldCharType="separate"/>
            </w:r>
            <w:r w:rsidRPr="00665BEA">
              <w:rPr>
                <w:noProof/>
              </w:rPr>
              <w:t> </w:t>
            </w:r>
            <w:r w:rsidRPr="00665BEA">
              <w:rPr>
                <w:noProof/>
              </w:rPr>
              <w:t> </w:t>
            </w:r>
            <w:r w:rsidRPr="00665BEA">
              <w:rPr>
                <w:noProof/>
              </w:rPr>
              <w:t> </w:t>
            </w:r>
            <w:r w:rsidRPr="00665BEA">
              <w:rPr>
                <w:noProof/>
              </w:rPr>
              <w:t> </w:t>
            </w:r>
            <w:r w:rsidRPr="00665BEA">
              <w:rPr>
                <w:noProof/>
              </w:rPr>
              <w:t> </w:t>
            </w:r>
            <w:r w:rsidRPr="00665BEA">
              <w:fldChar w:fldCharType="end"/>
            </w:r>
            <w:bookmarkEnd w:id="47"/>
          </w:p>
        </w:tc>
        <w:tc>
          <w:tcPr>
            <w:tcW w:w="7362" w:type="dxa"/>
          </w:tcPr>
          <w:p w:rsidR="0036346C" w:rsidRDefault="00271A7C" w:rsidP="0036346C">
            <w:pPr>
              <w:pStyle w:val="TableData2"/>
              <w:rPr>
                <w:szCs w:val="16"/>
              </w:rPr>
            </w:pPr>
            <w:r>
              <w:t>D</w:t>
            </w:r>
            <w:r w:rsidR="0036346C">
              <w:t>eviation/Exception</w:t>
            </w:r>
            <w:r w:rsidR="0036346C">
              <w:br/>
              <w:t xml:space="preserve">(reference deviation from what is in </w:t>
            </w:r>
            <w:r w:rsidR="0036346C" w:rsidRPr="004E1496">
              <w:rPr>
                <w:szCs w:val="16"/>
              </w:rPr>
              <w:t>CPT</w:t>
            </w:r>
            <w:r w:rsidR="0036346C" w:rsidRPr="00105569">
              <w:rPr>
                <w:szCs w:val="16"/>
              </w:rPr>
              <w:t>/</w:t>
            </w:r>
            <w:r w:rsidR="0036346C" w:rsidRPr="004E1496">
              <w:rPr>
                <w:szCs w:val="16"/>
              </w:rPr>
              <w:t>QAPP</w:t>
            </w:r>
            <w:r w:rsidR="0036346C" w:rsidRPr="00105569">
              <w:rPr>
                <w:szCs w:val="16"/>
              </w:rPr>
              <w:t xml:space="preserve"> &amp; etc.)</w:t>
            </w:r>
          </w:p>
          <w:p w:rsidR="00B10EB8" w:rsidRPr="00665BEA" w:rsidRDefault="00B10EB8" w:rsidP="00665BEA">
            <w:pPr>
              <w:pStyle w:val="FormField"/>
            </w:pPr>
            <w:r w:rsidRPr="00665BEA">
              <w:fldChar w:fldCharType="begin">
                <w:ffData>
                  <w:name w:val="Text55"/>
                  <w:enabled/>
                  <w:calcOnExit w:val="0"/>
                  <w:textInput/>
                </w:ffData>
              </w:fldChar>
            </w:r>
            <w:bookmarkStart w:id="48" w:name="Text55"/>
            <w:r w:rsidRPr="00665BEA">
              <w:instrText xml:space="preserve"> FORMTEXT </w:instrText>
            </w:r>
            <w:r w:rsidRPr="00665BEA">
              <w:fldChar w:fldCharType="separate"/>
            </w:r>
            <w:r w:rsidRPr="00665BEA">
              <w:rPr>
                <w:noProof/>
              </w:rPr>
              <w:t> </w:t>
            </w:r>
            <w:r w:rsidRPr="00665BEA">
              <w:rPr>
                <w:noProof/>
              </w:rPr>
              <w:t> </w:t>
            </w:r>
            <w:r w:rsidRPr="00665BEA">
              <w:rPr>
                <w:noProof/>
              </w:rPr>
              <w:t> </w:t>
            </w:r>
            <w:r w:rsidRPr="00665BEA">
              <w:rPr>
                <w:noProof/>
              </w:rPr>
              <w:t> </w:t>
            </w:r>
            <w:r w:rsidRPr="00665BEA">
              <w:rPr>
                <w:noProof/>
              </w:rPr>
              <w:t> </w:t>
            </w:r>
            <w:r w:rsidRPr="00665BEA">
              <w:fldChar w:fldCharType="end"/>
            </w:r>
            <w:bookmarkEnd w:id="48"/>
          </w:p>
        </w:tc>
        <w:tc>
          <w:tcPr>
            <w:tcW w:w="3960" w:type="dxa"/>
          </w:tcPr>
          <w:p w:rsidR="0036346C" w:rsidRPr="00105569" w:rsidRDefault="0036346C" w:rsidP="0036346C">
            <w:pPr>
              <w:pStyle w:val="TableData2"/>
            </w:pPr>
            <w:r w:rsidRPr="00105569">
              <w:t>Corrective Action</w:t>
            </w:r>
            <w:r w:rsidRPr="00105569">
              <w:br/>
              <w:t xml:space="preserve">(Provide discussion on the impact that each </w:t>
            </w:r>
            <w:r w:rsidRPr="00105569">
              <w:br/>
              <w:t>deviation had on  the analytical results)</w:t>
            </w:r>
          </w:p>
          <w:p w:rsidR="0036346C" w:rsidRPr="00665BEA" w:rsidRDefault="00B10EB8" w:rsidP="00665BEA">
            <w:pPr>
              <w:pStyle w:val="FormField"/>
            </w:pPr>
            <w:r w:rsidRPr="00665BEA">
              <w:fldChar w:fldCharType="begin">
                <w:ffData>
                  <w:name w:val="Text56"/>
                  <w:enabled/>
                  <w:calcOnExit w:val="0"/>
                  <w:textInput/>
                </w:ffData>
              </w:fldChar>
            </w:r>
            <w:bookmarkStart w:id="49" w:name="Text56"/>
            <w:r w:rsidRPr="00665BEA">
              <w:instrText xml:space="preserve"> FORMTEXT </w:instrText>
            </w:r>
            <w:r w:rsidRPr="00665BEA">
              <w:fldChar w:fldCharType="separate"/>
            </w:r>
            <w:r w:rsidRPr="00665BEA">
              <w:rPr>
                <w:noProof/>
              </w:rPr>
              <w:t> </w:t>
            </w:r>
            <w:r w:rsidRPr="00665BEA">
              <w:rPr>
                <w:noProof/>
              </w:rPr>
              <w:t> </w:t>
            </w:r>
            <w:r w:rsidRPr="00665BEA">
              <w:rPr>
                <w:noProof/>
              </w:rPr>
              <w:t> </w:t>
            </w:r>
            <w:r w:rsidRPr="00665BEA">
              <w:rPr>
                <w:noProof/>
              </w:rPr>
              <w:t> </w:t>
            </w:r>
            <w:r w:rsidRPr="00665BEA">
              <w:rPr>
                <w:noProof/>
              </w:rPr>
              <w:t> </w:t>
            </w:r>
            <w:r w:rsidRPr="00665BEA">
              <w:fldChar w:fldCharType="end"/>
            </w:r>
            <w:bookmarkEnd w:id="49"/>
          </w:p>
        </w:tc>
      </w:tr>
    </w:tbl>
    <w:p w:rsidR="00035BBD" w:rsidRDefault="00035BBD" w:rsidP="00035BBD">
      <w:r>
        <w:rPr>
          <w:noProof/>
        </w:rPr>
        <mc:AlternateContent>
          <mc:Choice Requires="wps">
            <w:drawing>
              <wp:anchor distT="0" distB="0" distL="114300" distR="114300" simplePos="0" relativeHeight="251712512" behindDoc="0" locked="0" layoutInCell="1" allowOverlap="1" wp14:anchorId="31976E5C" wp14:editId="19719BF6">
                <wp:simplePos x="0" y="0"/>
                <wp:positionH relativeFrom="column">
                  <wp:posOffset>57150</wp:posOffset>
                </wp:positionH>
                <wp:positionV relativeFrom="paragraph">
                  <wp:posOffset>111760</wp:posOffset>
                </wp:positionV>
                <wp:extent cx="333375" cy="190500"/>
                <wp:effectExtent l="19050" t="19050" r="28575" b="38100"/>
                <wp:wrapNone/>
                <wp:docPr id="1" name="Right Arrow 1">
                  <a:hlinkClick xmlns:a="http://schemas.openxmlformats.org/drawingml/2006/main" r:id="rId16"/>
                </wp:docPr>
                <wp:cNvGraphicFramePr/>
                <a:graphic xmlns:a="http://schemas.openxmlformats.org/drawingml/2006/main">
                  <a:graphicData uri="http://schemas.microsoft.com/office/word/2010/wordprocessingShape">
                    <wps:wsp>
                      <wps:cNvSpPr/>
                      <wps:spPr>
                        <a:xfrm flipH="1">
                          <a:off x="0" y="0"/>
                          <a:ext cx="33337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476AC" id="Right Arrow 1" o:spid="_x0000_s1026" type="#_x0000_t13" href="#_Table_of_Contents" style="position:absolute;margin-left:4.5pt;margin-top:8.8pt;width:26.25pt;height:15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" o:button="t" adj="15429" fillcolor="#4f81bd [3204]" strokecolor="#243f60 [1604]" strokeweight="2pt">
                <v:fill o:detectmouseclick="t"/>
              </v:shape>
            </w:pict>
          </mc:Fallback>
        </mc:AlternateContent>
      </w:r>
    </w:p>
    <w:p w:rsidR="00035BBD" w:rsidRDefault="00035BBD" w:rsidP="00035BBD">
      <w:r>
        <w:tab/>
      </w:r>
      <w:r w:rsidRPr="00035BBD">
        <w:t>Return to Table of Contents</w:t>
      </w:r>
    </w:p>
    <w:p w:rsidR="00035BBD" w:rsidRDefault="00035BBD">
      <w:pPr>
        <w:rPr>
          <w:b/>
        </w:rPr>
      </w:pPr>
    </w:p>
    <w:p w:rsidR="00E17321" w:rsidRDefault="00E17321">
      <w:r>
        <w:rPr>
          <w:b/>
        </w:rPr>
        <w:br w:type="page"/>
      </w:r>
    </w:p>
    <w:tbl>
      <w:tblPr>
        <w:tblStyle w:val="TableGrid"/>
        <w:tblW w:w="0" w:type="auto"/>
        <w:tblLayout w:type="fixed"/>
        <w:tblLook w:val="04A0" w:firstRow="1" w:lastRow="0" w:firstColumn="1" w:lastColumn="0" w:noHBand="0" w:noVBand="1"/>
      </w:tblPr>
      <w:tblGrid>
        <w:gridCol w:w="2358"/>
        <w:gridCol w:w="4482"/>
        <w:gridCol w:w="1080"/>
        <w:gridCol w:w="1800"/>
        <w:gridCol w:w="2160"/>
        <w:gridCol w:w="1800"/>
      </w:tblGrid>
      <w:tr w:rsidR="00F94C2C" w:rsidTr="00E17321">
        <w:trPr>
          <w:cantSplit/>
        </w:trPr>
        <w:tc>
          <w:tcPr>
            <w:tcW w:w="6840" w:type="dxa"/>
            <w:gridSpan w:val="2"/>
            <w:shd w:val="clear" w:color="auto" w:fill="8DB3E2" w:themeFill="text2" w:themeFillTint="66"/>
          </w:tcPr>
          <w:p w:rsidR="00F94C2C" w:rsidRDefault="00F94C2C" w:rsidP="00F201A2">
            <w:pPr>
              <w:pStyle w:val="Heading3"/>
              <w:numPr>
                <w:ilvl w:val="1"/>
                <w:numId w:val="72"/>
              </w:numPr>
              <w:outlineLvl w:val="2"/>
            </w:pPr>
            <w:bookmarkStart w:id="50" w:name="_Toc346012323"/>
            <w:r>
              <w:lastRenderedPageBreak/>
              <w:t>Parameter:  SEMI-VOLATILE ORGANIC ANALYSIS</w:t>
            </w:r>
            <w:bookmarkEnd w:id="50"/>
          </w:p>
          <w:p w:rsidR="00F94C2C" w:rsidRDefault="00F94C2C" w:rsidP="00F201A2">
            <w:pPr>
              <w:pStyle w:val="TableData"/>
            </w:pPr>
            <w:r>
              <w:t xml:space="preserve">Method(s):  </w:t>
            </w:r>
            <w:r w:rsidRPr="00665BEA">
              <w:rPr>
                <w:rFonts w:ascii="Calibri" w:hAnsi="Calibri" w:cs="Calibri"/>
                <w:b w:val="0"/>
              </w:rPr>
              <w:fldChar w:fldCharType="begin">
                <w:ffData>
                  <w:name w:val="Text10"/>
                  <w:enabled/>
                  <w:calcOnExit w:val="0"/>
                  <w:textInput/>
                </w:ffData>
              </w:fldChar>
            </w:r>
            <w:r w:rsidRPr="00665BEA">
              <w:rPr>
                <w:rFonts w:ascii="Calibri" w:hAnsi="Calibri" w:cs="Calibri"/>
                <w:b w:val="0"/>
              </w:rPr>
              <w:instrText xml:space="preserve"> FORMTEXT </w:instrText>
            </w:r>
            <w:r w:rsidRPr="00665BEA">
              <w:rPr>
                <w:rFonts w:ascii="Calibri" w:hAnsi="Calibri" w:cs="Calibri"/>
                <w:b w:val="0"/>
              </w:rPr>
            </w:r>
            <w:r w:rsidRPr="00665BEA">
              <w:rPr>
                <w:rFonts w:ascii="Calibri" w:hAnsi="Calibri" w:cs="Calibri"/>
                <w:b w:val="0"/>
              </w:rPr>
              <w:fldChar w:fldCharType="separate"/>
            </w:r>
            <w:r w:rsidRPr="00665BEA">
              <w:rPr>
                <w:rFonts w:ascii="Calibri" w:hAnsi="Calibri" w:cs="Calibri"/>
                <w:b w:val="0"/>
                <w:noProof/>
              </w:rPr>
              <w:t> </w:t>
            </w:r>
            <w:r w:rsidRPr="00665BEA">
              <w:rPr>
                <w:rFonts w:ascii="Calibri" w:hAnsi="Calibri" w:cs="Calibri"/>
                <w:b w:val="0"/>
                <w:noProof/>
              </w:rPr>
              <w:t> </w:t>
            </w:r>
            <w:r w:rsidRPr="00665BEA">
              <w:rPr>
                <w:rFonts w:ascii="Calibri" w:hAnsi="Calibri" w:cs="Calibri"/>
                <w:b w:val="0"/>
                <w:noProof/>
              </w:rPr>
              <w:t> </w:t>
            </w:r>
            <w:r w:rsidRPr="00665BEA">
              <w:rPr>
                <w:rFonts w:ascii="Calibri" w:hAnsi="Calibri" w:cs="Calibri"/>
                <w:b w:val="0"/>
                <w:noProof/>
              </w:rPr>
              <w:t> </w:t>
            </w:r>
            <w:r w:rsidRPr="00665BEA">
              <w:rPr>
                <w:rFonts w:ascii="Calibri" w:hAnsi="Calibri" w:cs="Calibri"/>
                <w:b w:val="0"/>
                <w:noProof/>
              </w:rPr>
              <w:t> </w:t>
            </w:r>
            <w:r w:rsidRPr="00665BEA">
              <w:rPr>
                <w:rFonts w:ascii="Calibri" w:hAnsi="Calibri" w:cs="Calibri"/>
                <w:b w:val="0"/>
              </w:rPr>
              <w:fldChar w:fldCharType="end"/>
            </w:r>
          </w:p>
          <w:p w:rsidR="00F94C2C" w:rsidRDefault="00F94C2C" w:rsidP="00F201A2">
            <w:pPr>
              <w:pStyle w:val="TableData"/>
            </w:pPr>
            <w:r>
              <w:t xml:space="preserve">Laboratory Name:  </w:t>
            </w:r>
            <w:r w:rsidRPr="00665BEA">
              <w:rPr>
                <w:rFonts w:asciiTheme="minorHAnsi" w:hAnsiTheme="minorHAnsi" w:cstheme="minorHAnsi"/>
                <w:b w:val="0"/>
              </w:rPr>
              <w:fldChar w:fldCharType="begin">
                <w:ffData>
                  <w:name w:val="Text11"/>
                  <w:enabled/>
                  <w:calcOnExit w:val="0"/>
                  <w:textInput/>
                </w:ffData>
              </w:fldChar>
            </w:r>
            <w:r w:rsidRPr="00665BEA">
              <w:rPr>
                <w:rFonts w:asciiTheme="minorHAnsi" w:hAnsiTheme="minorHAnsi" w:cstheme="minorHAnsi"/>
                <w:b w:val="0"/>
              </w:rPr>
              <w:instrText xml:space="preserve"> FORMTEXT </w:instrText>
            </w:r>
            <w:r w:rsidRPr="00665BEA">
              <w:rPr>
                <w:rFonts w:asciiTheme="minorHAnsi" w:hAnsiTheme="minorHAnsi" w:cstheme="minorHAnsi"/>
                <w:b w:val="0"/>
              </w:rPr>
            </w:r>
            <w:r w:rsidRPr="00665BEA">
              <w:rPr>
                <w:rFonts w:asciiTheme="minorHAnsi" w:hAnsiTheme="minorHAnsi" w:cstheme="minorHAnsi"/>
                <w:b w:val="0"/>
              </w:rPr>
              <w:fldChar w:fldCharType="separate"/>
            </w:r>
            <w:r w:rsidRPr="00665BEA">
              <w:rPr>
                <w:rFonts w:asciiTheme="minorHAnsi" w:hAnsiTheme="minorHAnsi" w:cstheme="minorHAnsi"/>
                <w:b w:val="0"/>
                <w:noProof/>
              </w:rPr>
              <w:t> </w:t>
            </w:r>
            <w:r w:rsidRPr="00665BEA">
              <w:rPr>
                <w:rFonts w:asciiTheme="minorHAnsi" w:hAnsiTheme="minorHAnsi" w:cstheme="minorHAnsi"/>
                <w:b w:val="0"/>
                <w:noProof/>
              </w:rPr>
              <w:t> </w:t>
            </w:r>
            <w:r w:rsidRPr="00665BEA">
              <w:rPr>
                <w:rFonts w:asciiTheme="minorHAnsi" w:hAnsiTheme="minorHAnsi" w:cstheme="minorHAnsi"/>
                <w:b w:val="0"/>
                <w:noProof/>
              </w:rPr>
              <w:t> </w:t>
            </w:r>
            <w:r w:rsidRPr="00665BEA">
              <w:rPr>
                <w:rFonts w:asciiTheme="minorHAnsi" w:hAnsiTheme="minorHAnsi" w:cstheme="minorHAnsi"/>
                <w:b w:val="0"/>
                <w:noProof/>
              </w:rPr>
              <w:t> </w:t>
            </w:r>
            <w:r w:rsidRPr="00665BEA">
              <w:rPr>
                <w:rFonts w:asciiTheme="minorHAnsi" w:hAnsiTheme="minorHAnsi" w:cstheme="minorHAnsi"/>
                <w:b w:val="0"/>
                <w:noProof/>
              </w:rPr>
              <w:t> </w:t>
            </w:r>
            <w:r w:rsidRPr="00665BEA">
              <w:rPr>
                <w:rFonts w:asciiTheme="minorHAnsi" w:hAnsiTheme="minorHAnsi" w:cstheme="minorHAnsi"/>
                <w:b w:val="0"/>
              </w:rPr>
              <w:fldChar w:fldCharType="end"/>
            </w:r>
          </w:p>
          <w:p w:rsidR="00F94C2C" w:rsidRPr="00344115" w:rsidRDefault="00F94C2C" w:rsidP="00F201A2">
            <w:pPr>
              <w:pStyle w:val="TableData"/>
            </w:pPr>
            <w:r>
              <w:t xml:space="preserve">Address:  </w:t>
            </w:r>
            <w:r w:rsidRPr="00665BEA">
              <w:rPr>
                <w:rFonts w:asciiTheme="minorHAnsi" w:hAnsiTheme="minorHAnsi" w:cstheme="minorHAnsi"/>
                <w:b w:val="0"/>
              </w:rPr>
              <w:fldChar w:fldCharType="begin">
                <w:ffData>
                  <w:name w:val="Text12"/>
                  <w:enabled/>
                  <w:calcOnExit w:val="0"/>
                  <w:textInput/>
                </w:ffData>
              </w:fldChar>
            </w:r>
            <w:r w:rsidRPr="00665BEA">
              <w:rPr>
                <w:rFonts w:asciiTheme="minorHAnsi" w:hAnsiTheme="minorHAnsi" w:cstheme="minorHAnsi"/>
                <w:b w:val="0"/>
              </w:rPr>
              <w:instrText xml:space="preserve"> FORMTEXT </w:instrText>
            </w:r>
            <w:r w:rsidRPr="00665BEA">
              <w:rPr>
                <w:rFonts w:asciiTheme="minorHAnsi" w:hAnsiTheme="minorHAnsi" w:cstheme="minorHAnsi"/>
                <w:b w:val="0"/>
              </w:rPr>
            </w:r>
            <w:r w:rsidRPr="00665BEA">
              <w:rPr>
                <w:rFonts w:asciiTheme="minorHAnsi" w:hAnsiTheme="minorHAnsi" w:cstheme="minorHAnsi"/>
                <w:b w:val="0"/>
              </w:rPr>
              <w:fldChar w:fldCharType="separate"/>
            </w:r>
            <w:r w:rsidRPr="00665BEA">
              <w:rPr>
                <w:rFonts w:asciiTheme="minorHAnsi" w:hAnsiTheme="minorHAnsi" w:cstheme="minorHAnsi"/>
                <w:b w:val="0"/>
                <w:noProof/>
              </w:rPr>
              <w:t> </w:t>
            </w:r>
            <w:r w:rsidRPr="00665BEA">
              <w:rPr>
                <w:rFonts w:asciiTheme="minorHAnsi" w:hAnsiTheme="minorHAnsi" w:cstheme="minorHAnsi"/>
                <w:b w:val="0"/>
                <w:noProof/>
              </w:rPr>
              <w:t> </w:t>
            </w:r>
            <w:r w:rsidRPr="00665BEA">
              <w:rPr>
                <w:rFonts w:asciiTheme="minorHAnsi" w:hAnsiTheme="minorHAnsi" w:cstheme="minorHAnsi"/>
                <w:b w:val="0"/>
                <w:noProof/>
              </w:rPr>
              <w:t> </w:t>
            </w:r>
            <w:r w:rsidRPr="00665BEA">
              <w:rPr>
                <w:rFonts w:asciiTheme="minorHAnsi" w:hAnsiTheme="minorHAnsi" w:cstheme="minorHAnsi"/>
                <w:b w:val="0"/>
                <w:noProof/>
              </w:rPr>
              <w:t> </w:t>
            </w:r>
            <w:r w:rsidRPr="00665BEA">
              <w:rPr>
                <w:rFonts w:asciiTheme="minorHAnsi" w:hAnsiTheme="minorHAnsi" w:cstheme="minorHAnsi"/>
                <w:b w:val="0"/>
                <w:noProof/>
              </w:rPr>
              <w:t> </w:t>
            </w:r>
            <w:r w:rsidRPr="00665BEA">
              <w:rPr>
                <w:rFonts w:asciiTheme="minorHAnsi" w:hAnsiTheme="minorHAnsi" w:cstheme="minorHAnsi"/>
                <w:b w:val="0"/>
              </w:rPr>
              <w:fldChar w:fldCharType="end"/>
            </w:r>
          </w:p>
        </w:tc>
        <w:tc>
          <w:tcPr>
            <w:tcW w:w="6840" w:type="dxa"/>
            <w:gridSpan w:val="4"/>
            <w:shd w:val="clear" w:color="auto" w:fill="8DB3E2" w:themeFill="text2" w:themeFillTint="66"/>
          </w:tcPr>
          <w:p w:rsidR="00F94C2C" w:rsidRDefault="00F94C2C" w:rsidP="00F201A2">
            <w:pPr>
              <w:pStyle w:val="TableData"/>
            </w:pPr>
          </w:p>
          <w:p w:rsidR="00F94C2C" w:rsidRDefault="00F94C2C" w:rsidP="00F201A2">
            <w:pPr>
              <w:pStyle w:val="TableData"/>
            </w:pPr>
            <w:r>
              <w:t xml:space="preserve">Date of Sample Collection:  </w:t>
            </w:r>
            <w:r w:rsidR="00665BEA">
              <w:rPr>
                <w:rFonts w:asciiTheme="minorHAnsi" w:hAnsiTheme="minorHAnsi" w:cstheme="minorHAnsi"/>
                <w:b w:val="0"/>
              </w:rPr>
              <w:fldChar w:fldCharType="begin">
                <w:ffData>
                  <w:name w:val=""/>
                  <w:enabled/>
                  <w:calcOnExit w:val="0"/>
                  <w:textInput/>
                </w:ffData>
              </w:fldChar>
            </w:r>
            <w:r w:rsidR="00665BEA">
              <w:rPr>
                <w:rFonts w:asciiTheme="minorHAnsi" w:hAnsiTheme="minorHAnsi" w:cstheme="minorHAnsi"/>
                <w:b w:val="0"/>
              </w:rPr>
              <w:instrText xml:space="preserve"> FORMTEXT </w:instrText>
            </w:r>
            <w:r w:rsidR="00665BEA">
              <w:rPr>
                <w:rFonts w:asciiTheme="minorHAnsi" w:hAnsiTheme="minorHAnsi" w:cstheme="minorHAnsi"/>
                <w:b w:val="0"/>
              </w:rPr>
            </w:r>
            <w:r w:rsidR="00665BEA">
              <w:rPr>
                <w:rFonts w:asciiTheme="minorHAnsi" w:hAnsiTheme="minorHAnsi" w:cstheme="minorHAnsi"/>
                <w:b w:val="0"/>
              </w:rPr>
              <w:fldChar w:fldCharType="separate"/>
            </w:r>
            <w:r w:rsidR="00665BEA">
              <w:rPr>
                <w:rFonts w:asciiTheme="minorHAnsi" w:hAnsiTheme="minorHAnsi" w:cstheme="minorHAnsi"/>
                <w:b w:val="0"/>
                <w:noProof/>
              </w:rPr>
              <w:t> </w:t>
            </w:r>
            <w:r w:rsidR="00665BEA">
              <w:rPr>
                <w:rFonts w:asciiTheme="minorHAnsi" w:hAnsiTheme="minorHAnsi" w:cstheme="minorHAnsi"/>
                <w:b w:val="0"/>
                <w:noProof/>
              </w:rPr>
              <w:t> </w:t>
            </w:r>
            <w:r w:rsidR="00665BEA">
              <w:rPr>
                <w:rFonts w:asciiTheme="minorHAnsi" w:hAnsiTheme="minorHAnsi" w:cstheme="minorHAnsi"/>
                <w:b w:val="0"/>
                <w:noProof/>
              </w:rPr>
              <w:t> </w:t>
            </w:r>
            <w:r w:rsidR="00665BEA">
              <w:rPr>
                <w:rFonts w:asciiTheme="minorHAnsi" w:hAnsiTheme="minorHAnsi" w:cstheme="minorHAnsi"/>
                <w:b w:val="0"/>
                <w:noProof/>
              </w:rPr>
              <w:t> </w:t>
            </w:r>
            <w:r w:rsidR="00665BEA">
              <w:rPr>
                <w:rFonts w:asciiTheme="minorHAnsi" w:hAnsiTheme="minorHAnsi" w:cstheme="minorHAnsi"/>
                <w:b w:val="0"/>
                <w:noProof/>
              </w:rPr>
              <w:t> </w:t>
            </w:r>
            <w:r w:rsidR="00665BEA">
              <w:rPr>
                <w:rFonts w:asciiTheme="minorHAnsi" w:hAnsiTheme="minorHAnsi" w:cstheme="minorHAnsi"/>
                <w:b w:val="0"/>
              </w:rPr>
              <w:fldChar w:fldCharType="end"/>
            </w:r>
          </w:p>
          <w:p w:rsidR="00F94C2C" w:rsidRDefault="00F94C2C" w:rsidP="00F201A2">
            <w:pPr>
              <w:pStyle w:val="TableData"/>
            </w:pPr>
            <w:r>
              <w:t xml:space="preserve">Date of Extraction:  </w:t>
            </w:r>
            <w:r w:rsidRPr="00665BEA">
              <w:rPr>
                <w:rFonts w:asciiTheme="minorHAnsi" w:hAnsiTheme="minorHAnsi" w:cstheme="minorHAnsi"/>
                <w:b w:val="0"/>
              </w:rPr>
              <w:fldChar w:fldCharType="begin">
                <w:ffData>
                  <w:name w:val="Text14"/>
                  <w:enabled/>
                  <w:calcOnExit w:val="0"/>
                  <w:textInput/>
                </w:ffData>
              </w:fldChar>
            </w:r>
            <w:r w:rsidRPr="00665BEA">
              <w:rPr>
                <w:rFonts w:asciiTheme="minorHAnsi" w:hAnsiTheme="minorHAnsi" w:cstheme="minorHAnsi"/>
                <w:b w:val="0"/>
              </w:rPr>
              <w:instrText xml:space="preserve"> FORMTEXT </w:instrText>
            </w:r>
            <w:r w:rsidRPr="00665BEA">
              <w:rPr>
                <w:rFonts w:asciiTheme="minorHAnsi" w:hAnsiTheme="minorHAnsi" w:cstheme="minorHAnsi"/>
                <w:b w:val="0"/>
              </w:rPr>
            </w:r>
            <w:r w:rsidRPr="00665BEA">
              <w:rPr>
                <w:rFonts w:asciiTheme="minorHAnsi" w:hAnsiTheme="minorHAnsi" w:cstheme="minorHAnsi"/>
                <w:b w:val="0"/>
              </w:rPr>
              <w:fldChar w:fldCharType="separate"/>
            </w:r>
            <w:r w:rsidRPr="00665BEA">
              <w:rPr>
                <w:rFonts w:asciiTheme="minorHAnsi" w:hAnsiTheme="minorHAnsi" w:cstheme="minorHAnsi"/>
                <w:b w:val="0"/>
                <w:noProof/>
              </w:rPr>
              <w:t> </w:t>
            </w:r>
            <w:r w:rsidRPr="00665BEA">
              <w:rPr>
                <w:rFonts w:asciiTheme="minorHAnsi" w:hAnsiTheme="minorHAnsi" w:cstheme="minorHAnsi"/>
                <w:b w:val="0"/>
                <w:noProof/>
              </w:rPr>
              <w:t> </w:t>
            </w:r>
            <w:r w:rsidRPr="00665BEA">
              <w:rPr>
                <w:rFonts w:asciiTheme="minorHAnsi" w:hAnsiTheme="minorHAnsi" w:cstheme="minorHAnsi"/>
                <w:b w:val="0"/>
                <w:noProof/>
              </w:rPr>
              <w:t> </w:t>
            </w:r>
            <w:r w:rsidRPr="00665BEA">
              <w:rPr>
                <w:rFonts w:asciiTheme="minorHAnsi" w:hAnsiTheme="minorHAnsi" w:cstheme="minorHAnsi"/>
                <w:b w:val="0"/>
                <w:noProof/>
              </w:rPr>
              <w:t> </w:t>
            </w:r>
            <w:r w:rsidRPr="00665BEA">
              <w:rPr>
                <w:rFonts w:asciiTheme="minorHAnsi" w:hAnsiTheme="minorHAnsi" w:cstheme="minorHAnsi"/>
                <w:b w:val="0"/>
                <w:noProof/>
              </w:rPr>
              <w:t> </w:t>
            </w:r>
            <w:r w:rsidRPr="00665BEA">
              <w:rPr>
                <w:rFonts w:asciiTheme="minorHAnsi" w:hAnsiTheme="minorHAnsi" w:cstheme="minorHAnsi"/>
                <w:b w:val="0"/>
              </w:rPr>
              <w:fldChar w:fldCharType="end"/>
            </w:r>
          </w:p>
          <w:p w:rsidR="00F94C2C" w:rsidRPr="00344115" w:rsidRDefault="00F94C2C" w:rsidP="00F201A2">
            <w:pPr>
              <w:pStyle w:val="TableData"/>
            </w:pPr>
            <w:r>
              <w:t xml:space="preserve">Date of Analysis:  </w:t>
            </w:r>
            <w:r w:rsidRPr="00665BEA">
              <w:rPr>
                <w:rFonts w:asciiTheme="minorHAnsi" w:hAnsiTheme="minorHAnsi" w:cstheme="minorHAnsi"/>
                <w:b w:val="0"/>
              </w:rPr>
              <w:fldChar w:fldCharType="begin">
                <w:ffData>
                  <w:name w:val="Text15"/>
                  <w:enabled/>
                  <w:calcOnExit w:val="0"/>
                  <w:textInput/>
                </w:ffData>
              </w:fldChar>
            </w:r>
            <w:r w:rsidRPr="00665BEA">
              <w:rPr>
                <w:rFonts w:asciiTheme="minorHAnsi" w:hAnsiTheme="minorHAnsi" w:cstheme="minorHAnsi"/>
                <w:b w:val="0"/>
              </w:rPr>
              <w:instrText xml:space="preserve"> FORMTEXT </w:instrText>
            </w:r>
            <w:r w:rsidRPr="00665BEA">
              <w:rPr>
                <w:rFonts w:asciiTheme="minorHAnsi" w:hAnsiTheme="minorHAnsi" w:cstheme="minorHAnsi"/>
                <w:b w:val="0"/>
              </w:rPr>
            </w:r>
            <w:r w:rsidRPr="00665BEA">
              <w:rPr>
                <w:rFonts w:asciiTheme="minorHAnsi" w:hAnsiTheme="minorHAnsi" w:cstheme="minorHAnsi"/>
                <w:b w:val="0"/>
              </w:rPr>
              <w:fldChar w:fldCharType="separate"/>
            </w:r>
            <w:r w:rsidRPr="00665BEA">
              <w:rPr>
                <w:rFonts w:asciiTheme="minorHAnsi" w:hAnsiTheme="minorHAnsi" w:cstheme="minorHAnsi"/>
                <w:b w:val="0"/>
                <w:noProof/>
              </w:rPr>
              <w:t> </w:t>
            </w:r>
            <w:r w:rsidRPr="00665BEA">
              <w:rPr>
                <w:rFonts w:asciiTheme="minorHAnsi" w:hAnsiTheme="minorHAnsi" w:cstheme="minorHAnsi"/>
                <w:b w:val="0"/>
                <w:noProof/>
              </w:rPr>
              <w:t> </w:t>
            </w:r>
            <w:r w:rsidRPr="00665BEA">
              <w:rPr>
                <w:rFonts w:asciiTheme="minorHAnsi" w:hAnsiTheme="minorHAnsi" w:cstheme="minorHAnsi"/>
                <w:b w:val="0"/>
                <w:noProof/>
              </w:rPr>
              <w:t> </w:t>
            </w:r>
            <w:r w:rsidRPr="00665BEA">
              <w:rPr>
                <w:rFonts w:asciiTheme="minorHAnsi" w:hAnsiTheme="minorHAnsi" w:cstheme="minorHAnsi"/>
                <w:b w:val="0"/>
                <w:noProof/>
              </w:rPr>
              <w:t> </w:t>
            </w:r>
            <w:r w:rsidRPr="00665BEA">
              <w:rPr>
                <w:rFonts w:asciiTheme="minorHAnsi" w:hAnsiTheme="minorHAnsi" w:cstheme="minorHAnsi"/>
                <w:b w:val="0"/>
                <w:noProof/>
              </w:rPr>
              <w:t> </w:t>
            </w:r>
            <w:r w:rsidRPr="00665BEA">
              <w:rPr>
                <w:rFonts w:asciiTheme="minorHAnsi" w:hAnsiTheme="minorHAnsi" w:cstheme="minorHAnsi"/>
                <w:b w:val="0"/>
              </w:rPr>
              <w:fldChar w:fldCharType="end"/>
            </w:r>
          </w:p>
        </w:tc>
      </w:tr>
      <w:tr w:rsidR="00F94C2C" w:rsidTr="00633A7C">
        <w:trPr>
          <w:cantSplit/>
        </w:trPr>
        <w:tc>
          <w:tcPr>
            <w:tcW w:w="7920" w:type="dxa"/>
            <w:gridSpan w:val="3"/>
            <w:shd w:val="clear" w:color="auto" w:fill="8DB3E2" w:themeFill="text2" w:themeFillTint="66"/>
            <w:vAlign w:val="center"/>
          </w:tcPr>
          <w:p w:rsidR="00F94C2C" w:rsidRDefault="00F94C2C" w:rsidP="00633A7C">
            <w:pPr>
              <w:pStyle w:val="TableHeadings"/>
            </w:pPr>
            <w:r>
              <w:t>Quality Control Check</w:t>
            </w:r>
          </w:p>
        </w:tc>
        <w:tc>
          <w:tcPr>
            <w:tcW w:w="1800" w:type="dxa"/>
            <w:shd w:val="clear" w:color="auto" w:fill="8DB3E2" w:themeFill="text2" w:themeFillTint="66"/>
            <w:vAlign w:val="center"/>
          </w:tcPr>
          <w:p w:rsidR="00F94C2C" w:rsidRDefault="00F94C2C" w:rsidP="00633A7C">
            <w:pPr>
              <w:pStyle w:val="TableHeadings"/>
            </w:pPr>
            <w:r>
              <w:t>Data Validation</w:t>
            </w:r>
            <w:r>
              <w:br/>
              <w:t>Meet QC Criteria</w:t>
            </w:r>
          </w:p>
        </w:tc>
        <w:tc>
          <w:tcPr>
            <w:tcW w:w="2160" w:type="dxa"/>
            <w:shd w:val="clear" w:color="auto" w:fill="8DB3E2" w:themeFill="text2" w:themeFillTint="66"/>
            <w:vAlign w:val="center"/>
          </w:tcPr>
          <w:p w:rsidR="00F94C2C" w:rsidRDefault="00F94C2C" w:rsidP="00633A7C">
            <w:pPr>
              <w:pStyle w:val="TableHeadings"/>
            </w:pPr>
            <w:r>
              <w:t>Location of Information</w:t>
            </w:r>
          </w:p>
          <w:p w:rsidR="00F94C2C" w:rsidRDefault="00F94C2C" w:rsidP="00633A7C">
            <w:pPr>
              <w:pStyle w:val="TableHeadings"/>
            </w:pPr>
            <w:r>
              <w:t>(Section/Tab/and Page(s))</w:t>
            </w:r>
          </w:p>
        </w:tc>
        <w:tc>
          <w:tcPr>
            <w:tcW w:w="1800" w:type="dxa"/>
            <w:shd w:val="clear" w:color="auto" w:fill="8DB3E2" w:themeFill="text2" w:themeFillTint="66"/>
            <w:vAlign w:val="center"/>
          </w:tcPr>
          <w:p w:rsidR="00F94C2C" w:rsidRDefault="00F94C2C" w:rsidP="00633A7C">
            <w:pPr>
              <w:pStyle w:val="TableHeadings"/>
            </w:pPr>
            <w:r>
              <w:t>FOR TCEQ USE ONLY</w:t>
            </w:r>
          </w:p>
          <w:p w:rsidR="00F94C2C" w:rsidRDefault="00F94C2C" w:rsidP="00633A7C">
            <w:pPr>
              <w:pStyle w:val="TableHeadings"/>
            </w:pPr>
            <w:r>
              <w:t>(Technically Complete)</w:t>
            </w:r>
          </w:p>
        </w:tc>
      </w:tr>
      <w:tr w:rsidR="00F94C2C" w:rsidTr="00F201A2">
        <w:trPr>
          <w:cantSplit/>
        </w:trPr>
        <w:tc>
          <w:tcPr>
            <w:tcW w:w="7920" w:type="dxa"/>
            <w:gridSpan w:val="3"/>
          </w:tcPr>
          <w:p w:rsidR="00F94C2C" w:rsidRDefault="00E17321" w:rsidP="00E17321">
            <w:pPr>
              <w:pStyle w:val="TableData"/>
            </w:pPr>
            <w:r w:rsidRPr="00E17321">
              <w:t>1.</w:t>
            </w:r>
            <w:r>
              <w:t xml:space="preserve">2.1    </w:t>
            </w:r>
            <w:r w:rsidR="00F94C2C" w:rsidRPr="001F3DA2">
              <w:t>Were laboratory analyses performed for this parameter?</w:t>
            </w:r>
          </w:p>
          <w:p w:rsidR="00E17321" w:rsidRPr="00F94C2C" w:rsidRDefault="00E17321" w:rsidP="00E17321">
            <w:pPr>
              <w:pStyle w:val="TableData"/>
            </w:pPr>
            <w:r w:rsidRPr="001F3DA2">
              <w:t>(If “No,” then STOP here and go to the next parameter)</w:t>
            </w:r>
          </w:p>
          <w:p w:rsidR="00F94C2C" w:rsidRPr="00F94C2C" w:rsidRDefault="00F94C2C" w:rsidP="00E17321">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F94C2C" w:rsidRDefault="00F94C2C"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2160" w:type="dxa"/>
          </w:tcPr>
          <w:p w:rsidR="00F94C2C" w:rsidRPr="00665BEA" w:rsidRDefault="00B10EB8" w:rsidP="00665BEA">
            <w:pPr>
              <w:pStyle w:val="FormField"/>
              <w:jc w:val="center"/>
            </w:pPr>
            <w:r w:rsidRPr="00665BEA">
              <w:fldChar w:fldCharType="begin">
                <w:ffData>
                  <w:name w:val="Text57"/>
                  <w:enabled/>
                  <w:calcOnExit w:val="0"/>
                  <w:textInput/>
                </w:ffData>
              </w:fldChar>
            </w:r>
            <w:bookmarkStart w:id="51" w:name="Text57"/>
            <w:r w:rsidRPr="00665BEA">
              <w:instrText xml:space="preserve"> FORMTEXT </w:instrText>
            </w:r>
            <w:r w:rsidRPr="00665BEA">
              <w:fldChar w:fldCharType="separate"/>
            </w:r>
            <w:r w:rsidRPr="00665BEA">
              <w:rPr>
                <w:noProof/>
              </w:rPr>
              <w:t> </w:t>
            </w:r>
            <w:r w:rsidRPr="00665BEA">
              <w:rPr>
                <w:noProof/>
              </w:rPr>
              <w:t> </w:t>
            </w:r>
            <w:r w:rsidRPr="00665BEA">
              <w:rPr>
                <w:noProof/>
              </w:rPr>
              <w:t> </w:t>
            </w:r>
            <w:r w:rsidRPr="00665BEA">
              <w:rPr>
                <w:noProof/>
              </w:rPr>
              <w:t> </w:t>
            </w:r>
            <w:r w:rsidRPr="00665BEA">
              <w:rPr>
                <w:noProof/>
              </w:rPr>
              <w:t> </w:t>
            </w:r>
            <w:r w:rsidRPr="00665BEA">
              <w:fldChar w:fldCharType="end"/>
            </w:r>
            <w:bookmarkEnd w:id="51"/>
          </w:p>
        </w:tc>
        <w:tc>
          <w:tcPr>
            <w:tcW w:w="1800" w:type="dxa"/>
            <w:shd w:val="clear" w:color="auto" w:fill="C6D9F1" w:themeFill="text2" w:themeFillTint="33"/>
          </w:tcPr>
          <w:p w:rsidR="00F94C2C" w:rsidRDefault="00F94C2C"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r>
      <w:tr w:rsidR="00F94C2C" w:rsidTr="00F201A2">
        <w:trPr>
          <w:cantSplit/>
        </w:trPr>
        <w:tc>
          <w:tcPr>
            <w:tcW w:w="7920" w:type="dxa"/>
            <w:gridSpan w:val="3"/>
          </w:tcPr>
          <w:p w:rsidR="00F94C2C" w:rsidRPr="001F3DA2" w:rsidRDefault="00F94C2C" w:rsidP="00F94C2C">
            <w:pPr>
              <w:pStyle w:val="TableData"/>
              <w:rPr>
                <w:szCs w:val="16"/>
              </w:rPr>
            </w:pPr>
            <w:r>
              <w:rPr>
                <w:szCs w:val="16"/>
              </w:rPr>
              <w:t xml:space="preserve">1.2.2    </w:t>
            </w:r>
            <w:r w:rsidRPr="001F3DA2">
              <w:rPr>
                <w:szCs w:val="16"/>
              </w:rPr>
              <w:t xml:space="preserve">Were laboratory analyses performed by a laboratory accredited by </w:t>
            </w:r>
            <w:r w:rsidRPr="004E1496">
              <w:rPr>
                <w:szCs w:val="16"/>
              </w:rPr>
              <w:t>TCEQ</w:t>
            </w:r>
            <w:r w:rsidRPr="001F3DA2">
              <w:rPr>
                <w:szCs w:val="16"/>
              </w:rPr>
              <w:t>, whose accreditation included the matrix(ces), methods, and parameters associated with the data?</w:t>
            </w:r>
          </w:p>
          <w:p w:rsidR="00F94C2C" w:rsidRDefault="00F94C2C" w:rsidP="00F201A2">
            <w:pPr>
              <w:pStyle w:val="TableData2"/>
            </w:pPr>
            <w:r>
              <w:fldChar w:fldCharType="begin">
                <w:ffData>
                  <w:name w:val="Check1"/>
                  <w:enabled/>
                  <w:calcOnExit w:val="0"/>
                  <w:checkBox>
                    <w:sizeAuto/>
                    <w:default w:val="0"/>
                    <w:checked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F94C2C" w:rsidRDefault="00F94C2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94C2C" w:rsidRDefault="00F94C2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F94C2C" w:rsidRPr="00665BEA" w:rsidRDefault="00B10EB8" w:rsidP="00665BEA">
            <w:pPr>
              <w:pStyle w:val="FormField"/>
              <w:jc w:val="center"/>
            </w:pPr>
            <w:r w:rsidRPr="00665BEA">
              <w:fldChar w:fldCharType="begin">
                <w:ffData>
                  <w:name w:val="Text58"/>
                  <w:enabled/>
                  <w:calcOnExit w:val="0"/>
                  <w:textInput/>
                </w:ffData>
              </w:fldChar>
            </w:r>
            <w:bookmarkStart w:id="52" w:name="Text58"/>
            <w:r w:rsidRPr="00665BEA">
              <w:instrText xml:space="preserve"> FORMTEXT </w:instrText>
            </w:r>
            <w:r w:rsidRPr="00665BEA">
              <w:fldChar w:fldCharType="separate"/>
            </w:r>
            <w:r w:rsidRPr="00665BEA">
              <w:rPr>
                <w:noProof/>
              </w:rPr>
              <w:t> </w:t>
            </w:r>
            <w:r w:rsidRPr="00665BEA">
              <w:rPr>
                <w:noProof/>
              </w:rPr>
              <w:t> </w:t>
            </w:r>
            <w:r w:rsidRPr="00665BEA">
              <w:rPr>
                <w:noProof/>
              </w:rPr>
              <w:t> </w:t>
            </w:r>
            <w:r w:rsidRPr="00665BEA">
              <w:rPr>
                <w:noProof/>
              </w:rPr>
              <w:t> </w:t>
            </w:r>
            <w:r w:rsidRPr="00665BEA">
              <w:rPr>
                <w:noProof/>
              </w:rPr>
              <w:t> </w:t>
            </w:r>
            <w:r w:rsidRPr="00665BEA">
              <w:fldChar w:fldCharType="end"/>
            </w:r>
            <w:bookmarkEnd w:id="52"/>
          </w:p>
        </w:tc>
        <w:tc>
          <w:tcPr>
            <w:tcW w:w="1800" w:type="dxa"/>
            <w:shd w:val="clear" w:color="auto" w:fill="C6D9F1" w:themeFill="text2" w:themeFillTint="33"/>
          </w:tcPr>
          <w:p w:rsidR="00F94C2C" w:rsidRDefault="00F94C2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94C2C" w:rsidRDefault="00F94C2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F94C2C" w:rsidTr="00F201A2">
        <w:trPr>
          <w:cantSplit/>
        </w:trPr>
        <w:tc>
          <w:tcPr>
            <w:tcW w:w="7920" w:type="dxa"/>
            <w:gridSpan w:val="3"/>
          </w:tcPr>
          <w:p w:rsidR="00F94C2C" w:rsidRDefault="00F94C2C" w:rsidP="00F94C2C">
            <w:pPr>
              <w:pStyle w:val="TableData"/>
              <w:rPr>
                <w:szCs w:val="16"/>
              </w:rPr>
            </w:pPr>
            <w:r>
              <w:rPr>
                <w:szCs w:val="16"/>
              </w:rPr>
              <w:t xml:space="preserve">1.2.3   </w:t>
            </w:r>
            <w:r w:rsidRPr="001F3DA2">
              <w:rPr>
                <w:szCs w:val="16"/>
              </w:rPr>
              <w:t xml:space="preserve"> Has the </w:t>
            </w:r>
            <w:r w:rsidRPr="004E1496">
              <w:rPr>
                <w:szCs w:val="16"/>
              </w:rPr>
              <w:t>GC/MS</w:t>
            </w:r>
            <w:r w:rsidRPr="001F3DA2">
              <w:rPr>
                <w:szCs w:val="16"/>
              </w:rPr>
              <w:t xml:space="preserve"> System hardware been tuned to meet </w:t>
            </w:r>
            <w:r w:rsidRPr="004E1496">
              <w:rPr>
                <w:szCs w:val="16"/>
              </w:rPr>
              <w:t>DFTPP</w:t>
            </w:r>
            <w:r w:rsidRPr="001F3DA2">
              <w:rPr>
                <w:szCs w:val="16"/>
              </w:rPr>
              <w:t xml:space="preserve"> tuning criteria within 12 hours prior to sample analysis?</w:t>
            </w:r>
          </w:p>
          <w:p w:rsidR="00F94C2C" w:rsidRPr="00BA21CF" w:rsidRDefault="00F94C2C" w:rsidP="00F201A2">
            <w:pPr>
              <w:pStyle w:val="TableData2"/>
              <w:rPr>
                <w:szCs w:val="16"/>
              </w:rPr>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F94C2C" w:rsidRDefault="00F94C2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94C2C" w:rsidRDefault="00F94C2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F94C2C" w:rsidRPr="00665BEA" w:rsidRDefault="00B10EB8" w:rsidP="00665BEA">
            <w:pPr>
              <w:pStyle w:val="FormField"/>
              <w:jc w:val="center"/>
            </w:pPr>
            <w:r w:rsidRPr="00665BEA">
              <w:fldChar w:fldCharType="begin">
                <w:ffData>
                  <w:name w:val="Text59"/>
                  <w:enabled/>
                  <w:calcOnExit w:val="0"/>
                  <w:textInput/>
                </w:ffData>
              </w:fldChar>
            </w:r>
            <w:bookmarkStart w:id="53" w:name="Text59"/>
            <w:r w:rsidRPr="00665BEA">
              <w:instrText xml:space="preserve"> FORMTEXT </w:instrText>
            </w:r>
            <w:r w:rsidRPr="00665BEA">
              <w:fldChar w:fldCharType="separate"/>
            </w:r>
            <w:r w:rsidRPr="00665BEA">
              <w:rPr>
                <w:noProof/>
              </w:rPr>
              <w:t> </w:t>
            </w:r>
            <w:r w:rsidRPr="00665BEA">
              <w:rPr>
                <w:noProof/>
              </w:rPr>
              <w:t> </w:t>
            </w:r>
            <w:r w:rsidRPr="00665BEA">
              <w:rPr>
                <w:noProof/>
              </w:rPr>
              <w:t> </w:t>
            </w:r>
            <w:r w:rsidRPr="00665BEA">
              <w:rPr>
                <w:noProof/>
              </w:rPr>
              <w:t> </w:t>
            </w:r>
            <w:r w:rsidRPr="00665BEA">
              <w:rPr>
                <w:noProof/>
              </w:rPr>
              <w:t> </w:t>
            </w:r>
            <w:r w:rsidRPr="00665BEA">
              <w:fldChar w:fldCharType="end"/>
            </w:r>
            <w:bookmarkEnd w:id="53"/>
          </w:p>
        </w:tc>
        <w:tc>
          <w:tcPr>
            <w:tcW w:w="1800" w:type="dxa"/>
            <w:shd w:val="clear" w:color="auto" w:fill="C6D9F1" w:themeFill="text2" w:themeFillTint="33"/>
          </w:tcPr>
          <w:p w:rsidR="00F94C2C" w:rsidRDefault="00F94C2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94C2C" w:rsidRDefault="00F94C2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F94C2C" w:rsidTr="00F201A2">
        <w:trPr>
          <w:cantSplit/>
        </w:trPr>
        <w:tc>
          <w:tcPr>
            <w:tcW w:w="7920" w:type="dxa"/>
            <w:gridSpan w:val="3"/>
          </w:tcPr>
          <w:p w:rsidR="00F94C2C" w:rsidRPr="00DB029E" w:rsidRDefault="00F94C2C" w:rsidP="00F94C2C">
            <w:pPr>
              <w:pStyle w:val="TableData"/>
            </w:pPr>
            <w:r w:rsidRPr="00DB029E">
              <w:t>1.2.4    Is the initial calibration performed within a minimum of 5 concentration levels for each target analyte?</w:t>
            </w:r>
          </w:p>
          <w:p w:rsidR="00F94C2C" w:rsidRPr="00C97E7D" w:rsidRDefault="00F94C2C" w:rsidP="00F201A2">
            <w:pPr>
              <w:pStyle w:val="TableData2"/>
              <w:rPr>
                <w:szCs w:val="16"/>
              </w:rPr>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F94C2C" w:rsidRDefault="00F94C2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94C2C" w:rsidRDefault="00F94C2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F94C2C" w:rsidRPr="00665BEA" w:rsidRDefault="00B10EB8" w:rsidP="00665BEA">
            <w:pPr>
              <w:pStyle w:val="FormField"/>
              <w:jc w:val="center"/>
            </w:pPr>
            <w:r w:rsidRPr="00665BEA">
              <w:fldChar w:fldCharType="begin">
                <w:ffData>
                  <w:name w:val="Text60"/>
                  <w:enabled/>
                  <w:calcOnExit w:val="0"/>
                  <w:textInput/>
                </w:ffData>
              </w:fldChar>
            </w:r>
            <w:bookmarkStart w:id="54" w:name="Text60"/>
            <w:r w:rsidRPr="00665BEA">
              <w:instrText xml:space="preserve"> FORMTEXT </w:instrText>
            </w:r>
            <w:r w:rsidRPr="00665BEA">
              <w:fldChar w:fldCharType="separate"/>
            </w:r>
            <w:r w:rsidRPr="00665BEA">
              <w:rPr>
                <w:noProof/>
              </w:rPr>
              <w:t> </w:t>
            </w:r>
            <w:r w:rsidRPr="00665BEA">
              <w:rPr>
                <w:noProof/>
              </w:rPr>
              <w:t> </w:t>
            </w:r>
            <w:r w:rsidRPr="00665BEA">
              <w:rPr>
                <w:noProof/>
              </w:rPr>
              <w:t> </w:t>
            </w:r>
            <w:r w:rsidRPr="00665BEA">
              <w:rPr>
                <w:noProof/>
              </w:rPr>
              <w:t> </w:t>
            </w:r>
            <w:r w:rsidRPr="00665BEA">
              <w:rPr>
                <w:noProof/>
              </w:rPr>
              <w:t> </w:t>
            </w:r>
            <w:r w:rsidRPr="00665BEA">
              <w:fldChar w:fldCharType="end"/>
            </w:r>
            <w:bookmarkEnd w:id="54"/>
          </w:p>
        </w:tc>
        <w:tc>
          <w:tcPr>
            <w:tcW w:w="1800" w:type="dxa"/>
            <w:shd w:val="clear" w:color="auto" w:fill="C6D9F1" w:themeFill="text2" w:themeFillTint="33"/>
          </w:tcPr>
          <w:p w:rsidR="00F94C2C" w:rsidRDefault="00F94C2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94C2C" w:rsidRDefault="00F94C2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F94C2C" w:rsidTr="00F201A2">
        <w:trPr>
          <w:cantSplit/>
        </w:trPr>
        <w:tc>
          <w:tcPr>
            <w:tcW w:w="7920" w:type="dxa"/>
            <w:gridSpan w:val="3"/>
          </w:tcPr>
          <w:p w:rsidR="00F94C2C" w:rsidRPr="00DB029E" w:rsidRDefault="00F94C2C" w:rsidP="00F94C2C">
            <w:pPr>
              <w:pStyle w:val="TableData"/>
              <w:rPr>
                <w:szCs w:val="16"/>
              </w:rPr>
            </w:pPr>
            <w:r w:rsidRPr="00DB029E">
              <w:rPr>
                <w:szCs w:val="16"/>
              </w:rPr>
              <w:t xml:space="preserve">1.2.5  </w:t>
            </w:r>
            <w:r>
              <w:rPr>
                <w:szCs w:val="16"/>
              </w:rPr>
              <w:t xml:space="preserve">  </w:t>
            </w:r>
            <w:r w:rsidRPr="00DB029E">
              <w:rPr>
                <w:szCs w:val="16"/>
              </w:rPr>
              <w:t xml:space="preserve">Are the </w:t>
            </w:r>
            <w:r w:rsidRPr="004E1496">
              <w:rPr>
                <w:szCs w:val="16"/>
              </w:rPr>
              <w:t>RRT</w:t>
            </w:r>
            <w:r w:rsidRPr="00DB029E">
              <w:rPr>
                <w:szCs w:val="16"/>
              </w:rPr>
              <w:t xml:space="preserve"> of reported compounds in the </w:t>
            </w:r>
            <w:r w:rsidRPr="004E1496">
              <w:rPr>
                <w:szCs w:val="16"/>
              </w:rPr>
              <w:t>ICV</w:t>
            </w:r>
            <w:r w:rsidRPr="00DB029E">
              <w:rPr>
                <w:szCs w:val="16"/>
              </w:rPr>
              <w:t xml:space="preserve"> within +/-0.0.6 </w:t>
            </w:r>
            <w:r w:rsidRPr="004E1496">
              <w:rPr>
                <w:szCs w:val="16"/>
              </w:rPr>
              <w:t>RRT</w:t>
            </w:r>
            <w:r w:rsidRPr="00DB029E">
              <w:rPr>
                <w:szCs w:val="16"/>
              </w:rPr>
              <w:t xml:space="preserve"> for the initial calibration? </w:t>
            </w:r>
          </w:p>
          <w:p w:rsidR="00F94C2C" w:rsidRDefault="00F94C2C"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F94C2C" w:rsidRDefault="00F94C2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94C2C" w:rsidRDefault="00F94C2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F94C2C" w:rsidRPr="00665BEA" w:rsidRDefault="00B10EB8" w:rsidP="00665BEA">
            <w:pPr>
              <w:pStyle w:val="FormField"/>
              <w:jc w:val="center"/>
            </w:pPr>
            <w:r w:rsidRPr="00665BEA">
              <w:fldChar w:fldCharType="begin">
                <w:ffData>
                  <w:name w:val="Text61"/>
                  <w:enabled/>
                  <w:calcOnExit w:val="0"/>
                  <w:textInput/>
                </w:ffData>
              </w:fldChar>
            </w:r>
            <w:bookmarkStart w:id="55" w:name="Text61"/>
            <w:r w:rsidRPr="00665BEA">
              <w:instrText xml:space="preserve"> FORMTEXT </w:instrText>
            </w:r>
            <w:r w:rsidRPr="00665BEA">
              <w:fldChar w:fldCharType="separate"/>
            </w:r>
            <w:r w:rsidRPr="00665BEA">
              <w:rPr>
                <w:noProof/>
              </w:rPr>
              <w:t> </w:t>
            </w:r>
            <w:r w:rsidRPr="00665BEA">
              <w:rPr>
                <w:noProof/>
              </w:rPr>
              <w:t> </w:t>
            </w:r>
            <w:r w:rsidRPr="00665BEA">
              <w:rPr>
                <w:noProof/>
              </w:rPr>
              <w:t> </w:t>
            </w:r>
            <w:r w:rsidRPr="00665BEA">
              <w:rPr>
                <w:noProof/>
              </w:rPr>
              <w:t> </w:t>
            </w:r>
            <w:r w:rsidRPr="00665BEA">
              <w:rPr>
                <w:noProof/>
              </w:rPr>
              <w:t> </w:t>
            </w:r>
            <w:r w:rsidRPr="00665BEA">
              <w:fldChar w:fldCharType="end"/>
            </w:r>
            <w:bookmarkEnd w:id="55"/>
          </w:p>
        </w:tc>
        <w:tc>
          <w:tcPr>
            <w:tcW w:w="1800" w:type="dxa"/>
            <w:shd w:val="clear" w:color="auto" w:fill="C6D9F1" w:themeFill="text2" w:themeFillTint="33"/>
          </w:tcPr>
          <w:p w:rsidR="00F94C2C" w:rsidRDefault="00F94C2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94C2C" w:rsidRDefault="00F94C2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F94C2C" w:rsidTr="00F201A2">
        <w:trPr>
          <w:cantSplit/>
        </w:trPr>
        <w:tc>
          <w:tcPr>
            <w:tcW w:w="7920" w:type="dxa"/>
            <w:gridSpan w:val="3"/>
          </w:tcPr>
          <w:p w:rsidR="00F94C2C" w:rsidRPr="00DB029E" w:rsidRDefault="00F94C2C" w:rsidP="00F94C2C">
            <w:pPr>
              <w:pStyle w:val="TableData"/>
              <w:rPr>
                <w:szCs w:val="16"/>
              </w:rPr>
            </w:pPr>
            <w:r w:rsidRPr="00DB029E">
              <w:rPr>
                <w:szCs w:val="16"/>
              </w:rPr>
              <w:t xml:space="preserve">1.2.6  </w:t>
            </w:r>
            <w:r>
              <w:rPr>
                <w:szCs w:val="16"/>
              </w:rPr>
              <w:t xml:space="preserve"> </w:t>
            </w:r>
            <w:r w:rsidRPr="00DB029E">
              <w:rPr>
                <w:szCs w:val="16"/>
              </w:rPr>
              <w:t>Is the %</w:t>
            </w:r>
            <w:r w:rsidRPr="004E1496">
              <w:rPr>
                <w:szCs w:val="16"/>
              </w:rPr>
              <w:t>RSD</w:t>
            </w:r>
            <w:r w:rsidRPr="00DB029E">
              <w:rPr>
                <w:szCs w:val="16"/>
              </w:rPr>
              <w:t xml:space="preserve"> for individual analytes (except </w:t>
            </w:r>
            <w:r w:rsidRPr="004E1496">
              <w:rPr>
                <w:szCs w:val="16"/>
              </w:rPr>
              <w:t>CCCs</w:t>
            </w:r>
            <w:r w:rsidRPr="00DB029E">
              <w:rPr>
                <w:szCs w:val="16"/>
              </w:rPr>
              <w:t xml:space="preserve">, see question 1.2.7) in the initial calibration below 15%? </w:t>
            </w:r>
          </w:p>
          <w:p w:rsidR="00F94C2C" w:rsidRDefault="00F94C2C"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F94C2C" w:rsidRDefault="00F94C2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94C2C" w:rsidRDefault="00F94C2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F94C2C" w:rsidRPr="00665BEA" w:rsidRDefault="00B10EB8" w:rsidP="00665BEA">
            <w:pPr>
              <w:pStyle w:val="FormField"/>
              <w:jc w:val="center"/>
            </w:pPr>
            <w:r w:rsidRPr="00665BEA">
              <w:fldChar w:fldCharType="begin">
                <w:ffData>
                  <w:name w:val="Text62"/>
                  <w:enabled/>
                  <w:calcOnExit w:val="0"/>
                  <w:textInput/>
                </w:ffData>
              </w:fldChar>
            </w:r>
            <w:bookmarkStart w:id="56" w:name="Text62"/>
            <w:r w:rsidRPr="00665BEA">
              <w:instrText xml:space="preserve"> FORMTEXT </w:instrText>
            </w:r>
            <w:r w:rsidRPr="00665BEA">
              <w:fldChar w:fldCharType="separate"/>
            </w:r>
            <w:r w:rsidRPr="00665BEA">
              <w:rPr>
                <w:noProof/>
              </w:rPr>
              <w:t> </w:t>
            </w:r>
            <w:r w:rsidRPr="00665BEA">
              <w:rPr>
                <w:noProof/>
              </w:rPr>
              <w:t> </w:t>
            </w:r>
            <w:r w:rsidRPr="00665BEA">
              <w:rPr>
                <w:noProof/>
              </w:rPr>
              <w:t> </w:t>
            </w:r>
            <w:r w:rsidRPr="00665BEA">
              <w:rPr>
                <w:noProof/>
              </w:rPr>
              <w:t> </w:t>
            </w:r>
            <w:r w:rsidRPr="00665BEA">
              <w:rPr>
                <w:noProof/>
              </w:rPr>
              <w:t> </w:t>
            </w:r>
            <w:r w:rsidRPr="00665BEA">
              <w:fldChar w:fldCharType="end"/>
            </w:r>
            <w:bookmarkEnd w:id="56"/>
          </w:p>
        </w:tc>
        <w:tc>
          <w:tcPr>
            <w:tcW w:w="1800" w:type="dxa"/>
            <w:shd w:val="clear" w:color="auto" w:fill="C6D9F1" w:themeFill="text2" w:themeFillTint="33"/>
          </w:tcPr>
          <w:p w:rsidR="00F94C2C" w:rsidRDefault="00F94C2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94C2C" w:rsidRDefault="00F94C2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F94C2C" w:rsidTr="00F201A2">
        <w:trPr>
          <w:cantSplit/>
        </w:trPr>
        <w:tc>
          <w:tcPr>
            <w:tcW w:w="7920" w:type="dxa"/>
            <w:gridSpan w:val="3"/>
          </w:tcPr>
          <w:p w:rsidR="00F94C2C" w:rsidRPr="00DB029E" w:rsidRDefault="00F94C2C" w:rsidP="00F94C2C">
            <w:pPr>
              <w:pStyle w:val="TableData"/>
              <w:rPr>
                <w:szCs w:val="16"/>
              </w:rPr>
            </w:pPr>
            <w:r w:rsidRPr="00DB029E">
              <w:rPr>
                <w:szCs w:val="16"/>
              </w:rPr>
              <w:t xml:space="preserve">1.2.7 </w:t>
            </w:r>
            <w:r>
              <w:rPr>
                <w:szCs w:val="16"/>
              </w:rPr>
              <w:t xml:space="preserve">  </w:t>
            </w:r>
            <w:r w:rsidRPr="00DB029E">
              <w:rPr>
                <w:szCs w:val="16"/>
              </w:rPr>
              <w:t xml:space="preserve"> Do </w:t>
            </w:r>
            <w:r w:rsidRPr="004E1496">
              <w:rPr>
                <w:szCs w:val="16"/>
              </w:rPr>
              <w:t>CCC</w:t>
            </w:r>
            <w:r w:rsidRPr="00DB029E">
              <w:rPr>
                <w:szCs w:val="16"/>
              </w:rPr>
              <w:t xml:space="preserve"> in the initial calibration standards meet a %</w:t>
            </w:r>
            <w:r w:rsidRPr="004E1496">
              <w:rPr>
                <w:szCs w:val="16"/>
              </w:rPr>
              <w:t>RSD</w:t>
            </w:r>
            <w:r w:rsidRPr="00DB029E">
              <w:rPr>
                <w:szCs w:val="16"/>
              </w:rPr>
              <w:t xml:space="preserve"> of 30% or less?</w:t>
            </w:r>
          </w:p>
          <w:p w:rsidR="00F94C2C" w:rsidRPr="00BA21CF" w:rsidRDefault="00F94C2C" w:rsidP="00F201A2">
            <w:pPr>
              <w:pStyle w:val="TableData2"/>
              <w:rPr>
                <w:szCs w:val="16"/>
              </w:rPr>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F94C2C" w:rsidRDefault="00F94C2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94C2C" w:rsidRDefault="00F94C2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F94C2C" w:rsidRPr="00665BEA" w:rsidRDefault="00B10EB8" w:rsidP="00665BEA">
            <w:pPr>
              <w:pStyle w:val="FormField"/>
              <w:jc w:val="center"/>
            </w:pPr>
            <w:r w:rsidRPr="00665BEA">
              <w:fldChar w:fldCharType="begin">
                <w:ffData>
                  <w:name w:val="Text63"/>
                  <w:enabled/>
                  <w:calcOnExit w:val="0"/>
                  <w:textInput/>
                </w:ffData>
              </w:fldChar>
            </w:r>
            <w:bookmarkStart w:id="57" w:name="Text63"/>
            <w:r w:rsidRPr="00665BEA">
              <w:instrText xml:space="preserve"> FORMTEXT </w:instrText>
            </w:r>
            <w:r w:rsidRPr="00665BEA">
              <w:fldChar w:fldCharType="separate"/>
            </w:r>
            <w:r w:rsidRPr="00665BEA">
              <w:rPr>
                <w:noProof/>
              </w:rPr>
              <w:t> </w:t>
            </w:r>
            <w:r w:rsidRPr="00665BEA">
              <w:rPr>
                <w:noProof/>
              </w:rPr>
              <w:t> </w:t>
            </w:r>
            <w:r w:rsidRPr="00665BEA">
              <w:rPr>
                <w:noProof/>
              </w:rPr>
              <w:t> </w:t>
            </w:r>
            <w:r w:rsidRPr="00665BEA">
              <w:rPr>
                <w:noProof/>
              </w:rPr>
              <w:t> </w:t>
            </w:r>
            <w:r w:rsidRPr="00665BEA">
              <w:rPr>
                <w:noProof/>
              </w:rPr>
              <w:t> </w:t>
            </w:r>
            <w:r w:rsidRPr="00665BEA">
              <w:fldChar w:fldCharType="end"/>
            </w:r>
            <w:bookmarkEnd w:id="57"/>
          </w:p>
        </w:tc>
        <w:tc>
          <w:tcPr>
            <w:tcW w:w="1800" w:type="dxa"/>
            <w:shd w:val="clear" w:color="auto" w:fill="C6D9F1" w:themeFill="text2" w:themeFillTint="33"/>
          </w:tcPr>
          <w:p w:rsidR="00F94C2C" w:rsidRDefault="00F94C2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94C2C" w:rsidRDefault="00F94C2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F94C2C" w:rsidTr="00F201A2">
        <w:trPr>
          <w:cantSplit/>
        </w:trPr>
        <w:tc>
          <w:tcPr>
            <w:tcW w:w="7920" w:type="dxa"/>
            <w:gridSpan w:val="3"/>
          </w:tcPr>
          <w:p w:rsidR="00F94C2C" w:rsidRPr="00DB029E" w:rsidRDefault="00F94C2C" w:rsidP="00F94C2C">
            <w:pPr>
              <w:pStyle w:val="TableData"/>
            </w:pPr>
            <w:r w:rsidRPr="00DB029E">
              <w:t xml:space="preserve">1.2.8  </w:t>
            </w:r>
            <w:r>
              <w:t xml:space="preserve">  </w:t>
            </w:r>
            <w:r w:rsidRPr="00DB029E">
              <w:t>Has a mid-range continuing calibration standard containing all calibration compounds and surrogates been analyzed for every 12 hours of sample analysis?</w:t>
            </w:r>
          </w:p>
          <w:p w:rsidR="00F94C2C" w:rsidRPr="00C97E7D" w:rsidRDefault="00F94C2C" w:rsidP="00F201A2">
            <w:pPr>
              <w:pStyle w:val="TableData2"/>
              <w:rPr>
                <w:szCs w:val="16"/>
              </w:rPr>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F94C2C" w:rsidRDefault="00F94C2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94C2C" w:rsidRDefault="00F94C2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F94C2C" w:rsidRPr="00665BEA" w:rsidRDefault="00B10EB8" w:rsidP="00665BEA">
            <w:pPr>
              <w:pStyle w:val="FormField"/>
              <w:jc w:val="center"/>
            </w:pPr>
            <w:r w:rsidRPr="00665BEA">
              <w:fldChar w:fldCharType="begin">
                <w:ffData>
                  <w:name w:val="Text64"/>
                  <w:enabled/>
                  <w:calcOnExit w:val="0"/>
                  <w:textInput/>
                </w:ffData>
              </w:fldChar>
            </w:r>
            <w:bookmarkStart w:id="58" w:name="Text64"/>
            <w:r w:rsidRPr="00665BEA">
              <w:instrText xml:space="preserve"> FORMTEXT </w:instrText>
            </w:r>
            <w:r w:rsidRPr="00665BEA">
              <w:fldChar w:fldCharType="separate"/>
            </w:r>
            <w:r w:rsidRPr="00665BEA">
              <w:rPr>
                <w:noProof/>
              </w:rPr>
              <w:t> </w:t>
            </w:r>
            <w:r w:rsidRPr="00665BEA">
              <w:rPr>
                <w:noProof/>
              </w:rPr>
              <w:t> </w:t>
            </w:r>
            <w:r w:rsidRPr="00665BEA">
              <w:rPr>
                <w:noProof/>
              </w:rPr>
              <w:t> </w:t>
            </w:r>
            <w:r w:rsidRPr="00665BEA">
              <w:rPr>
                <w:noProof/>
              </w:rPr>
              <w:t> </w:t>
            </w:r>
            <w:r w:rsidRPr="00665BEA">
              <w:rPr>
                <w:noProof/>
              </w:rPr>
              <w:t> </w:t>
            </w:r>
            <w:r w:rsidRPr="00665BEA">
              <w:fldChar w:fldCharType="end"/>
            </w:r>
            <w:bookmarkEnd w:id="58"/>
          </w:p>
        </w:tc>
        <w:tc>
          <w:tcPr>
            <w:tcW w:w="1800" w:type="dxa"/>
            <w:shd w:val="clear" w:color="auto" w:fill="C6D9F1" w:themeFill="text2" w:themeFillTint="33"/>
          </w:tcPr>
          <w:p w:rsidR="00F94C2C" w:rsidRDefault="00F94C2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94C2C" w:rsidRDefault="00F94C2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F94C2C" w:rsidTr="00F201A2">
        <w:trPr>
          <w:cantSplit/>
        </w:trPr>
        <w:tc>
          <w:tcPr>
            <w:tcW w:w="7920" w:type="dxa"/>
            <w:gridSpan w:val="3"/>
          </w:tcPr>
          <w:p w:rsidR="00F94C2C" w:rsidRPr="00DB029E" w:rsidRDefault="00F94C2C" w:rsidP="00F94C2C">
            <w:pPr>
              <w:pStyle w:val="TableData"/>
              <w:rPr>
                <w:szCs w:val="16"/>
              </w:rPr>
            </w:pPr>
            <w:r w:rsidRPr="00DB029E">
              <w:rPr>
                <w:szCs w:val="16"/>
              </w:rPr>
              <w:lastRenderedPageBreak/>
              <w:t xml:space="preserve">1.2.9 </w:t>
            </w:r>
            <w:r>
              <w:rPr>
                <w:szCs w:val="16"/>
              </w:rPr>
              <w:t xml:space="preserve">  </w:t>
            </w:r>
            <w:r w:rsidRPr="00DB029E">
              <w:rPr>
                <w:szCs w:val="16"/>
              </w:rPr>
              <w:t xml:space="preserve"> Do any </w:t>
            </w:r>
            <w:r w:rsidRPr="004E1496">
              <w:rPr>
                <w:szCs w:val="16"/>
              </w:rPr>
              <w:t>CCCs</w:t>
            </w:r>
            <w:r w:rsidRPr="00DB029E">
              <w:rPr>
                <w:szCs w:val="16"/>
              </w:rPr>
              <w:t xml:space="preserve"> in the </w:t>
            </w:r>
            <w:r w:rsidRPr="004E1496">
              <w:rPr>
                <w:szCs w:val="16"/>
              </w:rPr>
              <w:t>CCV</w:t>
            </w:r>
            <w:r>
              <w:rPr>
                <w:szCs w:val="16"/>
              </w:rPr>
              <w:t xml:space="preserve"> </w:t>
            </w:r>
            <w:r w:rsidRPr="00DB029E">
              <w:rPr>
                <w:szCs w:val="16"/>
              </w:rPr>
              <w:t xml:space="preserve">have a </w:t>
            </w:r>
            <w:r w:rsidRPr="004E1496">
              <w:rPr>
                <w:szCs w:val="16"/>
              </w:rPr>
              <w:t>% D</w:t>
            </w:r>
            <w:r w:rsidRPr="00DB029E">
              <w:rPr>
                <w:szCs w:val="16"/>
              </w:rPr>
              <w:t xml:space="preserve"> between the 12-hours standard and the initial calibration which exceeds the +/-25% criteria?</w:t>
            </w:r>
          </w:p>
          <w:p w:rsidR="00F94C2C" w:rsidRDefault="00F94C2C"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F94C2C" w:rsidRDefault="00F94C2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94C2C" w:rsidRDefault="00F94C2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F94C2C" w:rsidRPr="00665BEA" w:rsidRDefault="00B10EB8" w:rsidP="00665BEA">
            <w:pPr>
              <w:pStyle w:val="FormField"/>
              <w:jc w:val="center"/>
            </w:pPr>
            <w:r w:rsidRPr="00665BEA">
              <w:fldChar w:fldCharType="begin">
                <w:ffData>
                  <w:name w:val="Text65"/>
                  <w:enabled/>
                  <w:calcOnExit w:val="0"/>
                  <w:textInput/>
                </w:ffData>
              </w:fldChar>
            </w:r>
            <w:bookmarkStart w:id="59" w:name="Text65"/>
            <w:r w:rsidRPr="00665BEA">
              <w:instrText xml:space="preserve"> FORMTEXT </w:instrText>
            </w:r>
            <w:r w:rsidRPr="00665BEA">
              <w:fldChar w:fldCharType="separate"/>
            </w:r>
            <w:r w:rsidRPr="00665BEA">
              <w:rPr>
                <w:noProof/>
              </w:rPr>
              <w:t> </w:t>
            </w:r>
            <w:r w:rsidRPr="00665BEA">
              <w:rPr>
                <w:noProof/>
              </w:rPr>
              <w:t> </w:t>
            </w:r>
            <w:r w:rsidRPr="00665BEA">
              <w:rPr>
                <w:noProof/>
              </w:rPr>
              <w:t> </w:t>
            </w:r>
            <w:r w:rsidRPr="00665BEA">
              <w:rPr>
                <w:noProof/>
              </w:rPr>
              <w:t> </w:t>
            </w:r>
            <w:r w:rsidRPr="00665BEA">
              <w:rPr>
                <w:noProof/>
              </w:rPr>
              <w:t> </w:t>
            </w:r>
            <w:r w:rsidRPr="00665BEA">
              <w:fldChar w:fldCharType="end"/>
            </w:r>
            <w:bookmarkEnd w:id="59"/>
          </w:p>
        </w:tc>
        <w:tc>
          <w:tcPr>
            <w:tcW w:w="1800" w:type="dxa"/>
            <w:shd w:val="clear" w:color="auto" w:fill="C6D9F1" w:themeFill="text2" w:themeFillTint="33"/>
          </w:tcPr>
          <w:p w:rsidR="00F94C2C" w:rsidRDefault="00F94C2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94C2C" w:rsidRDefault="00F94C2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F94C2C" w:rsidTr="00F201A2">
        <w:trPr>
          <w:cantSplit/>
        </w:trPr>
        <w:tc>
          <w:tcPr>
            <w:tcW w:w="7920" w:type="dxa"/>
            <w:gridSpan w:val="3"/>
          </w:tcPr>
          <w:p w:rsidR="00F94C2C" w:rsidRPr="00DB029E" w:rsidRDefault="00F94C2C" w:rsidP="00F94C2C">
            <w:pPr>
              <w:pStyle w:val="TableData"/>
            </w:pPr>
            <w:r w:rsidRPr="00DB029E">
              <w:t xml:space="preserve">1.2.10 </w:t>
            </w:r>
            <w:r>
              <w:t xml:space="preserve">   </w:t>
            </w:r>
            <w:r w:rsidRPr="00DB029E">
              <w:t xml:space="preserve">Is raw data available to determine if the internal standards are within criteria? </w:t>
            </w:r>
          </w:p>
          <w:p w:rsidR="00F94C2C" w:rsidRDefault="00F94C2C"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F94C2C" w:rsidRDefault="00F94C2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94C2C" w:rsidRDefault="00F94C2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F94C2C" w:rsidRPr="00665BEA" w:rsidRDefault="00B10EB8" w:rsidP="00665BEA">
            <w:pPr>
              <w:pStyle w:val="FormField"/>
              <w:jc w:val="center"/>
            </w:pPr>
            <w:r w:rsidRPr="00665BEA">
              <w:fldChar w:fldCharType="begin">
                <w:ffData>
                  <w:name w:val="Text66"/>
                  <w:enabled/>
                  <w:calcOnExit w:val="0"/>
                  <w:textInput/>
                </w:ffData>
              </w:fldChar>
            </w:r>
            <w:bookmarkStart w:id="60" w:name="Text66"/>
            <w:r w:rsidRPr="00665BEA">
              <w:instrText xml:space="preserve"> FORMTEXT </w:instrText>
            </w:r>
            <w:r w:rsidRPr="00665BEA">
              <w:fldChar w:fldCharType="separate"/>
            </w:r>
            <w:r w:rsidRPr="00665BEA">
              <w:rPr>
                <w:noProof/>
              </w:rPr>
              <w:t> </w:t>
            </w:r>
            <w:r w:rsidRPr="00665BEA">
              <w:rPr>
                <w:noProof/>
              </w:rPr>
              <w:t> </w:t>
            </w:r>
            <w:r w:rsidRPr="00665BEA">
              <w:rPr>
                <w:noProof/>
              </w:rPr>
              <w:t> </w:t>
            </w:r>
            <w:r w:rsidRPr="00665BEA">
              <w:rPr>
                <w:noProof/>
              </w:rPr>
              <w:t> </w:t>
            </w:r>
            <w:r w:rsidRPr="00665BEA">
              <w:rPr>
                <w:noProof/>
              </w:rPr>
              <w:t> </w:t>
            </w:r>
            <w:r w:rsidRPr="00665BEA">
              <w:fldChar w:fldCharType="end"/>
            </w:r>
            <w:bookmarkEnd w:id="60"/>
          </w:p>
        </w:tc>
        <w:tc>
          <w:tcPr>
            <w:tcW w:w="1800" w:type="dxa"/>
            <w:shd w:val="clear" w:color="auto" w:fill="C6D9F1" w:themeFill="text2" w:themeFillTint="33"/>
          </w:tcPr>
          <w:p w:rsidR="00F94C2C" w:rsidRDefault="00F94C2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94C2C" w:rsidRDefault="00F94C2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F94C2C" w:rsidTr="00F201A2">
        <w:trPr>
          <w:cantSplit/>
        </w:trPr>
        <w:tc>
          <w:tcPr>
            <w:tcW w:w="7920" w:type="dxa"/>
            <w:gridSpan w:val="3"/>
          </w:tcPr>
          <w:p w:rsidR="00F94C2C" w:rsidRDefault="00F94C2C" w:rsidP="00F94C2C">
            <w:pPr>
              <w:pStyle w:val="TableData"/>
            </w:pPr>
            <w:r w:rsidRPr="00DB029E">
              <w:t xml:space="preserve">1.2.11  </w:t>
            </w:r>
            <w:r>
              <w:t xml:space="preserve">  </w:t>
            </w:r>
            <w:r w:rsidRPr="00DB029E">
              <w:t>Do any internal standard retention times vary by more than 30 seconds compare to the 12</w:t>
            </w:r>
            <w:r>
              <w:t>-hours calibration standard?</w:t>
            </w:r>
          </w:p>
          <w:p w:rsidR="00F94C2C" w:rsidRPr="00BA21CF" w:rsidRDefault="00F94C2C" w:rsidP="00F201A2">
            <w:pPr>
              <w:pStyle w:val="TableData2"/>
              <w:rPr>
                <w:szCs w:val="16"/>
              </w:rPr>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F94C2C" w:rsidRDefault="00F94C2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94C2C" w:rsidRDefault="00F94C2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F94C2C" w:rsidRPr="00665BEA" w:rsidRDefault="00B10EB8" w:rsidP="00665BEA">
            <w:pPr>
              <w:pStyle w:val="FormField"/>
              <w:jc w:val="center"/>
            </w:pPr>
            <w:r w:rsidRPr="00665BEA">
              <w:fldChar w:fldCharType="begin">
                <w:ffData>
                  <w:name w:val="Text67"/>
                  <w:enabled/>
                  <w:calcOnExit w:val="0"/>
                  <w:textInput/>
                </w:ffData>
              </w:fldChar>
            </w:r>
            <w:bookmarkStart w:id="61" w:name="Text67"/>
            <w:r w:rsidRPr="00665BEA">
              <w:instrText xml:space="preserve"> FORMTEXT </w:instrText>
            </w:r>
            <w:r w:rsidRPr="00665BEA">
              <w:fldChar w:fldCharType="separate"/>
            </w:r>
            <w:r w:rsidRPr="00665BEA">
              <w:rPr>
                <w:noProof/>
              </w:rPr>
              <w:t> </w:t>
            </w:r>
            <w:r w:rsidRPr="00665BEA">
              <w:rPr>
                <w:noProof/>
              </w:rPr>
              <w:t> </w:t>
            </w:r>
            <w:r w:rsidRPr="00665BEA">
              <w:rPr>
                <w:noProof/>
              </w:rPr>
              <w:t> </w:t>
            </w:r>
            <w:r w:rsidRPr="00665BEA">
              <w:rPr>
                <w:noProof/>
              </w:rPr>
              <w:t> </w:t>
            </w:r>
            <w:r w:rsidRPr="00665BEA">
              <w:rPr>
                <w:noProof/>
              </w:rPr>
              <w:t> </w:t>
            </w:r>
            <w:r w:rsidRPr="00665BEA">
              <w:fldChar w:fldCharType="end"/>
            </w:r>
            <w:bookmarkEnd w:id="61"/>
          </w:p>
        </w:tc>
        <w:tc>
          <w:tcPr>
            <w:tcW w:w="1800" w:type="dxa"/>
            <w:shd w:val="clear" w:color="auto" w:fill="C6D9F1" w:themeFill="text2" w:themeFillTint="33"/>
          </w:tcPr>
          <w:p w:rsidR="00F94C2C" w:rsidRDefault="00F94C2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94C2C" w:rsidRDefault="00F94C2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F94C2C" w:rsidTr="00F201A2">
        <w:trPr>
          <w:cantSplit/>
        </w:trPr>
        <w:tc>
          <w:tcPr>
            <w:tcW w:w="7920" w:type="dxa"/>
            <w:gridSpan w:val="3"/>
          </w:tcPr>
          <w:p w:rsidR="00F94C2C" w:rsidRPr="00DB029E" w:rsidRDefault="00F94C2C" w:rsidP="00F94C2C">
            <w:pPr>
              <w:pStyle w:val="TableData"/>
            </w:pPr>
            <w:r w:rsidRPr="00DB029E">
              <w:t xml:space="preserve">1.2.12  </w:t>
            </w:r>
            <w:r>
              <w:t xml:space="preserve">  </w:t>
            </w:r>
            <w:r w:rsidRPr="00DB029E">
              <w:t xml:space="preserve">Are the area counts for internal standards for </w:t>
            </w:r>
            <w:r>
              <w:t>the sample  or blank outside of</w:t>
            </w:r>
            <w:r w:rsidRPr="00DB029E">
              <w:t xml:space="preserve"> </w:t>
            </w:r>
            <w:r>
              <w:t>±</w:t>
            </w:r>
            <w:r w:rsidRPr="00DB029E">
              <w:t>50% of the area for the associated 12-hours standard (</w:t>
            </w:r>
            <w:r w:rsidRPr="004E1496">
              <w:rPr>
                <w:szCs w:val="16"/>
              </w:rPr>
              <w:t>CCV</w:t>
            </w:r>
            <w:r>
              <w:t>)?</w:t>
            </w:r>
          </w:p>
          <w:p w:rsidR="00F94C2C" w:rsidRPr="00C97E7D" w:rsidRDefault="00F94C2C" w:rsidP="00F201A2">
            <w:pPr>
              <w:pStyle w:val="TableData2"/>
              <w:rPr>
                <w:szCs w:val="16"/>
              </w:rPr>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F94C2C" w:rsidRDefault="00F94C2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94C2C" w:rsidRDefault="00F94C2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F94C2C" w:rsidRPr="00665BEA" w:rsidRDefault="00B10EB8" w:rsidP="00665BEA">
            <w:pPr>
              <w:pStyle w:val="FormField"/>
              <w:jc w:val="center"/>
            </w:pPr>
            <w:r w:rsidRPr="00665BEA">
              <w:fldChar w:fldCharType="begin">
                <w:ffData>
                  <w:name w:val="Text68"/>
                  <w:enabled/>
                  <w:calcOnExit w:val="0"/>
                  <w:textInput/>
                </w:ffData>
              </w:fldChar>
            </w:r>
            <w:bookmarkStart w:id="62" w:name="Text68"/>
            <w:r w:rsidRPr="00665BEA">
              <w:instrText xml:space="preserve"> FORMTEXT </w:instrText>
            </w:r>
            <w:r w:rsidRPr="00665BEA">
              <w:fldChar w:fldCharType="separate"/>
            </w:r>
            <w:r w:rsidRPr="00665BEA">
              <w:rPr>
                <w:noProof/>
              </w:rPr>
              <w:t> </w:t>
            </w:r>
            <w:r w:rsidRPr="00665BEA">
              <w:rPr>
                <w:noProof/>
              </w:rPr>
              <w:t> </w:t>
            </w:r>
            <w:r w:rsidRPr="00665BEA">
              <w:rPr>
                <w:noProof/>
              </w:rPr>
              <w:t> </w:t>
            </w:r>
            <w:r w:rsidRPr="00665BEA">
              <w:rPr>
                <w:noProof/>
              </w:rPr>
              <w:t> </w:t>
            </w:r>
            <w:r w:rsidRPr="00665BEA">
              <w:rPr>
                <w:noProof/>
              </w:rPr>
              <w:t> </w:t>
            </w:r>
            <w:r w:rsidRPr="00665BEA">
              <w:fldChar w:fldCharType="end"/>
            </w:r>
            <w:bookmarkEnd w:id="62"/>
          </w:p>
        </w:tc>
        <w:tc>
          <w:tcPr>
            <w:tcW w:w="1800" w:type="dxa"/>
            <w:shd w:val="clear" w:color="auto" w:fill="C6D9F1" w:themeFill="text2" w:themeFillTint="33"/>
          </w:tcPr>
          <w:p w:rsidR="00F94C2C" w:rsidRDefault="00F94C2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94C2C" w:rsidRDefault="00F94C2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F94C2C" w:rsidTr="00F201A2">
        <w:trPr>
          <w:cantSplit/>
        </w:trPr>
        <w:tc>
          <w:tcPr>
            <w:tcW w:w="7920" w:type="dxa"/>
            <w:gridSpan w:val="3"/>
          </w:tcPr>
          <w:p w:rsidR="00F94C2C" w:rsidRPr="00DB029E" w:rsidRDefault="00F94C2C" w:rsidP="00F94C2C">
            <w:pPr>
              <w:pStyle w:val="TableData"/>
              <w:rPr>
                <w:szCs w:val="16"/>
              </w:rPr>
            </w:pPr>
            <w:r w:rsidRPr="00DB029E">
              <w:rPr>
                <w:szCs w:val="16"/>
              </w:rPr>
              <w:t xml:space="preserve">1.2.13 </w:t>
            </w:r>
            <w:r>
              <w:rPr>
                <w:szCs w:val="16"/>
              </w:rPr>
              <w:t xml:space="preserve">   </w:t>
            </w:r>
            <w:r w:rsidRPr="00DB029E">
              <w:rPr>
                <w:szCs w:val="16"/>
              </w:rPr>
              <w:t xml:space="preserve">Is the </w:t>
            </w:r>
            <w:r w:rsidRPr="004E1496">
              <w:rPr>
                <w:szCs w:val="16"/>
              </w:rPr>
              <w:t>MS/MSD</w:t>
            </w:r>
            <w:r>
              <w:rPr>
                <w:szCs w:val="16"/>
              </w:rPr>
              <w:t xml:space="preserve"> recovery data present?</w:t>
            </w:r>
          </w:p>
          <w:p w:rsidR="00F94C2C" w:rsidRDefault="00F94C2C"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F94C2C" w:rsidRDefault="00F94C2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94C2C" w:rsidRDefault="00F94C2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F94C2C" w:rsidRPr="00665BEA" w:rsidRDefault="00B10EB8" w:rsidP="00665BEA">
            <w:pPr>
              <w:pStyle w:val="FormField"/>
              <w:jc w:val="center"/>
            </w:pPr>
            <w:r w:rsidRPr="00665BEA">
              <w:fldChar w:fldCharType="begin">
                <w:ffData>
                  <w:name w:val="Text69"/>
                  <w:enabled/>
                  <w:calcOnExit w:val="0"/>
                  <w:textInput/>
                </w:ffData>
              </w:fldChar>
            </w:r>
            <w:bookmarkStart w:id="63" w:name="Text69"/>
            <w:r w:rsidRPr="00665BEA">
              <w:instrText xml:space="preserve"> FORMTEXT </w:instrText>
            </w:r>
            <w:r w:rsidRPr="00665BEA">
              <w:fldChar w:fldCharType="separate"/>
            </w:r>
            <w:r w:rsidRPr="00665BEA">
              <w:rPr>
                <w:noProof/>
              </w:rPr>
              <w:t> </w:t>
            </w:r>
            <w:r w:rsidRPr="00665BEA">
              <w:rPr>
                <w:noProof/>
              </w:rPr>
              <w:t> </w:t>
            </w:r>
            <w:r w:rsidRPr="00665BEA">
              <w:rPr>
                <w:noProof/>
              </w:rPr>
              <w:t> </w:t>
            </w:r>
            <w:r w:rsidRPr="00665BEA">
              <w:rPr>
                <w:noProof/>
              </w:rPr>
              <w:t> </w:t>
            </w:r>
            <w:r w:rsidRPr="00665BEA">
              <w:rPr>
                <w:noProof/>
              </w:rPr>
              <w:t> </w:t>
            </w:r>
            <w:r w:rsidRPr="00665BEA">
              <w:fldChar w:fldCharType="end"/>
            </w:r>
            <w:bookmarkEnd w:id="63"/>
          </w:p>
        </w:tc>
        <w:tc>
          <w:tcPr>
            <w:tcW w:w="1800" w:type="dxa"/>
            <w:shd w:val="clear" w:color="auto" w:fill="C6D9F1" w:themeFill="text2" w:themeFillTint="33"/>
          </w:tcPr>
          <w:p w:rsidR="00F94C2C" w:rsidRDefault="00F94C2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94C2C" w:rsidRDefault="00F94C2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F94C2C" w:rsidTr="00F201A2">
        <w:trPr>
          <w:cantSplit/>
        </w:trPr>
        <w:tc>
          <w:tcPr>
            <w:tcW w:w="7920" w:type="dxa"/>
            <w:gridSpan w:val="3"/>
          </w:tcPr>
          <w:p w:rsidR="00F94C2C" w:rsidRPr="00DB029E" w:rsidRDefault="00F94C2C" w:rsidP="00F94C2C">
            <w:pPr>
              <w:pStyle w:val="TableData"/>
              <w:rPr>
                <w:szCs w:val="16"/>
              </w:rPr>
            </w:pPr>
            <w:r w:rsidRPr="00DB029E">
              <w:rPr>
                <w:szCs w:val="16"/>
              </w:rPr>
              <w:t>1.2.14</w:t>
            </w:r>
            <w:r>
              <w:rPr>
                <w:szCs w:val="16"/>
              </w:rPr>
              <w:t xml:space="preserve">   </w:t>
            </w:r>
            <w:r w:rsidRPr="00DB029E">
              <w:rPr>
                <w:szCs w:val="16"/>
              </w:rPr>
              <w:t xml:space="preserve"> Were the </w:t>
            </w:r>
            <w:r w:rsidRPr="004E1496">
              <w:rPr>
                <w:szCs w:val="16"/>
              </w:rPr>
              <w:t>MS</w:t>
            </w:r>
            <w:r w:rsidRPr="00DB029E">
              <w:rPr>
                <w:szCs w:val="16"/>
              </w:rPr>
              <w:t xml:space="preserve"> and </w:t>
            </w:r>
            <w:r w:rsidRPr="004E1496">
              <w:rPr>
                <w:szCs w:val="16"/>
              </w:rPr>
              <w:t>MSD</w:t>
            </w:r>
            <w:r w:rsidRPr="00DB029E">
              <w:rPr>
                <w:szCs w:val="16"/>
              </w:rPr>
              <w:t xml:space="preserve"> from samples collected for this work order ?</w:t>
            </w:r>
          </w:p>
          <w:p w:rsidR="00F94C2C" w:rsidRDefault="00F94C2C"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F94C2C" w:rsidRDefault="00F94C2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94C2C" w:rsidRDefault="00F94C2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F94C2C" w:rsidRPr="00665BEA" w:rsidRDefault="00B10EB8" w:rsidP="00665BEA">
            <w:pPr>
              <w:pStyle w:val="FormField"/>
              <w:jc w:val="center"/>
            </w:pPr>
            <w:r w:rsidRPr="00665BEA">
              <w:fldChar w:fldCharType="begin">
                <w:ffData>
                  <w:name w:val="Text70"/>
                  <w:enabled/>
                  <w:calcOnExit w:val="0"/>
                  <w:textInput/>
                </w:ffData>
              </w:fldChar>
            </w:r>
            <w:bookmarkStart w:id="64" w:name="Text70"/>
            <w:r w:rsidRPr="00665BEA">
              <w:instrText xml:space="preserve"> FORMTEXT </w:instrText>
            </w:r>
            <w:r w:rsidRPr="00665BEA">
              <w:fldChar w:fldCharType="separate"/>
            </w:r>
            <w:r w:rsidRPr="00665BEA">
              <w:rPr>
                <w:noProof/>
              </w:rPr>
              <w:t> </w:t>
            </w:r>
            <w:r w:rsidRPr="00665BEA">
              <w:rPr>
                <w:noProof/>
              </w:rPr>
              <w:t> </w:t>
            </w:r>
            <w:r w:rsidRPr="00665BEA">
              <w:rPr>
                <w:noProof/>
              </w:rPr>
              <w:t> </w:t>
            </w:r>
            <w:r w:rsidRPr="00665BEA">
              <w:rPr>
                <w:noProof/>
              </w:rPr>
              <w:t> </w:t>
            </w:r>
            <w:r w:rsidRPr="00665BEA">
              <w:rPr>
                <w:noProof/>
              </w:rPr>
              <w:t> </w:t>
            </w:r>
            <w:r w:rsidRPr="00665BEA">
              <w:fldChar w:fldCharType="end"/>
            </w:r>
            <w:bookmarkEnd w:id="64"/>
          </w:p>
        </w:tc>
        <w:tc>
          <w:tcPr>
            <w:tcW w:w="1800" w:type="dxa"/>
            <w:shd w:val="clear" w:color="auto" w:fill="C6D9F1" w:themeFill="text2" w:themeFillTint="33"/>
          </w:tcPr>
          <w:p w:rsidR="00F94C2C" w:rsidRDefault="00F94C2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94C2C" w:rsidRDefault="00F94C2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F94C2C" w:rsidTr="00F201A2">
        <w:trPr>
          <w:cantSplit/>
        </w:trPr>
        <w:tc>
          <w:tcPr>
            <w:tcW w:w="7920" w:type="dxa"/>
            <w:gridSpan w:val="3"/>
          </w:tcPr>
          <w:p w:rsidR="00F94C2C" w:rsidRPr="00DB029E" w:rsidRDefault="00F94C2C" w:rsidP="00F94C2C">
            <w:pPr>
              <w:pStyle w:val="TableData"/>
              <w:rPr>
                <w:szCs w:val="16"/>
              </w:rPr>
            </w:pPr>
            <w:r w:rsidRPr="00DB029E">
              <w:rPr>
                <w:szCs w:val="16"/>
              </w:rPr>
              <w:t xml:space="preserve">1.2.15 </w:t>
            </w:r>
            <w:r>
              <w:rPr>
                <w:szCs w:val="16"/>
              </w:rPr>
              <w:t xml:space="preserve">   </w:t>
            </w:r>
            <w:r w:rsidRPr="00DB029E">
              <w:rPr>
                <w:szCs w:val="16"/>
              </w:rPr>
              <w:t xml:space="preserve">Is the </w:t>
            </w:r>
            <w:r w:rsidRPr="004E1496">
              <w:rPr>
                <w:szCs w:val="16"/>
              </w:rPr>
              <w:t>LCS/LCSD</w:t>
            </w:r>
            <w:r w:rsidRPr="00DB029E">
              <w:rPr>
                <w:szCs w:val="16"/>
              </w:rPr>
              <w:t xml:space="preserve"> recovery data pre</w:t>
            </w:r>
            <w:r>
              <w:rPr>
                <w:szCs w:val="16"/>
              </w:rPr>
              <w:t>sent for each analytical batch?</w:t>
            </w:r>
          </w:p>
          <w:p w:rsidR="00F94C2C" w:rsidRPr="00BA21CF" w:rsidRDefault="00F94C2C" w:rsidP="00F201A2">
            <w:pPr>
              <w:pStyle w:val="TableData2"/>
              <w:rPr>
                <w:szCs w:val="16"/>
              </w:rPr>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F94C2C" w:rsidRDefault="00F94C2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94C2C" w:rsidRDefault="00F94C2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F94C2C" w:rsidRPr="00665BEA" w:rsidRDefault="00B10EB8" w:rsidP="00665BEA">
            <w:pPr>
              <w:pStyle w:val="FormField"/>
              <w:jc w:val="center"/>
            </w:pPr>
            <w:r w:rsidRPr="00665BEA">
              <w:fldChar w:fldCharType="begin">
                <w:ffData>
                  <w:name w:val="Text71"/>
                  <w:enabled/>
                  <w:calcOnExit w:val="0"/>
                  <w:textInput/>
                </w:ffData>
              </w:fldChar>
            </w:r>
            <w:bookmarkStart w:id="65" w:name="Text71"/>
            <w:r w:rsidRPr="00665BEA">
              <w:instrText xml:space="preserve"> FORMTEXT </w:instrText>
            </w:r>
            <w:r w:rsidRPr="00665BEA">
              <w:fldChar w:fldCharType="separate"/>
            </w:r>
            <w:r w:rsidRPr="00665BEA">
              <w:rPr>
                <w:noProof/>
              </w:rPr>
              <w:t> </w:t>
            </w:r>
            <w:r w:rsidRPr="00665BEA">
              <w:rPr>
                <w:noProof/>
              </w:rPr>
              <w:t> </w:t>
            </w:r>
            <w:r w:rsidRPr="00665BEA">
              <w:rPr>
                <w:noProof/>
              </w:rPr>
              <w:t> </w:t>
            </w:r>
            <w:r w:rsidRPr="00665BEA">
              <w:rPr>
                <w:noProof/>
              </w:rPr>
              <w:t> </w:t>
            </w:r>
            <w:r w:rsidRPr="00665BEA">
              <w:rPr>
                <w:noProof/>
              </w:rPr>
              <w:t> </w:t>
            </w:r>
            <w:r w:rsidRPr="00665BEA">
              <w:fldChar w:fldCharType="end"/>
            </w:r>
            <w:bookmarkEnd w:id="65"/>
          </w:p>
        </w:tc>
        <w:tc>
          <w:tcPr>
            <w:tcW w:w="1800" w:type="dxa"/>
            <w:shd w:val="clear" w:color="auto" w:fill="C6D9F1" w:themeFill="text2" w:themeFillTint="33"/>
          </w:tcPr>
          <w:p w:rsidR="00F94C2C" w:rsidRDefault="00F94C2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94C2C" w:rsidRDefault="00F94C2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F94C2C" w:rsidTr="00F201A2">
        <w:trPr>
          <w:cantSplit/>
        </w:trPr>
        <w:tc>
          <w:tcPr>
            <w:tcW w:w="7920" w:type="dxa"/>
            <w:gridSpan w:val="3"/>
          </w:tcPr>
          <w:p w:rsidR="00F94C2C" w:rsidRPr="00DB029E" w:rsidRDefault="00F94C2C" w:rsidP="00F94C2C">
            <w:pPr>
              <w:pStyle w:val="TableData"/>
            </w:pPr>
            <w:r w:rsidRPr="00DB029E">
              <w:t>1.2.16</w:t>
            </w:r>
            <w:r>
              <w:t xml:space="preserve">   </w:t>
            </w:r>
            <w:r w:rsidRPr="00DB029E">
              <w:t xml:space="preserve"> Are the surrogate recovery data present for each</w:t>
            </w:r>
            <w:r>
              <w:t xml:space="preserve"> batch (method and matrix)?</w:t>
            </w:r>
          </w:p>
          <w:p w:rsidR="00F94C2C" w:rsidRPr="00C97E7D" w:rsidRDefault="00F94C2C" w:rsidP="00F201A2">
            <w:pPr>
              <w:pStyle w:val="TableData2"/>
              <w:rPr>
                <w:szCs w:val="16"/>
              </w:rPr>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F94C2C" w:rsidRDefault="00F94C2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94C2C" w:rsidRDefault="00F94C2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F94C2C" w:rsidRPr="00665BEA" w:rsidRDefault="00B10EB8" w:rsidP="00665BEA">
            <w:pPr>
              <w:pStyle w:val="FormField"/>
              <w:jc w:val="center"/>
            </w:pPr>
            <w:r w:rsidRPr="00665BEA">
              <w:fldChar w:fldCharType="begin">
                <w:ffData>
                  <w:name w:val="Text72"/>
                  <w:enabled/>
                  <w:calcOnExit w:val="0"/>
                  <w:textInput/>
                </w:ffData>
              </w:fldChar>
            </w:r>
            <w:bookmarkStart w:id="66" w:name="Text72"/>
            <w:r w:rsidRPr="00665BEA">
              <w:instrText xml:space="preserve"> FORMTEXT </w:instrText>
            </w:r>
            <w:r w:rsidRPr="00665BEA">
              <w:fldChar w:fldCharType="separate"/>
            </w:r>
            <w:r w:rsidRPr="00665BEA">
              <w:rPr>
                <w:noProof/>
              </w:rPr>
              <w:t> </w:t>
            </w:r>
            <w:r w:rsidRPr="00665BEA">
              <w:rPr>
                <w:noProof/>
              </w:rPr>
              <w:t> </w:t>
            </w:r>
            <w:r w:rsidRPr="00665BEA">
              <w:rPr>
                <w:noProof/>
              </w:rPr>
              <w:t> </w:t>
            </w:r>
            <w:r w:rsidRPr="00665BEA">
              <w:rPr>
                <w:noProof/>
              </w:rPr>
              <w:t> </w:t>
            </w:r>
            <w:r w:rsidRPr="00665BEA">
              <w:rPr>
                <w:noProof/>
              </w:rPr>
              <w:t> </w:t>
            </w:r>
            <w:r w:rsidRPr="00665BEA">
              <w:fldChar w:fldCharType="end"/>
            </w:r>
            <w:bookmarkEnd w:id="66"/>
          </w:p>
        </w:tc>
        <w:tc>
          <w:tcPr>
            <w:tcW w:w="1800" w:type="dxa"/>
            <w:shd w:val="clear" w:color="auto" w:fill="C6D9F1" w:themeFill="text2" w:themeFillTint="33"/>
          </w:tcPr>
          <w:p w:rsidR="00F94C2C" w:rsidRDefault="00F94C2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94C2C" w:rsidRDefault="00F94C2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F94C2C" w:rsidTr="00F201A2">
        <w:trPr>
          <w:cantSplit/>
        </w:trPr>
        <w:tc>
          <w:tcPr>
            <w:tcW w:w="7920" w:type="dxa"/>
            <w:gridSpan w:val="3"/>
          </w:tcPr>
          <w:p w:rsidR="00F94C2C" w:rsidRPr="00DB029E" w:rsidRDefault="00F94C2C" w:rsidP="00F94C2C">
            <w:pPr>
              <w:pStyle w:val="TableData"/>
            </w:pPr>
            <w:r w:rsidRPr="00DB029E">
              <w:t xml:space="preserve">1.2.17 </w:t>
            </w:r>
            <w:r>
              <w:t xml:space="preserve">   </w:t>
            </w:r>
            <w:r w:rsidRPr="00DB029E">
              <w:t xml:space="preserve">Were method blanks taken through the entire preparation and analytical process? </w:t>
            </w:r>
          </w:p>
          <w:p w:rsidR="00F94C2C" w:rsidRDefault="00F94C2C"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F94C2C" w:rsidRDefault="00F94C2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94C2C" w:rsidRDefault="00F94C2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F94C2C" w:rsidRPr="00665BEA" w:rsidRDefault="00B10EB8" w:rsidP="00665BEA">
            <w:pPr>
              <w:pStyle w:val="FormField"/>
              <w:jc w:val="center"/>
            </w:pPr>
            <w:r w:rsidRPr="00665BEA">
              <w:fldChar w:fldCharType="begin">
                <w:ffData>
                  <w:name w:val="Text73"/>
                  <w:enabled/>
                  <w:calcOnExit w:val="0"/>
                  <w:textInput/>
                </w:ffData>
              </w:fldChar>
            </w:r>
            <w:bookmarkStart w:id="67" w:name="Text73"/>
            <w:r w:rsidRPr="00665BEA">
              <w:instrText xml:space="preserve"> FORMTEXT </w:instrText>
            </w:r>
            <w:r w:rsidRPr="00665BEA">
              <w:fldChar w:fldCharType="separate"/>
            </w:r>
            <w:r w:rsidRPr="00665BEA">
              <w:rPr>
                <w:noProof/>
              </w:rPr>
              <w:t> </w:t>
            </w:r>
            <w:r w:rsidRPr="00665BEA">
              <w:rPr>
                <w:noProof/>
              </w:rPr>
              <w:t> </w:t>
            </w:r>
            <w:r w:rsidRPr="00665BEA">
              <w:rPr>
                <w:noProof/>
              </w:rPr>
              <w:t> </w:t>
            </w:r>
            <w:r w:rsidRPr="00665BEA">
              <w:rPr>
                <w:noProof/>
              </w:rPr>
              <w:t> </w:t>
            </w:r>
            <w:r w:rsidRPr="00665BEA">
              <w:rPr>
                <w:noProof/>
              </w:rPr>
              <w:t> </w:t>
            </w:r>
            <w:r w:rsidRPr="00665BEA">
              <w:fldChar w:fldCharType="end"/>
            </w:r>
            <w:bookmarkEnd w:id="67"/>
          </w:p>
        </w:tc>
        <w:tc>
          <w:tcPr>
            <w:tcW w:w="1800" w:type="dxa"/>
            <w:shd w:val="clear" w:color="auto" w:fill="C6D9F1" w:themeFill="text2" w:themeFillTint="33"/>
          </w:tcPr>
          <w:p w:rsidR="00F94C2C" w:rsidRDefault="00F94C2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94C2C" w:rsidRDefault="00F94C2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F94C2C" w:rsidTr="00F201A2">
        <w:trPr>
          <w:cantSplit/>
        </w:trPr>
        <w:tc>
          <w:tcPr>
            <w:tcW w:w="7920" w:type="dxa"/>
            <w:gridSpan w:val="3"/>
          </w:tcPr>
          <w:p w:rsidR="00F94C2C" w:rsidRPr="005250CE" w:rsidRDefault="00F94C2C" w:rsidP="00F94C2C">
            <w:pPr>
              <w:pStyle w:val="TableData"/>
              <w:rPr>
                <w:szCs w:val="16"/>
              </w:rPr>
            </w:pPr>
            <w:r w:rsidRPr="005250CE">
              <w:rPr>
                <w:szCs w:val="16"/>
              </w:rPr>
              <w:t>1.</w:t>
            </w:r>
            <w:r>
              <w:rPr>
                <w:szCs w:val="16"/>
              </w:rPr>
              <w:t>2.18</w:t>
            </w:r>
            <w:r w:rsidRPr="005250CE">
              <w:rPr>
                <w:szCs w:val="16"/>
              </w:rPr>
              <w:t xml:space="preserve">  </w:t>
            </w:r>
            <w:r>
              <w:rPr>
                <w:szCs w:val="16"/>
              </w:rPr>
              <w:t xml:space="preserve">  Has the </w:t>
            </w:r>
            <w:r w:rsidRPr="004E1496">
              <w:rPr>
                <w:szCs w:val="16"/>
              </w:rPr>
              <w:t>MDL</w:t>
            </w:r>
            <w:r>
              <w:rPr>
                <w:szCs w:val="16"/>
              </w:rPr>
              <w:t xml:space="preserve"> been established for the proposed analytes, or has the procedure for determining the </w:t>
            </w:r>
            <w:r w:rsidRPr="004E1496">
              <w:rPr>
                <w:szCs w:val="16"/>
              </w:rPr>
              <w:t>MDL</w:t>
            </w:r>
            <w:r>
              <w:rPr>
                <w:szCs w:val="16"/>
              </w:rPr>
              <w:t xml:space="preserve"> / or </w:t>
            </w:r>
            <w:r w:rsidRPr="004E1496">
              <w:rPr>
                <w:szCs w:val="16"/>
              </w:rPr>
              <w:t>RL</w:t>
            </w:r>
            <w:r>
              <w:rPr>
                <w:szCs w:val="16"/>
              </w:rPr>
              <w:t xml:space="preserve"> been specified?</w:t>
            </w:r>
          </w:p>
          <w:p w:rsidR="00F94C2C" w:rsidRDefault="00F94C2C"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F94C2C" w:rsidRDefault="00F94C2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94C2C" w:rsidRDefault="00F94C2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F94C2C" w:rsidRPr="00665BEA" w:rsidRDefault="00B10EB8" w:rsidP="00665BEA">
            <w:pPr>
              <w:pStyle w:val="FormField"/>
              <w:jc w:val="center"/>
            </w:pPr>
            <w:r w:rsidRPr="00665BEA">
              <w:fldChar w:fldCharType="begin">
                <w:ffData>
                  <w:name w:val="Text74"/>
                  <w:enabled/>
                  <w:calcOnExit w:val="0"/>
                  <w:textInput/>
                </w:ffData>
              </w:fldChar>
            </w:r>
            <w:bookmarkStart w:id="68" w:name="Text74"/>
            <w:r w:rsidRPr="00665BEA">
              <w:instrText xml:space="preserve"> FORMTEXT </w:instrText>
            </w:r>
            <w:r w:rsidRPr="00665BEA">
              <w:fldChar w:fldCharType="separate"/>
            </w:r>
            <w:r w:rsidRPr="00665BEA">
              <w:rPr>
                <w:noProof/>
              </w:rPr>
              <w:t> </w:t>
            </w:r>
            <w:r w:rsidRPr="00665BEA">
              <w:rPr>
                <w:noProof/>
              </w:rPr>
              <w:t> </w:t>
            </w:r>
            <w:r w:rsidRPr="00665BEA">
              <w:rPr>
                <w:noProof/>
              </w:rPr>
              <w:t> </w:t>
            </w:r>
            <w:r w:rsidRPr="00665BEA">
              <w:rPr>
                <w:noProof/>
              </w:rPr>
              <w:t> </w:t>
            </w:r>
            <w:r w:rsidRPr="00665BEA">
              <w:rPr>
                <w:noProof/>
              </w:rPr>
              <w:t> </w:t>
            </w:r>
            <w:r w:rsidRPr="00665BEA">
              <w:fldChar w:fldCharType="end"/>
            </w:r>
            <w:bookmarkEnd w:id="68"/>
          </w:p>
        </w:tc>
        <w:tc>
          <w:tcPr>
            <w:tcW w:w="1800" w:type="dxa"/>
            <w:shd w:val="clear" w:color="auto" w:fill="C6D9F1" w:themeFill="text2" w:themeFillTint="33"/>
          </w:tcPr>
          <w:p w:rsidR="00F94C2C" w:rsidRDefault="00F94C2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94C2C" w:rsidRDefault="00F94C2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F94C2C" w:rsidTr="00F201A2">
        <w:trPr>
          <w:cantSplit/>
        </w:trPr>
        <w:tc>
          <w:tcPr>
            <w:tcW w:w="7920" w:type="dxa"/>
            <w:gridSpan w:val="3"/>
          </w:tcPr>
          <w:p w:rsidR="00F94C2C" w:rsidRPr="00DB029E" w:rsidRDefault="00F94C2C" w:rsidP="00F94C2C">
            <w:pPr>
              <w:pStyle w:val="TableData"/>
              <w:rPr>
                <w:szCs w:val="16"/>
              </w:rPr>
            </w:pPr>
            <w:r>
              <w:rPr>
                <w:szCs w:val="16"/>
              </w:rPr>
              <w:t>1.2.19</w:t>
            </w:r>
            <w:r w:rsidRPr="00DB029E">
              <w:rPr>
                <w:szCs w:val="16"/>
              </w:rPr>
              <w:t xml:space="preserve"> </w:t>
            </w:r>
            <w:r>
              <w:rPr>
                <w:szCs w:val="16"/>
              </w:rPr>
              <w:t xml:space="preserve">   </w:t>
            </w:r>
            <w:r w:rsidRPr="00DB029E">
              <w:rPr>
                <w:szCs w:val="16"/>
              </w:rPr>
              <w:t xml:space="preserve">Were any of the samples diluted? If so, were appropriate calculations made to the </w:t>
            </w:r>
            <w:r w:rsidRPr="004E1496">
              <w:rPr>
                <w:szCs w:val="16"/>
              </w:rPr>
              <w:t>MDL</w:t>
            </w:r>
            <w:r w:rsidRPr="00DB029E">
              <w:rPr>
                <w:szCs w:val="16"/>
              </w:rPr>
              <w:t xml:space="preserve">/ or </w:t>
            </w:r>
            <w:r w:rsidRPr="004E1496">
              <w:rPr>
                <w:szCs w:val="16"/>
              </w:rPr>
              <w:t>RL</w:t>
            </w:r>
            <w:r>
              <w:rPr>
                <w:szCs w:val="16"/>
              </w:rPr>
              <w:t xml:space="preserve"> of the final report?</w:t>
            </w:r>
          </w:p>
          <w:p w:rsidR="00F94C2C" w:rsidRPr="00BA21CF" w:rsidRDefault="00F94C2C" w:rsidP="00F201A2">
            <w:pPr>
              <w:pStyle w:val="TableData2"/>
              <w:rPr>
                <w:szCs w:val="16"/>
              </w:rPr>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F94C2C" w:rsidRDefault="00F94C2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94C2C" w:rsidRDefault="00F94C2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F94C2C" w:rsidRPr="00665BEA" w:rsidRDefault="00B10EB8" w:rsidP="00665BEA">
            <w:pPr>
              <w:pStyle w:val="FormField"/>
              <w:jc w:val="center"/>
            </w:pPr>
            <w:r w:rsidRPr="00665BEA">
              <w:fldChar w:fldCharType="begin">
                <w:ffData>
                  <w:name w:val="Text75"/>
                  <w:enabled/>
                  <w:calcOnExit w:val="0"/>
                  <w:textInput/>
                </w:ffData>
              </w:fldChar>
            </w:r>
            <w:bookmarkStart w:id="69" w:name="Text75"/>
            <w:r w:rsidRPr="00665BEA">
              <w:instrText xml:space="preserve"> FORMTEXT </w:instrText>
            </w:r>
            <w:r w:rsidRPr="00665BEA">
              <w:fldChar w:fldCharType="separate"/>
            </w:r>
            <w:r w:rsidRPr="00665BEA">
              <w:rPr>
                <w:noProof/>
              </w:rPr>
              <w:t> </w:t>
            </w:r>
            <w:r w:rsidRPr="00665BEA">
              <w:rPr>
                <w:noProof/>
              </w:rPr>
              <w:t> </w:t>
            </w:r>
            <w:r w:rsidRPr="00665BEA">
              <w:rPr>
                <w:noProof/>
              </w:rPr>
              <w:t> </w:t>
            </w:r>
            <w:r w:rsidRPr="00665BEA">
              <w:rPr>
                <w:noProof/>
              </w:rPr>
              <w:t> </w:t>
            </w:r>
            <w:r w:rsidRPr="00665BEA">
              <w:rPr>
                <w:noProof/>
              </w:rPr>
              <w:t> </w:t>
            </w:r>
            <w:r w:rsidRPr="00665BEA">
              <w:fldChar w:fldCharType="end"/>
            </w:r>
            <w:bookmarkEnd w:id="69"/>
          </w:p>
        </w:tc>
        <w:tc>
          <w:tcPr>
            <w:tcW w:w="1800" w:type="dxa"/>
            <w:shd w:val="clear" w:color="auto" w:fill="C6D9F1" w:themeFill="text2" w:themeFillTint="33"/>
          </w:tcPr>
          <w:p w:rsidR="00F94C2C" w:rsidRDefault="00F94C2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94C2C" w:rsidRDefault="00F94C2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F94C2C" w:rsidTr="00F201A2">
        <w:trPr>
          <w:cantSplit/>
        </w:trPr>
        <w:tc>
          <w:tcPr>
            <w:tcW w:w="7920" w:type="dxa"/>
            <w:gridSpan w:val="3"/>
          </w:tcPr>
          <w:p w:rsidR="00F94C2C" w:rsidRPr="00DB029E" w:rsidRDefault="00F94C2C" w:rsidP="00F94C2C">
            <w:pPr>
              <w:pStyle w:val="TableData"/>
            </w:pPr>
            <w:r w:rsidRPr="00DB029E">
              <w:t>1.2.20</w:t>
            </w:r>
            <w:r>
              <w:t xml:space="preserve">   </w:t>
            </w:r>
            <w:r w:rsidRPr="00DB029E">
              <w:t xml:space="preserve"> Were all samples prepared and analyzed within required h</w:t>
            </w:r>
            <w:r>
              <w:t>olding time?</w:t>
            </w:r>
          </w:p>
          <w:p w:rsidR="00F94C2C" w:rsidRPr="00C97E7D" w:rsidRDefault="00F94C2C" w:rsidP="00F201A2">
            <w:pPr>
              <w:pStyle w:val="TableData2"/>
              <w:rPr>
                <w:szCs w:val="16"/>
              </w:rPr>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F94C2C" w:rsidRDefault="00F94C2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94C2C" w:rsidRDefault="00F94C2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F94C2C" w:rsidRPr="00665BEA" w:rsidRDefault="00B10EB8" w:rsidP="00665BEA">
            <w:pPr>
              <w:pStyle w:val="FormField"/>
              <w:jc w:val="center"/>
            </w:pPr>
            <w:r w:rsidRPr="00665BEA">
              <w:fldChar w:fldCharType="begin">
                <w:ffData>
                  <w:name w:val="Text76"/>
                  <w:enabled/>
                  <w:calcOnExit w:val="0"/>
                  <w:textInput/>
                </w:ffData>
              </w:fldChar>
            </w:r>
            <w:bookmarkStart w:id="70" w:name="Text76"/>
            <w:r w:rsidRPr="00665BEA">
              <w:instrText xml:space="preserve"> FORMTEXT </w:instrText>
            </w:r>
            <w:r w:rsidRPr="00665BEA">
              <w:fldChar w:fldCharType="separate"/>
            </w:r>
            <w:r w:rsidRPr="00665BEA">
              <w:rPr>
                <w:noProof/>
              </w:rPr>
              <w:t> </w:t>
            </w:r>
            <w:r w:rsidRPr="00665BEA">
              <w:rPr>
                <w:noProof/>
              </w:rPr>
              <w:t> </w:t>
            </w:r>
            <w:r w:rsidRPr="00665BEA">
              <w:rPr>
                <w:noProof/>
              </w:rPr>
              <w:t> </w:t>
            </w:r>
            <w:r w:rsidRPr="00665BEA">
              <w:rPr>
                <w:noProof/>
              </w:rPr>
              <w:t> </w:t>
            </w:r>
            <w:r w:rsidRPr="00665BEA">
              <w:rPr>
                <w:noProof/>
              </w:rPr>
              <w:t> </w:t>
            </w:r>
            <w:r w:rsidRPr="00665BEA">
              <w:fldChar w:fldCharType="end"/>
            </w:r>
            <w:bookmarkEnd w:id="70"/>
          </w:p>
        </w:tc>
        <w:tc>
          <w:tcPr>
            <w:tcW w:w="1800" w:type="dxa"/>
            <w:shd w:val="clear" w:color="auto" w:fill="C6D9F1" w:themeFill="text2" w:themeFillTint="33"/>
          </w:tcPr>
          <w:p w:rsidR="00F94C2C" w:rsidRDefault="00F94C2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94C2C" w:rsidRDefault="00F94C2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F94C2C" w:rsidTr="00F201A2">
        <w:trPr>
          <w:cantSplit/>
        </w:trPr>
        <w:tc>
          <w:tcPr>
            <w:tcW w:w="7920" w:type="dxa"/>
            <w:gridSpan w:val="3"/>
          </w:tcPr>
          <w:p w:rsidR="00F94C2C" w:rsidRPr="00DB029E" w:rsidRDefault="00F94C2C" w:rsidP="00F94C2C">
            <w:pPr>
              <w:pStyle w:val="TableData"/>
              <w:rPr>
                <w:szCs w:val="16"/>
              </w:rPr>
            </w:pPr>
            <w:r w:rsidRPr="00DB029E">
              <w:rPr>
                <w:szCs w:val="16"/>
              </w:rPr>
              <w:lastRenderedPageBreak/>
              <w:t xml:space="preserve">1.2.21 </w:t>
            </w:r>
            <w:r>
              <w:rPr>
                <w:szCs w:val="16"/>
              </w:rPr>
              <w:t xml:space="preserve">   </w:t>
            </w:r>
            <w:r w:rsidRPr="00DB029E">
              <w:rPr>
                <w:szCs w:val="16"/>
              </w:rPr>
              <w:t xml:space="preserve">Were samples properly preserved according to method and </w:t>
            </w:r>
            <w:r w:rsidRPr="004E1496">
              <w:rPr>
                <w:szCs w:val="16"/>
              </w:rPr>
              <w:t>QAPP</w:t>
            </w:r>
            <w:r>
              <w:rPr>
                <w:szCs w:val="16"/>
              </w:rPr>
              <w:t xml:space="preserve"> requirements? </w:t>
            </w:r>
          </w:p>
          <w:p w:rsidR="00F94C2C" w:rsidRDefault="00F94C2C" w:rsidP="00F201A2">
            <w:pPr>
              <w:pStyle w:val="TableData2"/>
            </w:pPr>
            <w:r>
              <w:fldChar w:fldCharType="begin">
                <w:ffData>
                  <w:name w:val="Check1"/>
                  <w:enabled/>
                  <w:calcOnExit w:val="0"/>
                  <w:checkBox>
                    <w:sizeAuto/>
                    <w:default w:val="0"/>
                    <w:checked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F94C2C" w:rsidRDefault="00F94C2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94C2C" w:rsidRDefault="00F94C2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F94C2C" w:rsidRPr="00665BEA" w:rsidRDefault="00B10EB8" w:rsidP="00665BEA">
            <w:pPr>
              <w:pStyle w:val="FormField"/>
              <w:jc w:val="center"/>
              <w:rPr>
                <w:bCs/>
              </w:rPr>
            </w:pPr>
            <w:r w:rsidRPr="00665BEA">
              <w:rPr>
                <w:bCs/>
              </w:rPr>
              <w:fldChar w:fldCharType="begin">
                <w:ffData>
                  <w:name w:val="Text77"/>
                  <w:enabled/>
                  <w:calcOnExit w:val="0"/>
                  <w:textInput/>
                </w:ffData>
              </w:fldChar>
            </w:r>
            <w:bookmarkStart w:id="71" w:name="Text77"/>
            <w:r w:rsidRPr="00665BEA">
              <w:rPr>
                <w:bCs/>
              </w:rPr>
              <w:instrText xml:space="preserve"> FORMTEXT </w:instrText>
            </w:r>
            <w:r w:rsidRPr="00665BEA">
              <w:rPr>
                <w:bCs/>
              </w:rPr>
            </w:r>
            <w:r w:rsidRPr="00665BEA">
              <w:rPr>
                <w:bCs/>
              </w:rPr>
              <w:fldChar w:fldCharType="separate"/>
            </w:r>
            <w:r w:rsidRPr="00665BEA">
              <w:rPr>
                <w:bCs/>
                <w:noProof/>
              </w:rPr>
              <w:t> </w:t>
            </w:r>
            <w:r w:rsidRPr="00665BEA">
              <w:rPr>
                <w:bCs/>
                <w:noProof/>
              </w:rPr>
              <w:t> </w:t>
            </w:r>
            <w:r w:rsidRPr="00665BEA">
              <w:rPr>
                <w:bCs/>
                <w:noProof/>
              </w:rPr>
              <w:t> </w:t>
            </w:r>
            <w:r w:rsidRPr="00665BEA">
              <w:rPr>
                <w:bCs/>
                <w:noProof/>
              </w:rPr>
              <w:t> </w:t>
            </w:r>
            <w:r w:rsidRPr="00665BEA">
              <w:rPr>
                <w:bCs/>
                <w:noProof/>
              </w:rPr>
              <w:t> </w:t>
            </w:r>
            <w:r w:rsidRPr="00665BEA">
              <w:rPr>
                <w:bCs/>
              </w:rPr>
              <w:fldChar w:fldCharType="end"/>
            </w:r>
            <w:bookmarkEnd w:id="71"/>
          </w:p>
        </w:tc>
        <w:tc>
          <w:tcPr>
            <w:tcW w:w="1800" w:type="dxa"/>
            <w:shd w:val="clear" w:color="auto" w:fill="C6D9F1" w:themeFill="text2" w:themeFillTint="33"/>
          </w:tcPr>
          <w:p w:rsidR="00F94C2C" w:rsidRDefault="00F94C2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94C2C" w:rsidRDefault="00F94C2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F94C2C" w:rsidTr="00F201A2">
        <w:trPr>
          <w:cantSplit/>
        </w:trPr>
        <w:tc>
          <w:tcPr>
            <w:tcW w:w="7920" w:type="dxa"/>
            <w:gridSpan w:val="3"/>
          </w:tcPr>
          <w:p w:rsidR="00F94C2C" w:rsidRPr="00DB029E" w:rsidRDefault="00F94C2C" w:rsidP="00F94C2C">
            <w:pPr>
              <w:pStyle w:val="TableData"/>
              <w:rPr>
                <w:szCs w:val="16"/>
              </w:rPr>
            </w:pPr>
            <w:r w:rsidRPr="00DB029E">
              <w:rPr>
                <w:szCs w:val="16"/>
              </w:rPr>
              <w:t xml:space="preserve">1.2.22 </w:t>
            </w:r>
            <w:r>
              <w:rPr>
                <w:szCs w:val="16"/>
              </w:rPr>
              <w:t xml:space="preserve">   </w:t>
            </w:r>
            <w:r w:rsidRPr="00DB029E">
              <w:rPr>
                <w:szCs w:val="16"/>
              </w:rPr>
              <w:t xml:space="preserve">Are </w:t>
            </w:r>
            <w:r w:rsidRPr="004E1496">
              <w:rPr>
                <w:szCs w:val="16"/>
              </w:rPr>
              <w:t>COC</w:t>
            </w:r>
            <w:r w:rsidRPr="00DB029E">
              <w:rPr>
                <w:szCs w:val="16"/>
              </w:rPr>
              <w:t xml:space="preserve"> forms (signed/dated/timed) present for all sample</w:t>
            </w:r>
            <w:r>
              <w:rPr>
                <w:szCs w:val="16"/>
              </w:rPr>
              <w:t>s?</w:t>
            </w:r>
          </w:p>
          <w:p w:rsidR="00F94C2C" w:rsidRDefault="00F94C2C"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F94C2C" w:rsidRDefault="00F94C2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94C2C" w:rsidRDefault="00F94C2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F94C2C" w:rsidRPr="00665BEA" w:rsidRDefault="00B10EB8" w:rsidP="00665BEA">
            <w:pPr>
              <w:pStyle w:val="FormField"/>
              <w:jc w:val="center"/>
              <w:rPr>
                <w:bCs/>
              </w:rPr>
            </w:pPr>
            <w:r w:rsidRPr="00665BEA">
              <w:rPr>
                <w:bCs/>
              </w:rPr>
              <w:fldChar w:fldCharType="begin">
                <w:ffData>
                  <w:name w:val="Text78"/>
                  <w:enabled/>
                  <w:calcOnExit w:val="0"/>
                  <w:textInput/>
                </w:ffData>
              </w:fldChar>
            </w:r>
            <w:bookmarkStart w:id="72" w:name="Text78"/>
            <w:r w:rsidRPr="00665BEA">
              <w:rPr>
                <w:bCs/>
              </w:rPr>
              <w:instrText xml:space="preserve"> FORMTEXT </w:instrText>
            </w:r>
            <w:r w:rsidRPr="00665BEA">
              <w:rPr>
                <w:bCs/>
              </w:rPr>
            </w:r>
            <w:r w:rsidRPr="00665BEA">
              <w:rPr>
                <w:bCs/>
              </w:rPr>
              <w:fldChar w:fldCharType="separate"/>
            </w:r>
            <w:r w:rsidRPr="00665BEA">
              <w:rPr>
                <w:bCs/>
                <w:noProof/>
              </w:rPr>
              <w:t> </w:t>
            </w:r>
            <w:r w:rsidRPr="00665BEA">
              <w:rPr>
                <w:bCs/>
                <w:noProof/>
              </w:rPr>
              <w:t> </w:t>
            </w:r>
            <w:r w:rsidRPr="00665BEA">
              <w:rPr>
                <w:bCs/>
                <w:noProof/>
              </w:rPr>
              <w:t> </w:t>
            </w:r>
            <w:r w:rsidRPr="00665BEA">
              <w:rPr>
                <w:bCs/>
                <w:noProof/>
              </w:rPr>
              <w:t> </w:t>
            </w:r>
            <w:r w:rsidRPr="00665BEA">
              <w:rPr>
                <w:bCs/>
                <w:noProof/>
              </w:rPr>
              <w:t> </w:t>
            </w:r>
            <w:r w:rsidRPr="00665BEA">
              <w:rPr>
                <w:bCs/>
              </w:rPr>
              <w:fldChar w:fldCharType="end"/>
            </w:r>
            <w:bookmarkEnd w:id="72"/>
          </w:p>
        </w:tc>
        <w:tc>
          <w:tcPr>
            <w:tcW w:w="1800" w:type="dxa"/>
            <w:shd w:val="clear" w:color="auto" w:fill="C6D9F1" w:themeFill="text2" w:themeFillTint="33"/>
          </w:tcPr>
          <w:p w:rsidR="00F94C2C" w:rsidRDefault="00F94C2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94C2C" w:rsidRDefault="00F94C2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F94C2C" w:rsidTr="00F201A2">
        <w:trPr>
          <w:cantSplit/>
        </w:trPr>
        <w:tc>
          <w:tcPr>
            <w:tcW w:w="7920" w:type="dxa"/>
            <w:gridSpan w:val="3"/>
          </w:tcPr>
          <w:p w:rsidR="00F94C2C" w:rsidRPr="00DB029E" w:rsidRDefault="00F94C2C" w:rsidP="00F94C2C">
            <w:pPr>
              <w:pStyle w:val="TableData"/>
            </w:pPr>
            <w:r w:rsidRPr="00DB029E">
              <w:t xml:space="preserve">1.2.23 </w:t>
            </w:r>
            <w:r>
              <w:t xml:space="preserve">   </w:t>
            </w:r>
            <w:r w:rsidRPr="00DB029E">
              <w:t>Was a Case Narrative prepare</w:t>
            </w:r>
            <w:r>
              <w:t>d and all deviations noted?</w:t>
            </w:r>
          </w:p>
          <w:p w:rsidR="00F94C2C" w:rsidRDefault="00F94C2C"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94C2C" w:rsidRPr="00BA21CF" w:rsidRDefault="00F94C2C" w:rsidP="00F94C2C">
            <w:pPr>
              <w:pStyle w:val="TableData"/>
            </w:pPr>
            <w:r>
              <w:t>(Note:    All strike outs must be annotated and initialed)</w:t>
            </w:r>
          </w:p>
        </w:tc>
        <w:tc>
          <w:tcPr>
            <w:tcW w:w="1800" w:type="dxa"/>
          </w:tcPr>
          <w:p w:rsidR="00F94C2C" w:rsidRDefault="00F94C2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94C2C" w:rsidRDefault="00F94C2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F94C2C" w:rsidRPr="00665BEA" w:rsidRDefault="00B10EB8" w:rsidP="00665BEA">
            <w:pPr>
              <w:pStyle w:val="FormField"/>
              <w:jc w:val="center"/>
              <w:rPr>
                <w:bCs/>
              </w:rPr>
            </w:pPr>
            <w:r w:rsidRPr="00665BEA">
              <w:rPr>
                <w:bCs/>
              </w:rPr>
              <w:fldChar w:fldCharType="begin">
                <w:ffData>
                  <w:name w:val="Text79"/>
                  <w:enabled/>
                  <w:calcOnExit w:val="0"/>
                  <w:textInput/>
                </w:ffData>
              </w:fldChar>
            </w:r>
            <w:bookmarkStart w:id="73" w:name="Text79"/>
            <w:r w:rsidRPr="00665BEA">
              <w:rPr>
                <w:bCs/>
              </w:rPr>
              <w:instrText xml:space="preserve"> FORMTEXT </w:instrText>
            </w:r>
            <w:r w:rsidRPr="00665BEA">
              <w:rPr>
                <w:bCs/>
              </w:rPr>
            </w:r>
            <w:r w:rsidRPr="00665BEA">
              <w:rPr>
                <w:bCs/>
              </w:rPr>
              <w:fldChar w:fldCharType="separate"/>
            </w:r>
            <w:r w:rsidRPr="00665BEA">
              <w:rPr>
                <w:bCs/>
                <w:noProof/>
              </w:rPr>
              <w:t> </w:t>
            </w:r>
            <w:r w:rsidRPr="00665BEA">
              <w:rPr>
                <w:bCs/>
                <w:noProof/>
              </w:rPr>
              <w:t> </w:t>
            </w:r>
            <w:r w:rsidRPr="00665BEA">
              <w:rPr>
                <w:bCs/>
                <w:noProof/>
              </w:rPr>
              <w:t> </w:t>
            </w:r>
            <w:r w:rsidRPr="00665BEA">
              <w:rPr>
                <w:bCs/>
                <w:noProof/>
              </w:rPr>
              <w:t> </w:t>
            </w:r>
            <w:r w:rsidRPr="00665BEA">
              <w:rPr>
                <w:bCs/>
                <w:noProof/>
              </w:rPr>
              <w:t> </w:t>
            </w:r>
            <w:r w:rsidRPr="00665BEA">
              <w:rPr>
                <w:bCs/>
              </w:rPr>
              <w:fldChar w:fldCharType="end"/>
            </w:r>
            <w:bookmarkEnd w:id="73"/>
          </w:p>
        </w:tc>
        <w:tc>
          <w:tcPr>
            <w:tcW w:w="1800" w:type="dxa"/>
            <w:shd w:val="clear" w:color="auto" w:fill="C6D9F1" w:themeFill="text2" w:themeFillTint="33"/>
          </w:tcPr>
          <w:p w:rsidR="00F94C2C" w:rsidRDefault="00F94C2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94C2C" w:rsidRDefault="00F94C2C"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F94C2C" w:rsidTr="00F201A2">
        <w:trPr>
          <w:cantSplit/>
        </w:trPr>
        <w:tc>
          <w:tcPr>
            <w:tcW w:w="13680" w:type="dxa"/>
            <w:gridSpan w:val="6"/>
          </w:tcPr>
          <w:p w:rsidR="00F94C2C" w:rsidRDefault="00F94C2C" w:rsidP="00F201A2">
            <w:pPr>
              <w:pStyle w:val="TableData"/>
            </w:pPr>
            <w:r w:rsidRPr="00AC7E81">
              <w:rPr>
                <w:szCs w:val="16"/>
              </w:rPr>
              <w:t>1.2.24</w:t>
            </w:r>
            <w:r w:rsidRPr="00F94C2C">
              <w:t xml:space="preserve">   </w:t>
            </w:r>
            <w:r>
              <w:t xml:space="preserve"> </w:t>
            </w:r>
            <w:r w:rsidRPr="00AC7E81">
              <w:rPr>
                <w:szCs w:val="18"/>
              </w:rPr>
              <w:t>CASE NARRATIVE</w:t>
            </w:r>
            <w:r>
              <w:rPr>
                <w:szCs w:val="18"/>
              </w:rPr>
              <w:t xml:space="preserve">   -  </w:t>
            </w:r>
            <w:r w:rsidRPr="00DF04A5">
              <w:rPr>
                <w:szCs w:val="18"/>
              </w:rPr>
              <w:t xml:space="preserve">If entries are lengthy or in a Table form, </w:t>
            </w:r>
            <w:r>
              <w:rPr>
                <w:szCs w:val="18"/>
              </w:rPr>
              <w:t>(1) refer in the checklist to a specific section of the reference or (2) use a separate sheet to document the information, indicate “See attachment No.”, and attach the sheet to the checklist. Assign a number to each attachment and indicate the identifier in the space on the checklist.</w:t>
            </w:r>
          </w:p>
        </w:tc>
      </w:tr>
      <w:tr w:rsidR="00F94C2C" w:rsidTr="00F201A2">
        <w:trPr>
          <w:cantSplit/>
        </w:trPr>
        <w:tc>
          <w:tcPr>
            <w:tcW w:w="2358" w:type="dxa"/>
          </w:tcPr>
          <w:p w:rsidR="00F94C2C" w:rsidRDefault="00F94C2C" w:rsidP="00B10EB8">
            <w:pPr>
              <w:pStyle w:val="TableData2"/>
            </w:pPr>
            <w:r>
              <w:t>Reference</w:t>
            </w:r>
            <w:r>
              <w:br/>
              <w:t>(i.e., Section 2.7.)</w:t>
            </w:r>
          </w:p>
          <w:p w:rsidR="00B10EB8" w:rsidRPr="00665BEA" w:rsidRDefault="00B10EB8" w:rsidP="00665BEA">
            <w:pPr>
              <w:pStyle w:val="FormField"/>
              <w:jc w:val="center"/>
            </w:pPr>
            <w:r w:rsidRPr="00665BEA">
              <w:fldChar w:fldCharType="begin">
                <w:ffData>
                  <w:name w:val="Text80"/>
                  <w:enabled/>
                  <w:calcOnExit w:val="0"/>
                  <w:textInput/>
                </w:ffData>
              </w:fldChar>
            </w:r>
            <w:bookmarkStart w:id="74" w:name="Text80"/>
            <w:r w:rsidRPr="00665BEA">
              <w:instrText xml:space="preserve"> FORMTEXT </w:instrText>
            </w:r>
            <w:r w:rsidRPr="00665BEA">
              <w:fldChar w:fldCharType="separate"/>
            </w:r>
            <w:r w:rsidRPr="00665BEA">
              <w:rPr>
                <w:noProof/>
              </w:rPr>
              <w:t> </w:t>
            </w:r>
            <w:r w:rsidRPr="00665BEA">
              <w:rPr>
                <w:noProof/>
              </w:rPr>
              <w:t> </w:t>
            </w:r>
            <w:r w:rsidRPr="00665BEA">
              <w:rPr>
                <w:noProof/>
              </w:rPr>
              <w:t> </w:t>
            </w:r>
            <w:r w:rsidRPr="00665BEA">
              <w:rPr>
                <w:noProof/>
              </w:rPr>
              <w:t> </w:t>
            </w:r>
            <w:r w:rsidRPr="00665BEA">
              <w:rPr>
                <w:noProof/>
              </w:rPr>
              <w:t> </w:t>
            </w:r>
            <w:r w:rsidRPr="00665BEA">
              <w:fldChar w:fldCharType="end"/>
            </w:r>
            <w:bookmarkEnd w:id="74"/>
          </w:p>
        </w:tc>
        <w:tc>
          <w:tcPr>
            <w:tcW w:w="7362" w:type="dxa"/>
            <w:gridSpan w:val="3"/>
          </w:tcPr>
          <w:p w:rsidR="00F94C2C" w:rsidRDefault="00271A7C" w:rsidP="00F201A2">
            <w:pPr>
              <w:pStyle w:val="TableData2"/>
              <w:rPr>
                <w:szCs w:val="16"/>
              </w:rPr>
            </w:pPr>
            <w:r>
              <w:t>Deviation</w:t>
            </w:r>
            <w:r w:rsidR="00F94C2C">
              <w:t>/Exception</w:t>
            </w:r>
            <w:r w:rsidR="00F94C2C">
              <w:br/>
              <w:t xml:space="preserve">(reference deviation from what is in </w:t>
            </w:r>
            <w:r w:rsidR="00F94C2C" w:rsidRPr="004E1496">
              <w:rPr>
                <w:szCs w:val="16"/>
              </w:rPr>
              <w:t>CPT</w:t>
            </w:r>
            <w:r w:rsidR="00F94C2C" w:rsidRPr="00105569">
              <w:rPr>
                <w:szCs w:val="16"/>
              </w:rPr>
              <w:t>/</w:t>
            </w:r>
            <w:r w:rsidR="00F94C2C" w:rsidRPr="004E1496">
              <w:rPr>
                <w:szCs w:val="16"/>
              </w:rPr>
              <w:t>QAPP</w:t>
            </w:r>
            <w:r w:rsidR="00F94C2C" w:rsidRPr="00105569">
              <w:rPr>
                <w:szCs w:val="16"/>
              </w:rPr>
              <w:t xml:space="preserve"> &amp; etc.)</w:t>
            </w:r>
          </w:p>
          <w:p w:rsidR="00B10EB8" w:rsidRPr="00665BEA" w:rsidRDefault="00B10EB8" w:rsidP="00665BEA">
            <w:pPr>
              <w:pStyle w:val="FormField"/>
            </w:pPr>
            <w:r w:rsidRPr="00665BEA">
              <w:fldChar w:fldCharType="begin">
                <w:ffData>
                  <w:name w:val="Text81"/>
                  <w:enabled/>
                  <w:calcOnExit w:val="0"/>
                  <w:textInput/>
                </w:ffData>
              </w:fldChar>
            </w:r>
            <w:bookmarkStart w:id="75" w:name="Text81"/>
            <w:r w:rsidRPr="00665BEA">
              <w:instrText xml:space="preserve"> FORMTEXT </w:instrText>
            </w:r>
            <w:r w:rsidRPr="00665BEA">
              <w:fldChar w:fldCharType="separate"/>
            </w:r>
            <w:r w:rsidRPr="00665BEA">
              <w:rPr>
                <w:noProof/>
              </w:rPr>
              <w:t> </w:t>
            </w:r>
            <w:r w:rsidRPr="00665BEA">
              <w:rPr>
                <w:noProof/>
              </w:rPr>
              <w:t> </w:t>
            </w:r>
            <w:r w:rsidRPr="00665BEA">
              <w:rPr>
                <w:noProof/>
              </w:rPr>
              <w:t> </w:t>
            </w:r>
            <w:r w:rsidRPr="00665BEA">
              <w:rPr>
                <w:noProof/>
              </w:rPr>
              <w:t> </w:t>
            </w:r>
            <w:r w:rsidRPr="00665BEA">
              <w:rPr>
                <w:noProof/>
              </w:rPr>
              <w:t> </w:t>
            </w:r>
            <w:r w:rsidRPr="00665BEA">
              <w:fldChar w:fldCharType="end"/>
            </w:r>
            <w:bookmarkEnd w:id="75"/>
          </w:p>
        </w:tc>
        <w:tc>
          <w:tcPr>
            <w:tcW w:w="3960" w:type="dxa"/>
            <w:gridSpan w:val="2"/>
          </w:tcPr>
          <w:p w:rsidR="00F94C2C" w:rsidRPr="00105569" w:rsidRDefault="00F94C2C" w:rsidP="00F201A2">
            <w:pPr>
              <w:pStyle w:val="TableData2"/>
            </w:pPr>
            <w:r w:rsidRPr="00105569">
              <w:t>Corrective Action</w:t>
            </w:r>
            <w:r w:rsidRPr="00105569">
              <w:br/>
              <w:t xml:space="preserve">(Provide discussion on the impact that each </w:t>
            </w:r>
            <w:r w:rsidRPr="00105569">
              <w:br/>
              <w:t>deviation had on  the analytical results)</w:t>
            </w:r>
          </w:p>
          <w:p w:rsidR="00F94C2C" w:rsidRPr="00665BEA" w:rsidRDefault="00B10EB8" w:rsidP="00665BEA">
            <w:pPr>
              <w:pStyle w:val="FormField"/>
            </w:pPr>
            <w:r w:rsidRPr="00665BEA">
              <w:fldChar w:fldCharType="begin">
                <w:ffData>
                  <w:name w:val="Text82"/>
                  <w:enabled/>
                  <w:calcOnExit w:val="0"/>
                  <w:textInput/>
                </w:ffData>
              </w:fldChar>
            </w:r>
            <w:bookmarkStart w:id="76" w:name="Text82"/>
            <w:r w:rsidRPr="00665BEA">
              <w:instrText xml:space="preserve"> FORMTEXT </w:instrText>
            </w:r>
            <w:r w:rsidRPr="00665BEA">
              <w:fldChar w:fldCharType="separate"/>
            </w:r>
            <w:r w:rsidRPr="00665BEA">
              <w:rPr>
                <w:noProof/>
              </w:rPr>
              <w:t> </w:t>
            </w:r>
            <w:r w:rsidRPr="00665BEA">
              <w:rPr>
                <w:noProof/>
              </w:rPr>
              <w:t> </w:t>
            </w:r>
            <w:r w:rsidRPr="00665BEA">
              <w:rPr>
                <w:noProof/>
              </w:rPr>
              <w:t> </w:t>
            </w:r>
            <w:r w:rsidRPr="00665BEA">
              <w:rPr>
                <w:noProof/>
              </w:rPr>
              <w:t> </w:t>
            </w:r>
            <w:r w:rsidRPr="00665BEA">
              <w:rPr>
                <w:noProof/>
              </w:rPr>
              <w:t> </w:t>
            </w:r>
            <w:r w:rsidRPr="00665BEA">
              <w:fldChar w:fldCharType="end"/>
            </w:r>
            <w:bookmarkEnd w:id="76"/>
          </w:p>
        </w:tc>
      </w:tr>
    </w:tbl>
    <w:p w:rsidR="0058463D" w:rsidRDefault="0058463D" w:rsidP="00F97578">
      <w:pPr>
        <w:pStyle w:val="BodyText"/>
        <w:sectPr w:rsidR="0058463D" w:rsidSect="00344115">
          <w:type w:val="continuous"/>
          <w:pgSz w:w="15840" w:h="12240" w:orient="landscape"/>
          <w:pgMar w:top="1440" w:right="1080" w:bottom="1440" w:left="1080" w:header="720" w:footer="720" w:gutter="0"/>
          <w:cols w:space="720"/>
          <w:docGrid w:linePitch="360"/>
        </w:sectPr>
      </w:pPr>
    </w:p>
    <w:p w:rsidR="00035BBD" w:rsidRDefault="00035BBD" w:rsidP="00035BBD">
      <w:r>
        <w:rPr>
          <w:noProof/>
        </w:rPr>
        <mc:AlternateContent>
          <mc:Choice Requires="wps">
            <w:drawing>
              <wp:anchor distT="0" distB="0" distL="114300" distR="114300" simplePos="0" relativeHeight="251796480" behindDoc="0" locked="0" layoutInCell="1" allowOverlap="1" wp14:anchorId="0229B5C4" wp14:editId="152EBEC7">
                <wp:simplePos x="0" y="0"/>
                <wp:positionH relativeFrom="column">
                  <wp:posOffset>57150</wp:posOffset>
                </wp:positionH>
                <wp:positionV relativeFrom="paragraph">
                  <wp:posOffset>111760</wp:posOffset>
                </wp:positionV>
                <wp:extent cx="333375" cy="190500"/>
                <wp:effectExtent l="19050" t="19050" r="28575" b="38100"/>
                <wp:wrapNone/>
                <wp:docPr id="10" name="Right Arrow 10">
                  <a:hlinkClick xmlns:a="http://schemas.openxmlformats.org/drawingml/2006/main" r:id="rId16"/>
                </wp:docPr>
                <wp:cNvGraphicFramePr/>
                <a:graphic xmlns:a="http://schemas.openxmlformats.org/drawingml/2006/main">
                  <a:graphicData uri="http://schemas.microsoft.com/office/word/2010/wordprocessingShape">
                    <wps:wsp>
                      <wps:cNvSpPr/>
                      <wps:spPr>
                        <a:xfrm flipH="1">
                          <a:off x="0" y="0"/>
                          <a:ext cx="33337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3E647" id="Right Arrow 10" o:spid="_x0000_s1026" type="#_x0000_t13" href="#_Table_of_Contents" style="position:absolute;margin-left:4.5pt;margin-top:8.8pt;width:26.25pt;height:15pt;flip:x;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" o:button="t" adj="15429" fillcolor="#4f81bd [3204]" strokecolor="#243f60 [1604]" strokeweight="2pt">
                <v:fill o:detectmouseclick="t"/>
              </v:shape>
            </w:pict>
          </mc:Fallback>
        </mc:AlternateContent>
      </w:r>
    </w:p>
    <w:p w:rsidR="00035BBD" w:rsidRPr="00035BBD" w:rsidRDefault="00035BBD" w:rsidP="00035BBD">
      <w:r>
        <w:tab/>
      </w:r>
      <w:r w:rsidRPr="00035BBD">
        <w:t>Return to Table of Contents</w:t>
      </w:r>
    </w:p>
    <w:p w:rsidR="00E17321" w:rsidRDefault="00E17321" w:rsidP="00E17321">
      <w:pPr>
        <w:pStyle w:val="BodyText"/>
      </w:pPr>
      <w:r>
        <w:br w:type="page"/>
      </w:r>
    </w:p>
    <w:p w:rsidR="00E17321" w:rsidRDefault="00E17321" w:rsidP="00E17321">
      <w:pPr>
        <w:pStyle w:val="BodyText"/>
        <w:sectPr w:rsidR="00E17321" w:rsidSect="00344115">
          <w:type w:val="continuous"/>
          <w:pgSz w:w="15840" w:h="12240" w:orient="landscape"/>
          <w:pgMar w:top="1440" w:right="1080" w:bottom="1440" w:left="1080" w:header="720" w:footer="720" w:gutter="0"/>
          <w:cols w:space="720"/>
          <w:docGrid w:linePitch="360"/>
        </w:sectPr>
      </w:pPr>
    </w:p>
    <w:tbl>
      <w:tblPr>
        <w:tblStyle w:val="TableGrid"/>
        <w:tblW w:w="0" w:type="auto"/>
        <w:tblLayout w:type="fixed"/>
        <w:tblLook w:val="04A0" w:firstRow="1" w:lastRow="0" w:firstColumn="1" w:lastColumn="0" w:noHBand="0" w:noVBand="1"/>
      </w:tblPr>
      <w:tblGrid>
        <w:gridCol w:w="2358"/>
        <w:gridCol w:w="4482"/>
        <w:gridCol w:w="1080"/>
        <w:gridCol w:w="1800"/>
        <w:gridCol w:w="2160"/>
        <w:gridCol w:w="1800"/>
      </w:tblGrid>
      <w:tr w:rsidR="00E17321" w:rsidTr="00E17321">
        <w:trPr>
          <w:cantSplit/>
        </w:trPr>
        <w:tc>
          <w:tcPr>
            <w:tcW w:w="6840" w:type="dxa"/>
            <w:gridSpan w:val="2"/>
            <w:shd w:val="clear" w:color="auto" w:fill="8DB3E2" w:themeFill="text2" w:themeFillTint="66"/>
          </w:tcPr>
          <w:p w:rsidR="00E17321" w:rsidRDefault="00E17321" w:rsidP="00F201A2">
            <w:pPr>
              <w:pStyle w:val="Heading3"/>
              <w:numPr>
                <w:ilvl w:val="1"/>
                <w:numId w:val="72"/>
              </w:numPr>
              <w:outlineLvl w:val="2"/>
            </w:pPr>
            <w:bookmarkStart w:id="77" w:name="_Toc346012324"/>
            <w:r>
              <w:lastRenderedPageBreak/>
              <w:t>Parameter:  METALS  (SVM/LVM)</w:t>
            </w:r>
            <w:bookmarkEnd w:id="77"/>
            <w:r w:rsidR="008D6DA9">
              <w:rPr>
                <w:noProof/>
              </w:rPr>
              <w:t xml:space="preserve"> </w:t>
            </w:r>
          </w:p>
          <w:p w:rsidR="00E17321" w:rsidRDefault="00E17321" w:rsidP="00F201A2">
            <w:pPr>
              <w:pStyle w:val="TableData"/>
            </w:pPr>
            <w:r>
              <w:t xml:space="preserve">Method(s):  </w:t>
            </w:r>
            <w:r w:rsidRPr="0098583C">
              <w:rPr>
                <w:rFonts w:asciiTheme="minorHAnsi" w:hAnsiTheme="minorHAnsi" w:cstheme="minorHAnsi"/>
                <w:b w:val="0"/>
              </w:rPr>
              <w:fldChar w:fldCharType="begin">
                <w:ffData>
                  <w:name w:val="Text10"/>
                  <w:enabled/>
                  <w:calcOnExit w:val="0"/>
                  <w:textInput/>
                </w:ffData>
              </w:fldChar>
            </w:r>
            <w:r w:rsidRPr="0098583C">
              <w:rPr>
                <w:rFonts w:asciiTheme="minorHAnsi" w:hAnsiTheme="minorHAnsi" w:cstheme="minorHAnsi"/>
                <w:b w:val="0"/>
              </w:rPr>
              <w:instrText xml:space="preserve"> FORMTEXT </w:instrText>
            </w:r>
            <w:r w:rsidRPr="0098583C">
              <w:rPr>
                <w:rFonts w:asciiTheme="minorHAnsi" w:hAnsiTheme="minorHAnsi" w:cstheme="minorHAnsi"/>
                <w:b w:val="0"/>
              </w:rPr>
            </w:r>
            <w:r w:rsidRPr="0098583C">
              <w:rPr>
                <w:rFonts w:asciiTheme="minorHAnsi" w:hAnsiTheme="minorHAnsi" w:cstheme="minorHAnsi"/>
                <w:b w:val="0"/>
              </w:rPr>
              <w:fldChar w:fldCharType="separate"/>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rPr>
              <w:fldChar w:fldCharType="end"/>
            </w:r>
          </w:p>
          <w:p w:rsidR="00E17321" w:rsidRDefault="00E17321" w:rsidP="00F201A2">
            <w:pPr>
              <w:pStyle w:val="TableData"/>
            </w:pPr>
            <w:r>
              <w:t xml:space="preserve">Laboratory Name:  </w:t>
            </w:r>
            <w:r w:rsidRPr="0098583C">
              <w:rPr>
                <w:rFonts w:asciiTheme="minorHAnsi" w:hAnsiTheme="minorHAnsi" w:cstheme="minorHAnsi"/>
                <w:b w:val="0"/>
              </w:rPr>
              <w:fldChar w:fldCharType="begin">
                <w:ffData>
                  <w:name w:val="Text11"/>
                  <w:enabled/>
                  <w:calcOnExit w:val="0"/>
                  <w:textInput/>
                </w:ffData>
              </w:fldChar>
            </w:r>
            <w:r w:rsidRPr="0098583C">
              <w:rPr>
                <w:rFonts w:asciiTheme="minorHAnsi" w:hAnsiTheme="minorHAnsi" w:cstheme="minorHAnsi"/>
                <w:b w:val="0"/>
              </w:rPr>
              <w:instrText xml:space="preserve"> FORMTEXT </w:instrText>
            </w:r>
            <w:r w:rsidRPr="0098583C">
              <w:rPr>
                <w:rFonts w:asciiTheme="minorHAnsi" w:hAnsiTheme="minorHAnsi" w:cstheme="minorHAnsi"/>
                <w:b w:val="0"/>
              </w:rPr>
            </w:r>
            <w:r w:rsidRPr="0098583C">
              <w:rPr>
                <w:rFonts w:asciiTheme="minorHAnsi" w:hAnsiTheme="minorHAnsi" w:cstheme="minorHAnsi"/>
                <w:b w:val="0"/>
              </w:rPr>
              <w:fldChar w:fldCharType="separate"/>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rPr>
              <w:fldChar w:fldCharType="end"/>
            </w:r>
          </w:p>
          <w:p w:rsidR="00E17321" w:rsidRPr="00344115" w:rsidRDefault="00E17321" w:rsidP="00F201A2">
            <w:pPr>
              <w:pStyle w:val="TableData"/>
            </w:pPr>
            <w:r>
              <w:t xml:space="preserve">Address:  </w:t>
            </w:r>
            <w:r w:rsidRPr="0098583C">
              <w:rPr>
                <w:rFonts w:asciiTheme="minorHAnsi" w:hAnsiTheme="minorHAnsi" w:cstheme="minorHAnsi"/>
                <w:b w:val="0"/>
              </w:rPr>
              <w:fldChar w:fldCharType="begin">
                <w:ffData>
                  <w:name w:val="Text12"/>
                  <w:enabled/>
                  <w:calcOnExit w:val="0"/>
                  <w:textInput/>
                </w:ffData>
              </w:fldChar>
            </w:r>
            <w:r w:rsidRPr="0098583C">
              <w:rPr>
                <w:rFonts w:asciiTheme="minorHAnsi" w:hAnsiTheme="minorHAnsi" w:cstheme="minorHAnsi"/>
                <w:b w:val="0"/>
              </w:rPr>
              <w:instrText xml:space="preserve"> FORMTEXT </w:instrText>
            </w:r>
            <w:r w:rsidRPr="0098583C">
              <w:rPr>
                <w:rFonts w:asciiTheme="minorHAnsi" w:hAnsiTheme="minorHAnsi" w:cstheme="minorHAnsi"/>
                <w:b w:val="0"/>
              </w:rPr>
            </w:r>
            <w:r w:rsidRPr="0098583C">
              <w:rPr>
                <w:rFonts w:asciiTheme="minorHAnsi" w:hAnsiTheme="minorHAnsi" w:cstheme="minorHAnsi"/>
                <w:b w:val="0"/>
              </w:rPr>
              <w:fldChar w:fldCharType="separate"/>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rPr>
              <w:fldChar w:fldCharType="end"/>
            </w:r>
          </w:p>
        </w:tc>
        <w:tc>
          <w:tcPr>
            <w:tcW w:w="6840" w:type="dxa"/>
            <w:gridSpan w:val="4"/>
            <w:shd w:val="clear" w:color="auto" w:fill="8DB3E2" w:themeFill="text2" w:themeFillTint="66"/>
          </w:tcPr>
          <w:p w:rsidR="00E17321" w:rsidRDefault="00E17321" w:rsidP="00F201A2">
            <w:pPr>
              <w:pStyle w:val="TableData"/>
            </w:pPr>
          </w:p>
          <w:p w:rsidR="00E17321" w:rsidRDefault="00E17321" w:rsidP="00F201A2">
            <w:pPr>
              <w:pStyle w:val="TableData"/>
            </w:pPr>
            <w:r>
              <w:t xml:space="preserve">Date of Sample Collection:  </w:t>
            </w:r>
            <w:r w:rsidRPr="0098583C">
              <w:rPr>
                <w:rFonts w:asciiTheme="minorHAnsi" w:hAnsiTheme="minorHAnsi" w:cstheme="minorHAnsi"/>
                <w:b w:val="0"/>
              </w:rPr>
              <w:fldChar w:fldCharType="begin">
                <w:ffData>
                  <w:name w:val="Text13"/>
                  <w:enabled/>
                  <w:calcOnExit w:val="0"/>
                  <w:textInput/>
                </w:ffData>
              </w:fldChar>
            </w:r>
            <w:r w:rsidRPr="0098583C">
              <w:rPr>
                <w:rFonts w:asciiTheme="minorHAnsi" w:hAnsiTheme="minorHAnsi" w:cstheme="minorHAnsi"/>
                <w:b w:val="0"/>
              </w:rPr>
              <w:instrText xml:space="preserve"> FORMTEXT </w:instrText>
            </w:r>
            <w:r w:rsidRPr="0098583C">
              <w:rPr>
                <w:rFonts w:asciiTheme="minorHAnsi" w:hAnsiTheme="minorHAnsi" w:cstheme="minorHAnsi"/>
                <w:b w:val="0"/>
              </w:rPr>
            </w:r>
            <w:r w:rsidRPr="0098583C">
              <w:rPr>
                <w:rFonts w:asciiTheme="minorHAnsi" w:hAnsiTheme="minorHAnsi" w:cstheme="minorHAnsi"/>
                <w:b w:val="0"/>
              </w:rPr>
              <w:fldChar w:fldCharType="separate"/>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rPr>
              <w:fldChar w:fldCharType="end"/>
            </w:r>
          </w:p>
          <w:p w:rsidR="00E17321" w:rsidRDefault="00E17321" w:rsidP="00F201A2">
            <w:pPr>
              <w:pStyle w:val="TableData"/>
            </w:pPr>
            <w:r>
              <w:t xml:space="preserve">Date of Extraction:  </w:t>
            </w:r>
            <w:r w:rsidRPr="0098583C">
              <w:rPr>
                <w:rFonts w:asciiTheme="minorHAnsi" w:hAnsiTheme="minorHAnsi" w:cstheme="minorHAnsi"/>
                <w:b w:val="0"/>
              </w:rPr>
              <w:fldChar w:fldCharType="begin">
                <w:ffData>
                  <w:name w:val="Text14"/>
                  <w:enabled/>
                  <w:calcOnExit w:val="0"/>
                  <w:textInput/>
                </w:ffData>
              </w:fldChar>
            </w:r>
            <w:r w:rsidRPr="0098583C">
              <w:rPr>
                <w:rFonts w:asciiTheme="minorHAnsi" w:hAnsiTheme="minorHAnsi" w:cstheme="minorHAnsi"/>
                <w:b w:val="0"/>
              </w:rPr>
              <w:instrText xml:space="preserve"> FORMTEXT </w:instrText>
            </w:r>
            <w:r w:rsidRPr="0098583C">
              <w:rPr>
                <w:rFonts w:asciiTheme="minorHAnsi" w:hAnsiTheme="minorHAnsi" w:cstheme="minorHAnsi"/>
                <w:b w:val="0"/>
              </w:rPr>
            </w:r>
            <w:r w:rsidRPr="0098583C">
              <w:rPr>
                <w:rFonts w:asciiTheme="minorHAnsi" w:hAnsiTheme="minorHAnsi" w:cstheme="minorHAnsi"/>
                <w:b w:val="0"/>
              </w:rPr>
              <w:fldChar w:fldCharType="separate"/>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rPr>
              <w:fldChar w:fldCharType="end"/>
            </w:r>
          </w:p>
          <w:p w:rsidR="00E17321" w:rsidRPr="00344115" w:rsidRDefault="00E17321" w:rsidP="00F201A2">
            <w:pPr>
              <w:pStyle w:val="TableData"/>
            </w:pPr>
            <w:r>
              <w:t xml:space="preserve">Date of Analysis:  </w:t>
            </w:r>
            <w:r w:rsidRPr="0098583C">
              <w:rPr>
                <w:rFonts w:asciiTheme="minorHAnsi" w:hAnsiTheme="minorHAnsi" w:cstheme="minorHAnsi"/>
                <w:b w:val="0"/>
              </w:rPr>
              <w:fldChar w:fldCharType="begin">
                <w:ffData>
                  <w:name w:val="Text15"/>
                  <w:enabled/>
                  <w:calcOnExit w:val="0"/>
                  <w:textInput/>
                </w:ffData>
              </w:fldChar>
            </w:r>
            <w:r w:rsidRPr="0098583C">
              <w:rPr>
                <w:rFonts w:asciiTheme="minorHAnsi" w:hAnsiTheme="minorHAnsi" w:cstheme="minorHAnsi"/>
                <w:b w:val="0"/>
              </w:rPr>
              <w:instrText xml:space="preserve"> FORMTEXT </w:instrText>
            </w:r>
            <w:r w:rsidRPr="0098583C">
              <w:rPr>
                <w:rFonts w:asciiTheme="minorHAnsi" w:hAnsiTheme="minorHAnsi" w:cstheme="minorHAnsi"/>
                <w:b w:val="0"/>
              </w:rPr>
            </w:r>
            <w:r w:rsidRPr="0098583C">
              <w:rPr>
                <w:rFonts w:asciiTheme="minorHAnsi" w:hAnsiTheme="minorHAnsi" w:cstheme="minorHAnsi"/>
                <w:b w:val="0"/>
              </w:rPr>
              <w:fldChar w:fldCharType="separate"/>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rPr>
              <w:fldChar w:fldCharType="end"/>
            </w:r>
          </w:p>
        </w:tc>
      </w:tr>
      <w:tr w:rsidR="00E17321" w:rsidTr="00633A7C">
        <w:trPr>
          <w:cantSplit/>
        </w:trPr>
        <w:tc>
          <w:tcPr>
            <w:tcW w:w="7920" w:type="dxa"/>
            <w:gridSpan w:val="3"/>
            <w:shd w:val="clear" w:color="auto" w:fill="8DB3E2" w:themeFill="text2" w:themeFillTint="66"/>
            <w:vAlign w:val="center"/>
          </w:tcPr>
          <w:p w:rsidR="00E17321" w:rsidRDefault="00E17321" w:rsidP="00633A7C">
            <w:pPr>
              <w:pStyle w:val="TableHeadings"/>
            </w:pPr>
            <w:r>
              <w:t>Quality Control Check</w:t>
            </w:r>
          </w:p>
        </w:tc>
        <w:tc>
          <w:tcPr>
            <w:tcW w:w="1800" w:type="dxa"/>
            <w:shd w:val="clear" w:color="auto" w:fill="8DB3E2" w:themeFill="text2" w:themeFillTint="66"/>
            <w:vAlign w:val="center"/>
          </w:tcPr>
          <w:p w:rsidR="00E17321" w:rsidRDefault="00E17321" w:rsidP="00633A7C">
            <w:pPr>
              <w:pStyle w:val="TableHeadings"/>
            </w:pPr>
            <w:r>
              <w:t>Data Validation</w:t>
            </w:r>
            <w:r>
              <w:br/>
              <w:t>Meet QC Criteria</w:t>
            </w:r>
          </w:p>
        </w:tc>
        <w:tc>
          <w:tcPr>
            <w:tcW w:w="2160" w:type="dxa"/>
            <w:shd w:val="clear" w:color="auto" w:fill="8DB3E2" w:themeFill="text2" w:themeFillTint="66"/>
            <w:vAlign w:val="center"/>
          </w:tcPr>
          <w:p w:rsidR="00E17321" w:rsidRDefault="00E17321" w:rsidP="00633A7C">
            <w:pPr>
              <w:pStyle w:val="TableHeadings"/>
            </w:pPr>
            <w:r>
              <w:t>Location of Information</w:t>
            </w:r>
          </w:p>
          <w:p w:rsidR="00E17321" w:rsidRDefault="00E17321" w:rsidP="00633A7C">
            <w:pPr>
              <w:pStyle w:val="TableHeadings"/>
            </w:pPr>
            <w:r>
              <w:t>(Section/Tab/and Page(s))</w:t>
            </w:r>
          </w:p>
        </w:tc>
        <w:tc>
          <w:tcPr>
            <w:tcW w:w="1800" w:type="dxa"/>
            <w:shd w:val="clear" w:color="auto" w:fill="8DB3E2" w:themeFill="text2" w:themeFillTint="66"/>
            <w:vAlign w:val="center"/>
          </w:tcPr>
          <w:p w:rsidR="00E17321" w:rsidRDefault="00E17321" w:rsidP="00633A7C">
            <w:pPr>
              <w:pStyle w:val="TableHeadings"/>
            </w:pPr>
            <w:r>
              <w:t>FOR TCEQ USE ONLY</w:t>
            </w:r>
          </w:p>
          <w:p w:rsidR="00E17321" w:rsidRDefault="00E17321" w:rsidP="00633A7C">
            <w:pPr>
              <w:pStyle w:val="TableHeadings"/>
            </w:pPr>
            <w:r>
              <w:t>(Technically Complete)</w:t>
            </w:r>
          </w:p>
        </w:tc>
      </w:tr>
      <w:tr w:rsidR="00E17321" w:rsidTr="00F201A2">
        <w:trPr>
          <w:cantSplit/>
        </w:trPr>
        <w:tc>
          <w:tcPr>
            <w:tcW w:w="7920" w:type="dxa"/>
            <w:gridSpan w:val="3"/>
          </w:tcPr>
          <w:p w:rsidR="00E17321" w:rsidRDefault="00E17321" w:rsidP="00F201A2">
            <w:pPr>
              <w:pStyle w:val="TableData"/>
            </w:pPr>
            <w:r w:rsidRPr="00C97E7D">
              <w:t>1.</w:t>
            </w:r>
            <w:r w:rsidR="00953EBB">
              <w:t>3</w:t>
            </w:r>
            <w:r w:rsidRPr="00C97E7D">
              <w:t xml:space="preserve">.1  </w:t>
            </w:r>
            <w:r>
              <w:t xml:space="preserve">  </w:t>
            </w:r>
            <w:r w:rsidRPr="00C97E7D">
              <w:t xml:space="preserve">Were laboratory analyses performed </w:t>
            </w:r>
            <w:r w:rsidRPr="00F94C2C">
              <w:t>for</w:t>
            </w:r>
            <w:r w:rsidRPr="00C97E7D">
              <w:t xml:space="preserve"> this parameter?</w:t>
            </w:r>
          </w:p>
          <w:p w:rsidR="00953EBB" w:rsidRDefault="00953EBB" w:rsidP="00F201A2">
            <w:pPr>
              <w:pStyle w:val="TableData"/>
            </w:pPr>
            <w:r w:rsidRPr="00C97E7D">
              <w:rPr>
                <w:szCs w:val="16"/>
              </w:rPr>
              <w:t>(If “No,” then STOP here and go to the next parameter)</w:t>
            </w:r>
          </w:p>
          <w:p w:rsidR="00E17321" w:rsidRPr="00953EBB" w:rsidRDefault="00E17321" w:rsidP="00953EBB">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E17321" w:rsidRDefault="00E17321"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953EBB" w:rsidRDefault="00953EBB"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E17321" w:rsidRPr="00665BEA" w:rsidRDefault="00B10EB8" w:rsidP="00665BEA">
            <w:pPr>
              <w:pStyle w:val="FormField"/>
              <w:jc w:val="center"/>
            </w:pPr>
            <w:r w:rsidRPr="00665BEA">
              <w:fldChar w:fldCharType="begin">
                <w:ffData>
                  <w:name w:val="Text83"/>
                  <w:enabled/>
                  <w:calcOnExit w:val="0"/>
                  <w:textInput/>
                </w:ffData>
              </w:fldChar>
            </w:r>
            <w:bookmarkStart w:id="78" w:name="Text83"/>
            <w:r w:rsidRPr="00665BEA">
              <w:instrText xml:space="preserve"> FORMTEXT </w:instrText>
            </w:r>
            <w:r w:rsidRPr="00665BEA">
              <w:fldChar w:fldCharType="separate"/>
            </w:r>
            <w:r w:rsidRPr="00665BEA">
              <w:rPr>
                <w:noProof/>
              </w:rPr>
              <w:t> </w:t>
            </w:r>
            <w:r w:rsidRPr="00665BEA">
              <w:rPr>
                <w:noProof/>
              </w:rPr>
              <w:t> </w:t>
            </w:r>
            <w:r w:rsidRPr="00665BEA">
              <w:rPr>
                <w:noProof/>
              </w:rPr>
              <w:t> </w:t>
            </w:r>
            <w:r w:rsidRPr="00665BEA">
              <w:rPr>
                <w:noProof/>
              </w:rPr>
              <w:t> </w:t>
            </w:r>
            <w:r w:rsidRPr="00665BEA">
              <w:rPr>
                <w:noProof/>
              </w:rPr>
              <w:t> </w:t>
            </w:r>
            <w:r w:rsidRPr="00665BEA">
              <w:fldChar w:fldCharType="end"/>
            </w:r>
            <w:bookmarkEnd w:id="78"/>
          </w:p>
        </w:tc>
        <w:tc>
          <w:tcPr>
            <w:tcW w:w="1800" w:type="dxa"/>
            <w:shd w:val="clear" w:color="auto" w:fill="C6D9F1" w:themeFill="text2" w:themeFillTint="33"/>
          </w:tcPr>
          <w:p w:rsidR="00E17321" w:rsidRDefault="00E17321"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953EBB" w:rsidRDefault="00953EBB"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E17321" w:rsidTr="00F201A2">
        <w:trPr>
          <w:cantSplit/>
        </w:trPr>
        <w:tc>
          <w:tcPr>
            <w:tcW w:w="7920" w:type="dxa"/>
            <w:gridSpan w:val="3"/>
          </w:tcPr>
          <w:p w:rsidR="00953EBB" w:rsidRPr="00DB029E" w:rsidRDefault="00953EBB" w:rsidP="00953EBB">
            <w:pPr>
              <w:pStyle w:val="BodyText"/>
              <w:rPr>
                <w:szCs w:val="16"/>
              </w:rPr>
            </w:pPr>
            <w:r>
              <w:rPr>
                <w:szCs w:val="16"/>
              </w:rPr>
              <w:t xml:space="preserve">1.3.2    </w:t>
            </w:r>
            <w:r w:rsidRPr="00DB029E">
              <w:rPr>
                <w:szCs w:val="16"/>
              </w:rPr>
              <w:t xml:space="preserve">Were laboratory analyses performed by a laboratory accredited by </w:t>
            </w:r>
            <w:r w:rsidRPr="004E1496">
              <w:rPr>
                <w:szCs w:val="16"/>
              </w:rPr>
              <w:t>TCEQ</w:t>
            </w:r>
            <w:r w:rsidRPr="00DB029E">
              <w:rPr>
                <w:szCs w:val="16"/>
              </w:rPr>
              <w:t>, whose accreditation included the matrix(ces), methods, and parameters associated with the data?</w:t>
            </w:r>
          </w:p>
          <w:p w:rsidR="00E17321" w:rsidRDefault="00E17321"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E17321" w:rsidRDefault="00E17321"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E17321" w:rsidRDefault="00E17321"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E17321" w:rsidRPr="00665BEA" w:rsidRDefault="00B10EB8" w:rsidP="00665BEA">
            <w:pPr>
              <w:pStyle w:val="FormField"/>
              <w:jc w:val="center"/>
            </w:pPr>
            <w:r w:rsidRPr="00665BEA">
              <w:fldChar w:fldCharType="begin">
                <w:ffData>
                  <w:name w:val="Text84"/>
                  <w:enabled/>
                  <w:calcOnExit w:val="0"/>
                  <w:textInput/>
                </w:ffData>
              </w:fldChar>
            </w:r>
            <w:bookmarkStart w:id="79" w:name="Text84"/>
            <w:r w:rsidRPr="00665BEA">
              <w:instrText xml:space="preserve"> FORMTEXT </w:instrText>
            </w:r>
            <w:r w:rsidRPr="00665BEA">
              <w:fldChar w:fldCharType="separate"/>
            </w:r>
            <w:r w:rsidRPr="00665BEA">
              <w:rPr>
                <w:noProof/>
              </w:rPr>
              <w:t> </w:t>
            </w:r>
            <w:r w:rsidRPr="00665BEA">
              <w:rPr>
                <w:noProof/>
              </w:rPr>
              <w:t> </w:t>
            </w:r>
            <w:r w:rsidRPr="00665BEA">
              <w:rPr>
                <w:noProof/>
              </w:rPr>
              <w:t> </w:t>
            </w:r>
            <w:r w:rsidRPr="00665BEA">
              <w:rPr>
                <w:noProof/>
              </w:rPr>
              <w:t> </w:t>
            </w:r>
            <w:r w:rsidRPr="00665BEA">
              <w:rPr>
                <w:noProof/>
              </w:rPr>
              <w:t> </w:t>
            </w:r>
            <w:r w:rsidRPr="00665BEA">
              <w:fldChar w:fldCharType="end"/>
            </w:r>
            <w:bookmarkEnd w:id="79"/>
          </w:p>
        </w:tc>
        <w:tc>
          <w:tcPr>
            <w:tcW w:w="1800" w:type="dxa"/>
            <w:shd w:val="clear" w:color="auto" w:fill="C6D9F1" w:themeFill="text2" w:themeFillTint="33"/>
          </w:tcPr>
          <w:p w:rsidR="00E17321" w:rsidRDefault="00E17321"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E17321" w:rsidRDefault="00E17321"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E17321" w:rsidTr="00F201A2">
        <w:trPr>
          <w:cantSplit/>
        </w:trPr>
        <w:tc>
          <w:tcPr>
            <w:tcW w:w="7920" w:type="dxa"/>
            <w:gridSpan w:val="3"/>
          </w:tcPr>
          <w:p w:rsidR="00953EBB" w:rsidRPr="00DB029E" w:rsidRDefault="00953EBB" w:rsidP="00953EBB">
            <w:pPr>
              <w:pStyle w:val="BodyText"/>
              <w:rPr>
                <w:szCs w:val="16"/>
              </w:rPr>
            </w:pPr>
            <w:r>
              <w:rPr>
                <w:szCs w:val="16"/>
              </w:rPr>
              <w:t xml:space="preserve">1.3.3    </w:t>
            </w:r>
            <w:r w:rsidRPr="00DB029E">
              <w:rPr>
                <w:szCs w:val="16"/>
              </w:rPr>
              <w:t>Is the initial calibration performed within a minimum of 5 concentration levels for each target analyte?</w:t>
            </w:r>
          </w:p>
          <w:p w:rsidR="00E17321" w:rsidRPr="00BA21CF" w:rsidRDefault="00E17321" w:rsidP="00F201A2">
            <w:pPr>
              <w:pStyle w:val="TableData2"/>
              <w:rPr>
                <w:szCs w:val="16"/>
              </w:rPr>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E17321" w:rsidRDefault="00E17321"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E17321" w:rsidRDefault="00E17321"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E17321" w:rsidRPr="00665BEA" w:rsidRDefault="00B10EB8" w:rsidP="00665BEA">
            <w:pPr>
              <w:pStyle w:val="FormField"/>
              <w:jc w:val="center"/>
            </w:pPr>
            <w:r w:rsidRPr="00665BEA">
              <w:fldChar w:fldCharType="begin">
                <w:ffData>
                  <w:name w:val="Text85"/>
                  <w:enabled/>
                  <w:calcOnExit w:val="0"/>
                  <w:textInput/>
                </w:ffData>
              </w:fldChar>
            </w:r>
            <w:bookmarkStart w:id="80" w:name="Text85"/>
            <w:r w:rsidRPr="00665BEA">
              <w:instrText xml:space="preserve"> FORMTEXT </w:instrText>
            </w:r>
            <w:r w:rsidRPr="00665BEA">
              <w:fldChar w:fldCharType="separate"/>
            </w:r>
            <w:r w:rsidRPr="00665BEA">
              <w:rPr>
                <w:noProof/>
              </w:rPr>
              <w:t> </w:t>
            </w:r>
            <w:r w:rsidRPr="00665BEA">
              <w:rPr>
                <w:noProof/>
              </w:rPr>
              <w:t> </w:t>
            </w:r>
            <w:r w:rsidRPr="00665BEA">
              <w:rPr>
                <w:noProof/>
              </w:rPr>
              <w:t> </w:t>
            </w:r>
            <w:r w:rsidRPr="00665BEA">
              <w:rPr>
                <w:noProof/>
              </w:rPr>
              <w:t> </w:t>
            </w:r>
            <w:r w:rsidRPr="00665BEA">
              <w:rPr>
                <w:noProof/>
              </w:rPr>
              <w:t> </w:t>
            </w:r>
            <w:r w:rsidRPr="00665BEA">
              <w:fldChar w:fldCharType="end"/>
            </w:r>
            <w:bookmarkEnd w:id="80"/>
          </w:p>
        </w:tc>
        <w:tc>
          <w:tcPr>
            <w:tcW w:w="1800" w:type="dxa"/>
            <w:shd w:val="clear" w:color="auto" w:fill="C6D9F1" w:themeFill="text2" w:themeFillTint="33"/>
          </w:tcPr>
          <w:p w:rsidR="00E17321" w:rsidRDefault="00E17321"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E17321" w:rsidRDefault="00E17321"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E17321" w:rsidTr="00F201A2">
        <w:trPr>
          <w:cantSplit/>
        </w:trPr>
        <w:tc>
          <w:tcPr>
            <w:tcW w:w="7920" w:type="dxa"/>
            <w:gridSpan w:val="3"/>
          </w:tcPr>
          <w:p w:rsidR="00953EBB" w:rsidRPr="00DB029E" w:rsidRDefault="00953EBB" w:rsidP="00953EBB">
            <w:pPr>
              <w:pStyle w:val="BodyText"/>
              <w:rPr>
                <w:szCs w:val="16"/>
              </w:rPr>
            </w:pPr>
            <w:r w:rsidRPr="00DB029E">
              <w:rPr>
                <w:szCs w:val="16"/>
              </w:rPr>
              <w:t xml:space="preserve">1.3.4   Was an </w:t>
            </w:r>
            <w:r w:rsidRPr="004E1496">
              <w:rPr>
                <w:szCs w:val="16"/>
              </w:rPr>
              <w:t>ICV</w:t>
            </w:r>
            <w:r w:rsidRPr="00DB029E">
              <w:rPr>
                <w:szCs w:val="16"/>
              </w:rPr>
              <w:t xml:space="preserve">, a Calibration Blank, and a </w:t>
            </w:r>
            <w:r w:rsidRPr="004E1496">
              <w:rPr>
                <w:szCs w:val="16"/>
              </w:rPr>
              <w:t>CCV</w:t>
            </w:r>
            <w:r w:rsidRPr="00DB029E">
              <w:rPr>
                <w:szCs w:val="16"/>
              </w:rPr>
              <w:t xml:space="preserve"> analyzed immediately after the initial or daily calibration?</w:t>
            </w:r>
          </w:p>
          <w:p w:rsidR="00E17321" w:rsidRPr="00C97E7D" w:rsidRDefault="00E17321" w:rsidP="00F201A2">
            <w:pPr>
              <w:pStyle w:val="TableData2"/>
              <w:rPr>
                <w:szCs w:val="16"/>
              </w:rPr>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E17321" w:rsidRDefault="00E17321"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E17321" w:rsidRDefault="00E17321"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E17321" w:rsidRPr="00665BEA" w:rsidRDefault="00B10EB8" w:rsidP="00665BEA">
            <w:pPr>
              <w:pStyle w:val="FormField"/>
              <w:jc w:val="center"/>
            </w:pPr>
            <w:r w:rsidRPr="00665BEA">
              <w:fldChar w:fldCharType="begin">
                <w:ffData>
                  <w:name w:val="Text86"/>
                  <w:enabled/>
                  <w:calcOnExit w:val="0"/>
                  <w:textInput/>
                </w:ffData>
              </w:fldChar>
            </w:r>
            <w:bookmarkStart w:id="81" w:name="Text86"/>
            <w:r w:rsidRPr="00665BEA">
              <w:instrText xml:space="preserve"> FORMTEXT </w:instrText>
            </w:r>
            <w:r w:rsidRPr="00665BEA">
              <w:fldChar w:fldCharType="separate"/>
            </w:r>
            <w:r w:rsidRPr="00665BEA">
              <w:rPr>
                <w:noProof/>
              </w:rPr>
              <w:t> </w:t>
            </w:r>
            <w:r w:rsidRPr="00665BEA">
              <w:rPr>
                <w:noProof/>
              </w:rPr>
              <w:t> </w:t>
            </w:r>
            <w:r w:rsidRPr="00665BEA">
              <w:rPr>
                <w:noProof/>
              </w:rPr>
              <w:t> </w:t>
            </w:r>
            <w:r w:rsidRPr="00665BEA">
              <w:rPr>
                <w:noProof/>
              </w:rPr>
              <w:t> </w:t>
            </w:r>
            <w:r w:rsidRPr="00665BEA">
              <w:rPr>
                <w:noProof/>
              </w:rPr>
              <w:t> </w:t>
            </w:r>
            <w:r w:rsidRPr="00665BEA">
              <w:fldChar w:fldCharType="end"/>
            </w:r>
            <w:bookmarkEnd w:id="81"/>
          </w:p>
        </w:tc>
        <w:tc>
          <w:tcPr>
            <w:tcW w:w="1800" w:type="dxa"/>
            <w:shd w:val="clear" w:color="auto" w:fill="C6D9F1" w:themeFill="text2" w:themeFillTint="33"/>
          </w:tcPr>
          <w:p w:rsidR="00E17321" w:rsidRDefault="00E17321"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E17321" w:rsidRDefault="00E17321"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E17321" w:rsidTr="00F201A2">
        <w:trPr>
          <w:cantSplit/>
        </w:trPr>
        <w:tc>
          <w:tcPr>
            <w:tcW w:w="7920" w:type="dxa"/>
            <w:gridSpan w:val="3"/>
          </w:tcPr>
          <w:p w:rsidR="00953EBB" w:rsidRPr="00DB029E" w:rsidRDefault="00953EBB" w:rsidP="00953EBB">
            <w:pPr>
              <w:pStyle w:val="BodyText"/>
              <w:rPr>
                <w:szCs w:val="16"/>
              </w:rPr>
            </w:pPr>
            <w:r w:rsidRPr="00DB029E">
              <w:rPr>
                <w:szCs w:val="16"/>
              </w:rPr>
              <w:t xml:space="preserve">1.3.5 </w:t>
            </w:r>
            <w:r>
              <w:rPr>
                <w:szCs w:val="16"/>
              </w:rPr>
              <w:t xml:space="preserve">   </w:t>
            </w:r>
            <w:r w:rsidRPr="00DB029E">
              <w:rPr>
                <w:szCs w:val="16"/>
              </w:rPr>
              <w:t xml:space="preserve">Are concentrations of interfering metals (e.g., </w:t>
            </w:r>
            <w:r w:rsidRPr="004E1496">
              <w:rPr>
                <w:szCs w:val="16"/>
              </w:rPr>
              <w:t>Al</w:t>
            </w:r>
            <w:r w:rsidRPr="00DB029E">
              <w:rPr>
                <w:szCs w:val="16"/>
              </w:rPr>
              <w:t xml:space="preserve">, </w:t>
            </w:r>
            <w:r w:rsidRPr="004E1496">
              <w:rPr>
                <w:szCs w:val="16"/>
              </w:rPr>
              <w:t>Ca</w:t>
            </w:r>
            <w:r w:rsidRPr="00DB029E">
              <w:rPr>
                <w:szCs w:val="16"/>
              </w:rPr>
              <w:t xml:space="preserve">, </w:t>
            </w:r>
            <w:r w:rsidRPr="004E1496">
              <w:rPr>
                <w:szCs w:val="16"/>
              </w:rPr>
              <w:t>Fe</w:t>
            </w:r>
            <w:r w:rsidRPr="00DB029E">
              <w:rPr>
                <w:szCs w:val="16"/>
              </w:rPr>
              <w:t xml:space="preserve">, and </w:t>
            </w:r>
            <w:r w:rsidRPr="004E1496">
              <w:rPr>
                <w:szCs w:val="16"/>
              </w:rPr>
              <w:t>Mg</w:t>
            </w:r>
            <w:r w:rsidRPr="00DB029E">
              <w:rPr>
                <w:szCs w:val="16"/>
              </w:rPr>
              <w:t xml:space="preserve">) in samples comparable or greater than concentration in the </w:t>
            </w:r>
            <w:r w:rsidRPr="004E1496">
              <w:rPr>
                <w:szCs w:val="16"/>
              </w:rPr>
              <w:t>ICS</w:t>
            </w:r>
            <w:r>
              <w:rPr>
                <w:szCs w:val="16"/>
              </w:rPr>
              <w:t>?</w:t>
            </w:r>
          </w:p>
          <w:p w:rsidR="00E17321" w:rsidRPr="00C97E7D" w:rsidRDefault="00E17321"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E17321" w:rsidRDefault="00E17321"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E17321" w:rsidRDefault="00E17321"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E17321" w:rsidRPr="00665BEA" w:rsidRDefault="00B10EB8" w:rsidP="00665BEA">
            <w:pPr>
              <w:pStyle w:val="FormField"/>
              <w:jc w:val="center"/>
            </w:pPr>
            <w:r w:rsidRPr="00665BEA">
              <w:fldChar w:fldCharType="begin">
                <w:ffData>
                  <w:name w:val="Text87"/>
                  <w:enabled/>
                  <w:calcOnExit w:val="0"/>
                  <w:textInput/>
                </w:ffData>
              </w:fldChar>
            </w:r>
            <w:bookmarkStart w:id="82" w:name="Text87"/>
            <w:r w:rsidRPr="00665BEA">
              <w:instrText xml:space="preserve"> FORMTEXT </w:instrText>
            </w:r>
            <w:r w:rsidRPr="00665BEA">
              <w:fldChar w:fldCharType="separate"/>
            </w:r>
            <w:r w:rsidRPr="00665BEA">
              <w:rPr>
                <w:noProof/>
              </w:rPr>
              <w:t> </w:t>
            </w:r>
            <w:r w:rsidRPr="00665BEA">
              <w:rPr>
                <w:noProof/>
              </w:rPr>
              <w:t> </w:t>
            </w:r>
            <w:r w:rsidRPr="00665BEA">
              <w:rPr>
                <w:noProof/>
              </w:rPr>
              <w:t> </w:t>
            </w:r>
            <w:r w:rsidRPr="00665BEA">
              <w:rPr>
                <w:noProof/>
              </w:rPr>
              <w:t> </w:t>
            </w:r>
            <w:r w:rsidRPr="00665BEA">
              <w:rPr>
                <w:noProof/>
              </w:rPr>
              <w:t> </w:t>
            </w:r>
            <w:r w:rsidRPr="00665BEA">
              <w:fldChar w:fldCharType="end"/>
            </w:r>
            <w:bookmarkEnd w:id="82"/>
          </w:p>
        </w:tc>
        <w:tc>
          <w:tcPr>
            <w:tcW w:w="1800" w:type="dxa"/>
            <w:shd w:val="clear" w:color="auto" w:fill="C6D9F1" w:themeFill="text2" w:themeFillTint="33"/>
          </w:tcPr>
          <w:p w:rsidR="00E17321" w:rsidRDefault="00E17321"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E17321" w:rsidRDefault="00E17321"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E17321" w:rsidTr="00F201A2">
        <w:trPr>
          <w:cantSplit/>
        </w:trPr>
        <w:tc>
          <w:tcPr>
            <w:tcW w:w="7920" w:type="dxa"/>
            <w:gridSpan w:val="3"/>
          </w:tcPr>
          <w:p w:rsidR="00953EBB" w:rsidRPr="00DB029E" w:rsidRDefault="00953EBB" w:rsidP="00953EBB">
            <w:pPr>
              <w:pStyle w:val="BodyText"/>
              <w:rPr>
                <w:szCs w:val="16"/>
              </w:rPr>
            </w:pPr>
            <w:r w:rsidRPr="00DB029E">
              <w:rPr>
                <w:szCs w:val="16"/>
              </w:rPr>
              <w:t xml:space="preserve">1.3.6 </w:t>
            </w:r>
            <w:r>
              <w:rPr>
                <w:szCs w:val="16"/>
              </w:rPr>
              <w:t xml:space="preserve">   </w:t>
            </w:r>
            <w:r w:rsidRPr="00DB029E">
              <w:rPr>
                <w:szCs w:val="16"/>
              </w:rPr>
              <w:t xml:space="preserve">Were method blanks taken through the entire preparation and analytical process? </w:t>
            </w:r>
          </w:p>
          <w:p w:rsidR="00E17321" w:rsidRPr="00C97E7D" w:rsidRDefault="00E17321"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E17321" w:rsidRDefault="00E17321"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E17321" w:rsidRDefault="00E17321"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E17321" w:rsidRPr="00665BEA" w:rsidRDefault="00B10EB8" w:rsidP="00665BEA">
            <w:pPr>
              <w:pStyle w:val="FormField"/>
              <w:jc w:val="center"/>
            </w:pPr>
            <w:r w:rsidRPr="00665BEA">
              <w:fldChar w:fldCharType="begin">
                <w:ffData>
                  <w:name w:val="Text88"/>
                  <w:enabled/>
                  <w:calcOnExit w:val="0"/>
                  <w:textInput/>
                </w:ffData>
              </w:fldChar>
            </w:r>
            <w:bookmarkStart w:id="83" w:name="Text88"/>
            <w:r w:rsidRPr="00665BEA">
              <w:instrText xml:space="preserve"> FORMTEXT </w:instrText>
            </w:r>
            <w:r w:rsidRPr="00665BEA">
              <w:fldChar w:fldCharType="separate"/>
            </w:r>
            <w:r w:rsidRPr="00665BEA">
              <w:rPr>
                <w:noProof/>
              </w:rPr>
              <w:t> </w:t>
            </w:r>
            <w:r w:rsidRPr="00665BEA">
              <w:rPr>
                <w:noProof/>
              </w:rPr>
              <w:t> </w:t>
            </w:r>
            <w:r w:rsidRPr="00665BEA">
              <w:rPr>
                <w:noProof/>
              </w:rPr>
              <w:t> </w:t>
            </w:r>
            <w:r w:rsidRPr="00665BEA">
              <w:rPr>
                <w:noProof/>
              </w:rPr>
              <w:t> </w:t>
            </w:r>
            <w:r w:rsidRPr="00665BEA">
              <w:rPr>
                <w:noProof/>
              </w:rPr>
              <w:t> </w:t>
            </w:r>
            <w:r w:rsidRPr="00665BEA">
              <w:fldChar w:fldCharType="end"/>
            </w:r>
            <w:bookmarkEnd w:id="83"/>
          </w:p>
        </w:tc>
        <w:tc>
          <w:tcPr>
            <w:tcW w:w="1800" w:type="dxa"/>
            <w:shd w:val="clear" w:color="auto" w:fill="C6D9F1" w:themeFill="text2" w:themeFillTint="33"/>
          </w:tcPr>
          <w:p w:rsidR="00E17321" w:rsidRDefault="00E17321"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E17321" w:rsidRDefault="00E17321"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E17321" w:rsidTr="00F201A2">
        <w:trPr>
          <w:cantSplit/>
        </w:trPr>
        <w:tc>
          <w:tcPr>
            <w:tcW w:w="7920" w:type="dxa"/>
            <w:gridSpan w:val="3"/>
          </w:tcPr>
          <w:p w:rsidR="00953EBB" w:rsidRPr="00DB029E" w:rsidRDefault="00953EBB" w:rsidP="00953EBB">
            <w:pPr>
              <w:pStyle w:val="BodyText"/>
              <w:rPr>
                <w:szCs w:val="16"/>
              </w:rPr>
            </w:pPr>
            <w:r w:rsidRPr="00DB029E">
              <w:rPr>
                <w:szCs w:val="16"/>
              </w:rPr>
              <w:t xml:space="preserve">1.3.7  </w:t>
            </w:r>
            <w:r>
              <w:rPr>
                <w:szCs w:val="16"/>
              </w:rPr>
              <w:t xml:space="preserve">  </w:t>
            </w:r>
            <w:r w:rsidRPr="00DB029E">
              <w:rPr>
                <w:szCs w:val="16"/>
              </w:rPr>
              <w:t xml:space="preserve">Is the </w:t>
            </w:r>
            <w:r w:rsidRPr="004E1496">
              <w:rPr>
                <w:szCs w:val="16"/>
              </w:rPr>
              <w:t>LCS/LCSD</w:t>
            </w:r>
            <w:r w:rsidRPr="00DB029E">
              <w:rPr>
                <w:szCs w:val="16"/>
              </w:rPr>
              <w:t xml:space="preserve"> recovery data present for each analytical batch? </w:t>
            </w:r>
          </w:p>
          <w:p w:rsidR="00E17321" w:rsidRPr="00C97E7D" w:rsidRDefault="00E17321"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E17321" w:rsidRDefault="00E17321"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E17321" w:rsidRDefault="00E17321"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E17321" w:rsidRPr="00665BEA" w:rsidRDefault="00B10EB8" w:rsidP="00665BEA">
            <w:pPr>
              <w:pStyle w:val="FormField"/>
              <w:jc w:val="center"/>
            </w:pPr>
            <w:r w:rsidRPr="00665BEA">
              <w:fldChar w:fldCharType="begin">
                <w:ffData>
                  <w:name w:val="Text89"/>
                  <w:enabled/>
                  <w:calcOnExit w:val="0"/>
                  <w:textInput/>
                </w:ffData>
              </w:fldChar>
            </w:r>
            <w:bookmarkStart w:id="84" w:name="Text89"/>
            <w:r w:rsidRPr="00665BEA">
              <w:instrText xml:space="preserve"> FORMTEXT </w:instrText>
            </w:r>
            <w:r w:rsidRPr="00665BEA">
              <w:fldChar w:fldCharType="separate"/>
            </w:r>
            <w:r w:rsidRPr="00665BEA">
              <w:rPr>
                <w:noProof/>
              </w:rPr>
              <w:t> </w:t>
            </w:r>
            <w:r w:rsidRPr="00665BEA">
              <w:rPr>
                <w:noProof/>
              </w:rPr>
              <w:t> </w:t>
            </w:r>
            <w:r w:rsidRPr="00665BEA">
              <w:rPr>
                <w:noProof/>
              </w:rPr>
              <w:t> </w:t>
            </w:r>
            <w:r w:rsidRPr="00665BEA">
              <w:rPr>
                <w:noProof/>
              </w:rPr>
              <w:t> </w:t>
            </w:r>
            <w:r w:rsidRPr="00665BEA">
              <w:rPr>
                <w:noProof/>
              </w:rPr>
              <w:t> </w:t>
            </w:r>
            <w:r w:rsidRPr="00665BEA">
              <w:fldChar w:fldCharType="end"/>
            </w:r>
            <w:bookmarkEnd w:id="84"/>
          </w:p>
        </w:tc>
        <w:tc>
          <w:tcPr>
            <w:tcW w:w="1800" w:type="dxa"/>
            <w:shd w:val="clear" w:color="auto" w:fill="C6D9F1" w:themeFill="text2" w:themeFillTint="33"/>
          </w:tcPr>
          <w:p w:rsidR="00E17321" w:rsidRDefault="00E17321"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E17321" w:rsidRDefault="00E17321"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E17321" w:rsidTr="00F201A2">
        <w:trPr>
          <w:cantSplit/>
        </w:trPr>
        <w:tc>
          <w:tcPr>
            <w:tcW w:w="7920" w:type="dxa"/>
            <w:gridSpan w:val="3"/>
          </w:tcPr>
          <w:p w:rsidR="00953EBB" w:rsidRPr="00DB029E" w:rsidRDefault="00953EBB" w:rsidP="00953EBB">
            <w:pPr>
              <w:pStyle w:val="BodyText"/>
              <w:rPr>
                <w:szCs w:val="16"/>
              </w:rPr>
            </w:pPr>
            <w:r w:rsidRPr="00DB029E">
              <w:rPr>
                <w:szCs w:val="16"/>
              </w:rPr>
              <w:t xml:space="preserve">1.3.8 </w:t>
            </w:r>
            <w:r>
              <w:rPr>
                <w:szCs w:val="16"/>
              </w:rPr>
              <w:t xml:space="preserve">   </w:t>
            </w:r>
            <w:r w:rsidRPr="00DB029E">
              <w:rPr>
                <w:szCs w:val="16"/>
              </w:rPr>
              <w:t xml:space="preserve">Is the </w:t>
            </w:r>
            <w:r w:rsidRPr="004E1496">
              <w:rPr>
                <w:szCs w:val="16"/>
              </w:rPr>
              <w:t>MS/MSD</w:t>
            </w:r>
            <w:r w:rsidRPr="00DB029E">
              <w:rPr>
                <w:szCs w:val="16"/>
              </w:rPr>
              <w:t xml:space="preserve"> recovery data present?     </w:t>
            </w:r>
          </w:p>
          <w:p w:rsidR="00E17321" w:rsidRPr="00C97E7D" w:rsidRDefault="00E17321"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E17321" w:rsidRDefault="00E17321"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E17321" w:rsidRDefault="00E17321"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E17321" w:rsidRPr="00665BEA" w:rsidRDefault="00B10EB8" w:rsidP="00665BEA">
            <w:pPr>
              <w:pStyle w:val="FormField"/>
              <w:jc w:val="center"/>
            </w:pPr>
            <w:r w:rsidRPr="00665BEA">
              <w:fldChar w:fldCharType="begin">
                <w:ffData>
                  <w:name w:val="Text90"/>
                  <w:enabled/>
                  <w:calcOnExit w:val="0"/>
                  <w:textInput/>
                </w:ffData>
              </w:fldChar>
            </w:r>
            <w:bookmarkStart w:id="85" w:name="Text90"/>
            <w:r w:rsidRPr="00665BEA">
              <w:instrText xml:space="preserve"> FORMTEXT </w:instrText>
            </w:r>
            <w:r w:rsidRPr="00665BEA">
              <w:fldChar w:fldCharType="separate"/>
            </w:r>
            <w:r w:rsidRPr="00665BEA">
              <w:rPr>
                <w:noProof/>
              </w:rPr>
              <w:t> </w:t>
            </w:r>
            <w:r w:rsidRPr="00665BEA">
              <w:rPr>
                <w:noProof/>
              </w:rPr>
              <w:t> </w:t>
            </w:r>
            <w:r w:rsidRPr="00665BEA">
              <w:rPr>
                <w:noProof/>
              </w:rPr>
              <w:t> </w:t>
            </w:r>
            <w:r w:rsidRPr="00665BEA">
              <w:rPr>
                <w:noProof/>
              </w:rPr>
              <w:t> </w:t>
            </w:r>
            <w:r w:rsidRPr="00665BEA">
              <w:rPr>
                <w:noProof/>
              </w:rPr>
              <w:t> </w:t>
            </w:r>
            <w:r w:rsidRPr="00665BEA">
              <w:fldChar w:fldCharType="end"/>
            </w:r>
            <w:bookmarkEnd w:id="85"/>
          </w:p>
        </w:tc>
        <w:tc>
          <w:tcPr>
            <w:tcW w:w="1800" w:type="dxa"/>
            <w:shd w:val="clear" w:color="auto" w:fill="C6D9F1" w:themeFill="text2" w:themeFillTint="33"/>
          </w:tcPr>
          <w:p w:rsidR="00E17321" w:rsidRDefault="00E17321"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E17321" w:rsidRDefault="00E17321"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E17321" w:rsidTr="00F201A2">
        <w:trPr>
          <w:cantSplit/>
        </w:trPr>
        <w:tc>
          <w:tcPr>
            <w:tcW w:w="7920" w:type="dxa"/>
            <w:gridSpan w:val="3"/>
          </w:tcPr>
          <w:p w:rsidR="00953EBB" w:rsidRPr="00DB029E" w:rsidRDefault="00953EBB" w:rsidP="00953EBB">
            <w:pPr>
              <w:pStyle w:val="BodyText"/>
              <w:rPr>
                <w:szCs w:val="16"/>
              </w:rPr>
            </w:pPr>
            <w:r w:rsidRPr="00DB029E">
              <w:rPr>
                <w:szCs w:val="16"/>
              </w:rPr>
              <w:lastRenderedPageBreak/>
              <w:t xml:space="preserve">1.3.9  </w:t>
            </w:r>
            <w:r>
              <w:rPr>
                <w:szCs w:val="16"/>
              </w:rPr>
              <w:t xml:space="preserve">  </w:t>
            </w:r>
            <w:r w:rsidRPr="00DB029E">
              <w:rPr>
                <w:szCs w:val="16"/>
              </w:rPr>
              <w:t xml:space="preserve">Were the </w:t>
            </w:r>
            <w:r w:rsidRPr="00154570">
              <w:rPr>
                <w:szCs w:val="16"/>
              </w:rPr>
              <w:t>MS</w:t>
            </w:r>
            <w:r w:rsidRPr="00DB029E">
              <w:rPr>
                <w:szCs w:val="16"/>
              </w:rPr>
              <w:t xml:space="preserve"> and </w:t>
            </w:r>
            <w:r w:rsidRPr="00154570">
              <w:rPr>
                <w:szCs w:val="16"/>
              </w:rPr>
              <w:t>MSD</w:t>
            </w:r>
            <w:r w:rsidRPr="00DB029E">
              <w:rPr>
                <w:szCs w:val="16"/>
              </w:rPr>
              <w:t xml:space="preserve"> from samples collected for this work order ?</w:t>
            </w:r>
          </w:p>
          <w:p w:rsidR="00E17321" w:rsidRPr="00C97E7D" w:rsidRDefault="00E17321"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E17321" w:rsidRDefault="00E17321"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E17321" w:rsidRDefault="00E17321"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E17321" w:rsidRDefault="00B10EB8" w:rsidP="00665BEA">
            <w:pPr>
              <w:pStyle w:val="FormField"/>
              <w:jc w:val="center"/>
            </w:pPr>
            <w:r>
              <w:fldChar w:fldCharType="begin">
                <w:ffData>
                  <w:name w:val="Text91"/>
                  <w:enabled/>
                  <w:calcOnExit w:val="0"/>
                  <w:textInput/>
                </w:ffData>
              </w:fldChar>
            </w:r>
            <w:bookmarkStart w:id="8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800" w:type="dxa"/>
            <w:shd w:val="clear" w:color="auto" w:fill="C6D9F1" w:themeFill="text2" w:themeFillTint="33"/>
          </w:tcPr>
          <w:p w:rsidR="00E17321" w:rsidRDefault="00E17321"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E17321" w:rsidRDefault="00E17321"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E17321" w:rsidTr="00F201A2">
        <w:trPr>
          <w:cantSplit/>
        </w:trPr>
        <w:tc>
          <w:tcPr>
            <w:tcW w:w="7920" w:type="dxa"/>
            <w:gridSpan w:val="3"/>
          </w:tcPr>
          <w:p w:rsidR="00953EBB" w:rsidRPr="00DB029E" w:rsidRDefault="00953EBB" w:rsidP="00953EBB">
            <w:pPr>
              <w:pStyle w:val="BodyText"/>
              <w:rPr>
                <w:szCs w:val="16"/>
              </w:rPr>
            </w:pPr>
            <w:r w:rsidRPr="00DB029E">
              <w:rPr>
                <w:szCs w:val="16"/>
              </w:rPr>
              <w:t xml:space="preserve">1.3.10 </w:t>
            </w:r>
            <w:r>
              <w:rPr>
                <w:szCs w:val="16"/>
              </w:rPr>
              <w:t xml:space="preserve">   </w:t>
            </w:r>
            <w:r w:rsidRPr="00DB029E">
              <w:rPr>
                <w:szCs w:val="16"/>
              </w:rPr>
              <w:t>Was a post-digestion spike performed?</w:t>
            </w:r>
          </w:p>
          <w:p w:rsidR="00E17321" w:rsidRPr="00C97E7D" w:rsidRDefault="00E17321"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E17321" w:rsidRDefault="00E17321"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E17321" w:rsidRDefault="00E17321"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E17321" w:rsidRDefault="00B10EB8" w:rsidP="00665BEA">
            <w:pPr>
              <w:pStyle w:val="FormField"/>
              <w:jc w:val="center"/>
            </w:pPr>
            <w:r>
              <w:fldChar w:fldCharType="begin">
                <w:ffData>
                  <w:name w:val="Text92"/>
                  <w:enabled/>
                  <w:calcOnExit w:val="0"/>
                  <w:textInput/>
                </w:ffData>
              </w:fldChar>
            </w:r>
            <w:bookmarkStart w:id="8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800" w:type="dxa"/>
            <w:shd w:val="clear" w:color="auto" w:fill="C6D9F1" w:themeFill="text2" w:themeFillTint="33"/>
          </w:tcPr>
          <w:p w:rsidR="00E17321" w:rsidRDefault="00E17321"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E17321" w:rsidRDefault="00E17321"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E17321" w:rsidTr="00F201A2">
        <w:trPr>
          <w:cantSplit/>
        </w:trPr>
        <w:tc>
          <w:tcPr>
            <w:tcW w:w="7920" w:type="dxa"/>
            <w:gridSpan w:val="3"/>
          </w:tcPr>
          <w:p w:rsidR="00953EBB" w:rsidRPr="00DB029E" w:rsidRDefault="00953EBB" w:rsidP="00953EBB">
            <w:pPr>
              <w:pStyle w:val="BodyText"/>
              <w:rPr>
                <w:szCs w:val="16"/>
              </w:rPr>
            </w:pPr>
            <w:r w:rsidRPr="00DB029E">
              <w:rPr>
                <w:szCs w:val="16"/>
              </w:rPr>
              <w:t xml:space="preserve">1.3.11 </w:t>
            </w:r>
            <w:r>
              <w:rPr>
                <w:szCs w:val="16"/>
              </w:rPr>
              <w:t xml:space="preserve">   </w:t>
            </w:r>
            <w:r w:rsidRPr="00DB029E">
              <w:rPr>
                <w:szCs w:val="16"/>
              </w:rPr>
              <w:t>Were duplicate injection of samples performed</w:t>
            </w:r>
            <w:r>
              <w:rPr>
                <w:szCs w:val="16"/>
              </w:rPr>
              <w:t>?</w:t>
            </w:r>
            <w:r w:rsidRPr="00DB029E">
              <w:rPr>
                <w:szCs w:val="16"/>
              </w:rPr>
              <w:t xml:space="preserve"> </w:t>
            </w:r>
          </w:p>
          <w:p w:rsidR="00E17321" w:rsidRPr="00C97E7D" w:rsidRDefault="00E17321"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E17321" w:rsidRDefault="00E17321"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E17321" w:rsidRDefault="00E17321"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E17321" w:rsidRDefault="00B10EB8" w:rsidP="00665BEA">
            <w:pPr>
              <w:pStyle w:val="FormField"/>
              <w:jc w:val="center"/>
            </w:pPr>
            <w:r>
              <w:fldChar w:fldCharType="begin">
                <w:ffData>
                  <w:name w:val="Text93"/>
                  <w:enabled/>
                  <w:calcOnExit w:val="0"/>
                  <w:textInput/>
                </w:ffData>
              </w:fldChar>
            </w:r>
            <w:bookmarkStart w:id="8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800" w:type="dxa"/>
            <w:shd w:val="clear" w:color="auto" w:fill="C6D9F1" w:themeFill="text2" w:themeFillTint="33"/>
          </w:tcPr>
          <w:p w:rsidR="00E17321" w:rsidRDefault="00E17321"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E17321" w:rsidRDefault="00E17321"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E17321" w:rsidTr="00F201A2">
        <w:trPr>
          <w:cantSplit/>
        </w:trPr>
        <w:tc>
          <w:tcPr>
            <w:tcW w:w="7920" w:type="dxa"/>
            <w:gridSpan w:val="3"/>
          </w:tcPr>
          <w:p w:rsidR="00953EBB" w:rsidRPr="00DB029E" w:rsidRDefault="00953EBB" w:rsidP="00953EBB">
            <w:pPr>
              <w:pStyle w:val="BodyText"/>
              <w:rPr>
                <w:szCs w:val="16"/>
              </w:rPr>
            </w:pPr>
            <w:r w:rsidRPr="00DB029E">
              <w:rPr>
                <w:szCs w:val="16"/>
              </w:rPr>
              <w:t xml:space="preserve">1.3.12  </w:t>
            </w:r>
            <w:r>
              <w:rPr>
                <w:szCs w:val="16"/>
              </w:rPr>
              <w:t xml:space="preserve">  </w:t>
            </w:r>
            <w:r w:rsidRPr="00DB029E">
              <w:rPr>
                <w:szCs w:val="16"/>
              </w:rPr>
              <w:t xml:space="preserve">If samples were re-analyzed (i.e., 2 more injections), do the duplicate injections agree with in 20% </w:t>
            </w:r>
            <w:r w:rsidRPr="00154570">
              <w:rPr>
                <w:szCs w:val="16"/>
              </w:rPr>
              <w:t>RSD</w:t>
            </w:r>
            <w:r w:rsidRPr="00DB029E">
              <w:rPr>
                <w:szCs w:val="16"/>
              </w:rPr>
              <w:t>?</w:t>
            </w:r>
          </w:p>
          <w:p w:rsidR="00E17321" w:rsidRDefault="00E17321"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E17321" w:rsidRPr="00C97E7D" w:rsidRDefault="00E17321" w:rsidP="00F201A2">
            <w:pPr>
              <w:pStyle w:val="TableData"/>
            </w:pPr>
            <w:r>
              <w:t>Note:    The lab may establish their own criteria (e.g., +/-20%)</w:t>
            </w:r>
          </w:p>
        </w:tc>
        <w:tc>
          <w:tcPr>
            <w:tcW w:w="1800" w:type="dxa"/>
          </w:tcPr>
          <w:p w:rsidR="00E17321" w:rsidRDefault="00E17321"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E17321" w:rsidRDefault="00E17321"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E17321" w:rsidRDefault="00B10EB8" w:rsidP="00665BEA">
            <w:pPr>
              <w:pStyle w:val="FormField"/>
              <w:jc w:val="center"/>
            </w:pPr>
            <w:r>
              <w:fldChar w:fldCharType="begin">
                <w:ffData>
                  <w:name w:val="Text94"/>
                  <w:enabled/>
                  <w:calcOnExit w:val="0"/>
                  <w:textInput/>
                </w:ffData>
              </w:fldChar>
            </w:r>
            <w:bookmarkStart w:id="8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800" w:type="dxa"/>
            <w:shd w:val="clear" w:color="auto" w:fill="C6D9F1" w:themeFill="text2" w:themeFillTint="33"/>
          </w:tcPr>
          <w:p w:rsidR="00E17321" w:rsidRDefault="00E17321"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E17321" w:rsidRDefault="00E17321"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E17321" w:rsidTr="00F201A2">
        <w:trPr>
          <w:cantSplit/>
        </w:trPr>
        <w:tc>
          <w:tcPr>
            <w:tcW w:w="7920" w:type="dxa"/>
            <w:gridSpan w:val="3"/>
          </w:tcPr>
          <w:p w:rsidR="00953EBB" w:rsidRPr="00DB029E" w:rsidRDefault="00953EBB" w:rsidP="00953EBB">
            <w:pPr>
              <w:pStyle w:val="BodyText"/>
              <w:rPr>
                <w:szCs w:val="16"/>
              </w:rPr>
            </w:pPr>
            <w:r w:rsidRPr="00DB029E">
              <w:rPr>
                <w:szCs w:val="16"/>
              </w:rPr>
              <w:t xml:space="preserve">1.3.13  </w:t>
            </w:r>
            <w:r>
              <w:rPr>
                <w:szCs w:val="16"/>
              </w:rPr>
              <w:t xml:space="preserve">  </w:t>
            </w:r>
            <w:r w:rsidRPr="00DB029E">
              <w:rPr>
                <w:szCs w:val="16"/>
              </w:rPr>
              <w:t xml:space="preserve">Was an </w:t>
            </w:r>
            <w:r w:rsidRPr="00154570">
              <w:rPr>
                <w:szCs w:val="16"/>
              </w:rPr>
              <w:t>ICS</w:t>
            </w:r>
            <w:r w:rsidRPr="00DB029E">
              <w:rPr>
                <w:szCs w:val="16"/>
              </w:rPr>
              <w:t xml:space="preserve"> analyzed at the beginning and end of each analytical run or at a minimum of two every eight hours?</w:t>
            </w:r>
          </w:p>
          <w:p w:rsidR="00E17321" w:rsidRPr="00C97E7D" w:rsidRDefault="00E17321"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E17321" w:rsidRDefault="00E17321"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E17321" w:rsidRDefault="00E17321"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E17321" w:rsidRDefault="00B10EB8" w:rsidP="00665BEA">
            <w:pPr>
              <w:pStyle w:val="FormField"/>
              <w:jc w:val="center"/>
            </w:pPr>
            <w:r>
              <w:fldChar w:fldCharType="begin">
                <w:ffData>
                  <w:name w:val="Text95"/>
                  <w:enabled/>
                  <w:calcOnExit w:val="0"/>
                  <w:textInput/>
                </w:ffData>
              </w:fldChar>
            </w:r>
            <w:bookmarkStart w:id="9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1800" w:type="dxa"/>
            <w:shd w:val="clear" w:color="auto" w:fill="C6D9F1" w:themeFill="text2" w:themeFillTint="33"/>
          </w:tcPr>
          <w:p w:rsidR="00E17321" w:rsidRDefault="00E17321"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E17321" w:rsidRDefault="00E17321"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E17321" w:rsidTr="00F201A2">
        <w:trPr>
          <w:cantSplit/>
        </w:trPr>
        <w:tc>
          <w:tcPr>
            <w:tcW w:w="7920" w:type="dxa"/>
            <w:gridSpan w:val="3"/>
          </w:tcPr>
          <w:p w:rsidR="00953EBB" w:rsidRPr="005250CE" w:rsidRDefault="00953EBB" w:rsidP="00953EBB">
            <w:pPr>
              <w:pStyle w:val="BodyText"/>
              <w:rPr>
                <w:szCs w:val="16"/>
              </w:rPr>
            </w:pPr>
            <w:r w:rsidRPr="005250CE">
              <w:rPr>
                <w:szCs w:val="16"/>
              </w:rPr>
              <w:t>1.</w:t>
            </w:r>
            <w:r>
              <w:rPr>
                <w:szCs w:val="16"/>
              </w:rPr>
              <w:t>3.14</w:t>
            </w:r>
            <w:r w:rsidRPr="005250CE">
              <w:rPr>
                <w:szCs w:val="16"/>
              </w:rPr>
              <w:t xml:space="preserve">  </w:t>
            </w:r>
            <w:r>
              <w:rPr>
                <w:szCs w:val="16"/>
              </w:rPr>
              <w:t xml:space="preserve">  Has the </w:t>
            </w:r>
            <w:r w:rsidRPr="00154570">
              <w:rPr>
                <w:szCs w:val="16"/>
              </w:rPr>
              <w:t>MDL</w:t>
            </w:r>
            <w:r>
              <w:rPr>
                <w:szCs w:val="16"/>
              </w:rPr>
              <w:t xml:space="preserve"> been established for the proposed analytes, or has the procedure for determining the MDL / or RL been specified?</w:t>
            </w:r>
          </w:p>
          <w:p w:rsidR="00E17321" w:rsidRPr="00C97E7D" w:rsidRDefault="00E17321"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E17321" w:rsidRDefault="00E17321"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E17321" w:rsidRDefault="00E17321"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E17321" w:rsidRDefault="00B10EB8" w:rsidP="00665BEA">
            <w:pPr>
              <w:pStyle w:val="FormField"/>
              <w:jc w:val="center"/>
            </w:pPr>
            <w:r>
              <w:fldChar w:fldCharType="begin">
                <w:ffData>
                  <w:name w:val="Text96"/>
                  <w:enabled/>
                  <w:calcOnExit w:val="0"/>
                  <w:textInput/>
                </w:ffData>
              </w:fldChar>
            </w:r>
            <w:bookmarkStart w:id="9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1800" w:type="dxa"/>
            <w:shd w:val="clear" w:color="auto" w:fill="C6D9F1" w:themeFill="text2" w:themeFillTint="33"/>
          </w:tcPr>
          <w:p w:rsidR="00E17321" w:rsidRDefault="00E17321"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E17321" w:rsidRDefault="00E17321"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E17321" w:rsidTr="00F201A2">
        <w:trPr>
          <w:cantSplit/>
        </w:trPr>
        <w:tc>
          <w:tcPr>
            <w:tcW w:w="7920" w:type="dxa"/>
            <w:gridSpan w:val="3"/>
          </w:tcPr>
          <w:p w:rsidR="00953EBB" w:rsidRPr="00DB029E" w:rsidRDefault="00953EBB" w:rsidP="00953EBB">
            <w:pPr>
              <w:pStyle w:val="BodyText"/>
              <w:rPr>
                <w:szCs w:val="16"/>
              </w:rPr>
            </w:pPr>
            <w:r>
              <w:rPr>
                <w:szCs w:val="16"/>
              </w:rPr>
              <w:t>1.3.15</w:t>
            </w:r>
            <w:r w:rsidRPr="00DB029E">
              <w:rPr>
                <w:szCs w:val="16"/>
              </w:rPr>
              <w:t xml:space="preserve"> </w:t>
            </w:r>
            <w:r>
              <w:rPr>
                <w:szCs w:val="16"/>
              </w:rPr>
              <w:t xml:space="preserve">  </w:t>
            </w:r>
            <w:r w:rsidRPr="00DB029E">
              <w:rPr>
                <w:szCs w:val="16"/>
              </w:rPr>
              <w:t xml:space="preserve">Were any of the samples diluted? If so, were appropriate calculations made to the </w:t>
            </w:r>
            <w:r w:rsidRPr="00154570">
              <w:rPr>
                <w:szCs w:val="16"/>
              </w:rPr>
              <w:t>MDL</w:t>
            </w:r>
            <w:r w:rsidRPr="00DB029E">
              <w:rPr>
                <w:szCs w:val="16"/>
              </w:rPr>
              <w:t xml:space="preserve">/ or </w:t>
            </w:r>
            <w:r w:rsidRPr="00154570">
              <w:rPr>
                <w:szCs w:val="16"/>
              </w:rPr>
              <w:t>RL</w:t>
            </w:r>
            <w:r w:rsidRPr="00DB029E">
              <w:rPr>
                <w:szCs w:val="16"/>
              </w:rPr>
              <w:t xml:space="preserve"> of the final report?    </w:t>
            </w:r>
          </w:p>
          <w:p w:rsidR="00E17321" w:rsidRPr="00C97E7D" w:rsidRDefault="00E17321"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E17321" w:rsidRDefault="00E17321"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E17321" w:rsidRDefault="00E17321"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E17321" w:rsidRDefault="00B10EB8" w:rsidP="00665BEA">
            <w:pPr>
              <w:pStyle w:val="FormField"/>
              <w:jc w:val="center"/>
            </w:pPr>
            <w:r>
              <w:fldChar w:fldCharType="begin">
                <w:ffData>
                  <w:name w:val="Text97"/>
                  <w:enabled/>
                  <w:calcOnExit w:val="0"/>
                  <w:textInput/>
                </w:ffData>
              </w:fldChar>
            </w:r>
            <w:bookmarkStart w:id="9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800" w:type="dxa"/>
            <w:shd w:val="clear" w:color="auto" w:fill="C6D9F1" w:themeFill="text2" w:themeFillTint="33"/>
          </w:tcPr>
          <w:p w:rsidR="00E17321" w:rsidRDefault="00E17321"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E17321" w:rsidRDefault="00E17321"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E17321" w:rsidTr="00F201A2">
        <w:trPr>
          <w:cantSplit/>
        </w:trPr>
        <w:tc>
          <w:tcPr>
            <w:tcW w:w="7920" w:type="dxa"/>
            <w:gridSpan w:val="3"/>
          </w:tcPr>
          <w:p w:rsidR="00E17321" w:rsidRPr="00953EBB" w:rsidRDefault="00953EBB" w:rsidP="00953EBB">
            <w:pPr>
              <w:pStyle w:val="BodyText"/>
              <w:rPr>
                <w:szCs w:val="16"/>
              </w:rPr>
            </w:pPr>
            <w:r w:rsidRPr="00DB029E">
              <w:rPr>
                <w:szCs w:val="16"/>
              </w:rPr>
              <w:t>1.3.16   Were all samples prepared and analyzed within required holding time?</w:t>
            </w:r>
          </w:p>
          <w:p w:rsidR="00E17321" w:rsidRPr="00C97E7D" w:rsidRDefault="00E17321"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E17321" w:rsidRDefault="00E17321"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E17321" w:rsidRDefault="00E17321"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E17321" w:rsidRDefault="00B10EB8" w:rsidP="00665BEA">
            <w:pPr>
              <w:pStyle w:val="FormField"/>
              <w:jc w:val="center"/>
            </w:pPr>
            <w:r>
              <w:fldChar w:fldCharType="begin">
                <w:ffData>
                  <w:name w:val="Text98"/>
                  <w:enabled/>
                  <w:calcOnExit w:val="0"/>
                  <w:textInput/>
                </w:ffData>
              </w:fldChar>
            </w:r>
            <w:bookmarkStart w:id="9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800" w:type="dxa"/>
            <w:shd w:val="clear" w:color="auto" w:fill="C6D9F1" w:themeFill="text2" w:themeFillTint="33"/>
          </w:tcPr>
          <w:p w:rsidR="00E17321" w:rsidRDefault="00E17321"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E17321" w:rsidRDefault="00E17321"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E17321" w:rsidTr="00F201A2">
        <w:trPr>
          <w:cantSplit/>
        </w:trPr>
        <w:tc>
          <w:tcPr>
            <w:tcW w:w="7920" w:type="dxa"/>
            <w:gridSpan w:val="3"/>
          </w:tcPr>
          <w:p w:rsidR="00953EBB" w:rsidRPr="00FB1BA4" w:rsidRDefault="00953EBB" w:rsidP="00953EBB">
            <w:pPr>
              <w:pStyle w:val="BodyText"/>
              <w:rPr>
                <w:szCs w:val="16"/>
              </w:rPr>
            </w:pPr>
            <w:r w:rsidRPr="00FB1BA4">
              <w:rPr>
                <w:szCs w:val="16"/>
              </w:rPr>
              <w:t xml:space="preserve">1.3.17 </w:t>
            </w:r>
            <w:r>
              <w:rPr>
                <w:szCs w:val="16"/>
              </w:rPr>
              <w:t xml:space="preserve">  </w:t>
            </w:r>
            <w:r w:rsidRPr="00FB1BA4">
              <w:rPr>
                <w:szCs w:val="16"/>
              </w:rPr>
              <w:t xml:space="preserve">Were samples properly preserved according to method and </w:t>
            </w:r>
            <w:r w:rsidRPr="00154570">
              <w:rPr>
                <w:szCs w:val="16"/>
              </w:rPr>
              <w:t>QAPP</w:t>
            </w:r>
            <w:r w:rsidRPr="00FB1BA4">
              <w:rPr>
                <w:szCs w:val="16"/>
              </w:rPr>
              <w:t xml:space="preserve"> requirements?     </w:t>
            </w:r>
          </w:p>
          <w:p w:rsidR="00E17321" w:rsidRPr="00C97E7D" w:rsidRDefault="00E17321"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E17321" w:rsidRDefault="00E17321"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E17321" w:rsidRDefault="00E17321"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E17321" w:rsidRDefault="00B10EB8" w:rsidP="00665BEA">
            <w:pPr>
              <w:pStyle w:val="FormField"/>
              <w:jc w:val="center"/>
            </w:pPr>
            <w:r>
              <w:fldChar w:fldCharType="begin">
                <w:ffData>
                  <w:name w:val="Text99"/>
                  <w:enabled/>
                  <w:calcOnExit w:val="0"/>
                  <w:textInput/>
                </w:ffData>
              </w:fldChar>
            </w:r>
            <w:bookmarkStart w:id="9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800" w:type="dxa"/>
            <w:shd w:val="clear" w:color="auto" w:fill="C6D9F1" w:themeFill="text2" w:themeFillTint="33"/>
          </w:tcPr>
          <w:p w:rsidR="00E17321" w:rsidRDefault="00E17321"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E17321" w:rsidRDefault="00E17321"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E17321" w:rsidTr="00F201A2">
        <w:trPr>
          <w:cantSplit/>
        </w:trPr>
        <w:tc>
          <w:tcPr>
            <w:tcW w:w="7920" w:type="dxa"/>
            <w:gridSpan w:val="3"/>
          </w:tcPr>
          <w:p w:rsidR="00E17321" w:rsidRPr="00953EBB" w:rsidRDefault="00953EBB" w:rsidP="00953EBB">
            <w:pPr>
              <w:pStyle w:val="BodyText"/>
              <w:rPr>
                <w:szCs w:val="16"/>
              </w:rPr>
            </w:pPr>
            <w:r w:rsidRPr="00DB029E">
              <w:rPr>
                <w:szCs w:val="16"/>
              </w:rPr>
              <w:t xml:space="preserve">1.3.18 </w:t>
            </w:r>
            <w:r>
              <w:rPr>
                <w:szCs w:val="16"/>
              </w:rPr>
              <w:t xml:space="preserve">  </w:t>
            </w:r>
            <w:r w:rsidRPr="00DB029E">
              <w:rPr>
                <w:szCs w:val="16"/>
              </w:rPr>
              <w:t xml:space="preserve">Are </w:t>
            </w:r>
            <w:r w:rsidRPr="00154570">
              <w:rPr>
                <w:szCs w:val="16"/>
              </w:rPr>
              <w:t>COC</w:t>
            </w:r>
            <w:r>
              <w:rPr>
                <w:szCs w:val="16"/>
              </w:rPr>
              <w:t xml:space="preserve"> </w:t>
            </w:r>
            <w:r w:rsidRPr="00DB029E">
              <w:rPr>
                <w:szCs w:val="16"/>
              </w:rPr>
              <w:t xml:space="preserve">forms (signed/dated/timed) present for all samples?    </w:t>
            </w:r>
          </w:p>
          <w:p w:rsidR="00E17321" w:rsidRPr="00C97E7D" w:rsidRDefault="00E17321"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E17321" w:rsidRDefault="00E17321"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E17321" w:rsidRDefault="00E17321"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E17321" w:rsidRDefault="00B10EB8" w:rsidP="00665BEA">
            <w:pPr>
              <w:pStyle w:val="FormField"/>
              <w:jc w:val="center"/>
            </w:pPr>
            <w:r>
              <w:fldChar w:fldCharType="begin">
                <w:ffData>
                  <w:name w:val="Text100"/>
                  <w:enabled/>
                  <w:calcOnExit w:val="0"/>
                  <w:textInput/>
                </w:ffData>
              </w:fldChar>
            </w:r>
            <w:bookmarkStart w:id="9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800" w:type="dxa"/>
            <w:shd w:val="clear" w:color="auto" w:fill="C6D9F1" w:themeFill="text2" w:themeFillTint="33"/>
          </w:tcPr>
          <w:p w:rsidR="00E17321" w:rsidRDefault="00E17321"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E17321" w:rsidRDefault="00E17321"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E17321" w:rsidTr="00F201A2">
        <w:trPr>
          <w:cantSplit/>
        </w:trPr>
        <w:tc>
          <w:tcPr>
            <w:tcW w:w="7920" w:type="dxa"/>
            <w:gridSpan w:val="3"/>
          </w:tcPr>
          <w:p w:rsidR="00953EBB" w:rsidRPr="00DB029E" w:rsidRDefault="00953EBB" w:rsidP="00953EBB">
            <w:pPr>
              <w:pStyle w:val="BodyText"/>
              <w:rPr>
                <w:szCs w:val="16"/>
              </w:rPr>
            </w:pPr>
            <w:r w:rsidRPr="00DB029E">
              <w:rPr>
                <w:szCs w:val="16"/>
              </w:rPr>
              <w:t xml:space="preserve">1.3.19  </w:t>
            </w:r>
            <w:r>
              <w:rPr>
                <w:szCs w:val="16"/>
              </w:rPr>
              <w:t xml:space="preserve">  </w:t>
            </w:r>
            <w:r w:rsidRPr="00DB029E">
              <w:rPr>
                <w:szCs w:val="16"/>
              </w:rPr>
              <w:t xml:space="preserve">Was a Case Narrative prepared and all deviations noted?     </w:t>
            </w:r>
          </w:p>
          <w:p w:rsidR="00E17321" w:rsidRDefault="00E17321"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953EBB" w:rsidRPr="00C97E7D" w:rsidRDefault="00953EBB" w:rsidP="00953EBB">
            <w:pPr>
              <w:pStyle w:val="TableData"/>
            </w:pPr>
            <w:r>
              <w:t>(Note:    All strike outs must be annotated and initialed)</w:t>
            </w:r>
          </w:p>
        </w:tc>
        <w:tc>
          <w:tcPr>
            <w:tcW w:w="1800" w:type="dxa"/>
          </w:tcPr>
          <w:p w:rsidR="00E17321" w:rsidRDefault="00E17321"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E17321" w:rsidRDefault="00E17321"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E17321" w:rsidRDefault="00B10EB8" w:rsidP="00665BEA">
            <w:pPr>
              <w:pStyle w:val="FormField"/>
              <w:jc w:val="center"/>
            </w:pPr>
            <w:r>
              <w:fldChar w:fldCharType="begin">
                <w:ffData>
                  <w:name w:val="Text101"/>
                  <w:enabled/>
                  <w:calcOnExit w:val="0"/>
                  <w:textInput/>
                </w:ffData>
              </w:fldChar>
            </w:r>
            <w:bookmarkStart w:id="9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1800" w:type="dxa"/>
            <w:shd w:val="clear" w:color="auto" w:fill="C6D9F1" w:themeFill="text2" w:themeFillTint="33"/>
          </w:tcPr>
          <w:p w:rsidR="00E17321" w:rsidRDefault="00E17321"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E17321" w:rsidRDefault="00E17321"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E17321" w:rsidTr="00F201A2">
        <w:trPr>
          <w:cantSplit/>
        </w:trPr>
        <w:tc>
          <w:tcPr>
            <w:tcW w:w="13680" w:type="dxa"/>
            <w:gridSpan w:val="6"/>
          </w:tcPr>
          <w:p w:rsidR="00E17321" w:rsidRDefault="00953EBB" w:rsidP="00B10EB8">
            <w:pPr>
              <w:pStyle w:val="TableData"/>
            </w:pPr>
            <w:r w:rsidRPr="00AC7E81">
              <w:rPr>
                <w:szCs w:val="16"/>
              </w:rPr>
              <w:lastRenderedPageBreak/>
              <w:t>1.3.</w:t>
            </w:r>
            <w:r>
              <w:rPr>
                <w:szCs w:val="16"/>
              </w:rPr>
              <w:t>20</w:t>
            </w:r>
            <w:r w:rsidRPr="00953EBB">
              <w:t xml:space="preserve">  </w:t>
            </w:r>
            <w:r>
              <w:t xml:space="preserve">  </w:t>
            </w:r>
            <w:r w:rsidRPr="00AC7E81">
              <w:rPr>
                <w:szCs w:val="18"/>
              </w:rPr>
              <w:t>CASE NARRATIVE</w:t>
            </w:r>
            <w:r w:rsidRPr="00953EBB">
              <w:t xml:space="preserve">  -  </w:t>
            </w:r>
            <w:r w:rsidRPr="00DF04A5">
              <w:rPr>
                <w:szCs w:val="18"/>
              </w:rPr>
              <w:t xml:space="preserve">If entries are lengthy or in a Table form, </w:t>
            </w:r>
            <w:r>
              <w:rPr>
                <w:szCs w:val="18"/>
              </w:rPr>
              <w:t>(1) refer in the checklist to a specific section of the reference or (2) use a separate sheet to document the information, indicate “See attachment No.”, and attach the sheet to the checklist. Assign a number to each attachment and indicate the identifier in the space on the checklist.</w:t>
            </w:r>
          </w:p>
        </w:tc>
      </w:tr>
      <w:tr w:rsidR="00E17321" w:rsidTr="00F201A2">
        <w:trPr>
          <w:cantSplit/>
        </w:trPr>
        <w:tc>
          <w:tcPr>
            <w:tcW w:w="2358" w:type="dxa"/>
          </w:tcPr>
          <w:p w:rsidR="00B10EB8" w:rsidRDefault="00B10EB8" w:rsidP="00B10EB8">
            <w:pPr>
              <w:pStyle w:val="TableData2"/>
            </w:pPr>
            <w:r>
              <w:t>Reference</w:t>
            </w:r>
            <w:r>
              <w:br/>
              <w:t>(i.e., Section 2.7.)</w:t>
            </w:r>
          </w:p>
          <w:p w:rsidR="00E17321" w:rsidRDefault="00B10EB8" w:rsidP="0098583C">
            <w:pPr>
              <w:pStyle w:val="FormField"/>
              <w:jc w:val="center"/>
            </w:pPr>
            <w:r>
              <w:fldChar w:fldCharType="begin">
                <w:ffData>
                  <w:name w:val="Text102"/>
                  <w:enabled/>
                  <w:calcOnExit w:val="0"/>
                  <w:textInput/>
                </w:ffData>
              </w:fldChar>
            </w:r>
            <w:bookmarkStart w:id="9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c>
          <w:tcPr>
            <w:tcW w:w="7362" w:type="dxa"/>
            <w:gridSpan w:val="3"/>
          </w:tcPr>
          <w:p w:rsidR="00E17321" w:rsidRDefault="00271A7C" w:rsidP="00F201A2">
            <w:pPr>
              <w:pStyle w:val="TableData2"/>
              <w:rPr>
                <w:szCs w:val="16"/>
              </w:rPr>
            </w:pPr>
            <w:r>
              <w:t>Deviation</w:t>
            </w:r>
            <w:r w:rsidR="00E17321">
              <w:t>/Exception</w:t>
            </w:r>
            <w:r w:rsidR="00E17321">
              <w:br/>
              <w:t xml:space="preserve">(reference deviation from what is in </w:t>
            </w:r>
            <w:r w:rsidR="00E17321" w:rsidRPr="00154570">
              <w:rPr>
                <w:szCs w:val="16"/>
              </w:rPr>
              <w:t>CPT</w:t>
            </w:r>
            <w:r w:rsidR="00E17321" w:rsidRPr="00105569">
              <w:rPr>
                <w:szCs w:val="16"/>
              </w:rPr>
              <w:t>/</w:t>
            </w:r>
            <w:r w:rsidR="00E17321" w:rsidRPr="00154570">
              <w:rPr>
                <w:szCs w:val="16"/>
              </w:rPr>
              <w:t>QAPP</w:t>
            </w:r>
            <w:r w:rsidR="00E17321" w:rsidRPr="00105569">
              <w:rPr>
                <w:szCs w:val="16"/>
              </w:rPr>
              <w:t xml:space="preserve"> &amp; etc.)</w:t>
            </w:r>
          </w:p>
          <w:p w:rsidR="00B10EB8" w:rsidRDefault="00B10EB8" w:rsidP="0098583C">
            <w:pPr>
              <w:pStyle w:val="FormField"/>
            </w:pPr>
            <w:r>
              <w:fldChar w:fldCharType="begin">
                <w:ffData>
                  <w:name w:val="Text103"/>
                  <w:enabled/>
                  <w:calcOnExit w:val="0"/>
                  <w:textInput/>
                </w:ffData>
              </w:fldChar>
            </w:r>
            <w:bookmarkStart w:id="9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c>
          <w:tcPr>
            <w:tcW w:w="3960" w:type="dxa"/>
            <w:gridSpan w:val="2"/>
          </w:tcPr>
          <w:p w:rsidR="00E17321" w:rsidRPr="00105569" w:rsidRDefault="00E17321" w:rsidP="00F201A2">
            <w:pPr>
              <w:pStyle w:val="TableData2"/>
            </w:pPr>
            <w:r w:rsidRPr="00105569">
              <w:t>Corrective Action</w:t>
            </w:r>
            <w:r w:rsidRPr="00105569">
              <w:br/>
              <w:t xml:space="preserve">(Provide discussion on the impact that each </w:t>
            </w:r>
            <w:r w:rsidRPr="00105569">
              <w:br/>
              <w:t>deviation had on  the analytical results)</w:t>
            </w:r>
          </w:p>
          <w:p w:rsidR="00E17321" w:rsidRDefault="00B10EB8" w:rsidP="0098583C">
            <w:pPr>
              <w:pStyle w:val="FormField"/>
            </w:pPr>
            <w:r>
              <w:fldChar w:fldCharType="begin">
                <w:ffData>
                  <w:name w:val="Text104"/>
                  <w:enabled/>
                  <w:calcOnExit w:val="0"/>
                  <w:textInput/>
                </w:ffData>
              </w:fldChar>
            </w:r>
            <w:bookmarkStart w:id="9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r>
    </w:tbl>
    <w:p w:rsidR="00035BBD" w:rsidRDefault="00035BBD" w:rsidP="00035BBD">
      <w:r>
        <w:rPr>
          <w:noProof/>
        </w:rPr>
        <mc:AlternateContent>
          <mc:Choice Requires="wps">
            <w:drawing>
              <wp:anchor distT="0" distB="0" distL="114300" distR="114300" simplePos="0" relativeHeight="251798528" behindDoc="0" locked="0" layoutInCell="1" allowOverlap="1" wp14:anchorId="1647E4AF" wp14:editId="5F1CBCA1">
                <wp:simplePos x="0" y="0"/>
                <wp:positionH relativeFrom="column">
                  <wp:posOffset>57150</wp:posOffset>
                </wp:positionH>
                <wp:positionV relativeFrom="paragraph">
                  <wp:posOffset>111760</wp:posOffset>
                </wp:positionV>
                <wp:extent cx="333375" cy="190500"/>
                <wp:effectExtent l="19050" t="19050" r="28575" b="38100"/>
                <wp:wrapNone/>
                <wp:docPr id="11" name="Right Arrow 11">
                  <a:hlinkClick xmlns:a="http://schemas.openxmlformats.org/drawingml/2006/main" r:id="rId16"/>
                </wp:docPr>
                <wp:cNvGraphicFramePr/>
                <a:graphic xmlns:a="http://schemas.openxmlformats.org/drawingml/2006/main">
                  <a:graphicData uri="http://schemas.microsoft.com/office/word/2010/wordprocessingShape">
                    <wps:wsp>
                      <wps:cNvSpPr/>
                      <wps:spPr>
                        <a:xfrm flipH="1">
                          <a:off x="0" y="0"/>
                          <a:ext cx="33337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36428" id="Right Arrow 11" o:spid="_x0000_s1026" type="#_x0000_t13" href="#_Table_of_Contents" style="position:absolute;margin-left:4.5pt;margin-top:8.8pt;width:26.25pt;height:15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" o:button="t" adj="15429" fillcolor="#4f81bd [3204]" strokecolor="#243f60 [1604]" strokeweight="2pt">
                <v:fill o:detectmouseclick="t"/>
              </v:shape>
            </w:pict>
          </mc:Fallback>
        </mc:AlternateContent>
      </w:r>
    </w:p>
    <w:p w:rsidR="00035BBD" w:rsidRPr="00035BBD" w:rsidRDefault="00035BBD" w:rsidP="00035BBD">
      <w:r>
        <w:tab/>
      </w:r>
      <w:r w:rsidRPr="00035BBD">
        <w:t>Return to Table of Contents</w:t>
      </w:r>
    </w:p>
    <w:p w:rsidR="00953EBB" w:rsidRDefault="00953EBB" w:rsidP="00953EBB">
      <w:pPr>
        <w:pStyle w:val="BodyText"/>
      </w:pPr>
      <w:r>
        <w:br w:type="page"/>
      </w:r>
    </w:p>
    <w:tbl>
      <w:tblPr>
        <w:tblStyle w:val="TableGrid"/>
        <w:tblW w:w="0" w:type="auto"/>
        <w:tblLayout w:type="fixed"/>
        <w:tblLook w:val="04A0" w:firstRow="1" w:lastRow="0" w:firstColumn="1" w:lastColumn="0" w:noHBand="0" w:noVBand="1"/>
      </w:tblPr>
      <w:tblGrid>
        <w:gridCol w:w="6840"/>
        <w:gridCol w:w="1080"/>
        <w:gridCol w:w="1800"/>
        <w:gridCol w:w="2160"/>
        <w:gridCol w:w="1800"/>
      </w:tblGrid>
      <w:tr w:rsidR="00953EBB" w:rsidTr="00F201A2">
        <w:trPr>
          <w:cantSplit/>
        </w:trPr>
        <w:tc>
          <w:tcPr>
            <w:tcW w:w="6840" w:type="dxa"/>
            <w:shd w:val="clear" w:color="auto" w:fill="8DB3E2" w:themeFill="text2" w:themeFillTint="66"/>
          </w:tcPr>
          <w:p w:rsidR="00953EBB" w:rsidRDefault="00953EBB" w:rsidP="00F201A2">
            <w:pPr>
              <w:pStyle w:val="Heading3"/>
              <w:numPr>
                <w:ilvl w:val="1"/>
                <w:numId w:val="72"/>
              </w:numPr>
              <w:outlineLvl w:val="2"/>
            </w:pPr>
            <w:bookmarkStart w:id="100" w:name="_Toc346012325"/>
            <w:r>
              <w:lastRenderedPageBreak/>
              <w:t>Parameter:  MERCURY</w:t>
            </w:r>
            <w:bookmarkEnd w:id="100"/>
          </w:p>
          <w:p w:rsidR="00953EBB" w:rsidRDefault="00953EBB" w:rsidP="00F201A2">
            <w:pPr>
              <w:pStyle w:val="TableData"/>
            </w:pPr>
            <w:r>
              <w:t xml:space="preserve">Method(s):  </w:t>
            </w:r>
            <w:r w:rsidRPr="0098583C">
              <w:rPr>
                <w:rFonts w:asciiTheme="minorHAnsi" w:hAnsiTheme="minorHAnsi" w:cstheme="minorHAnsi"/>
                <w:b w:val="0"/>
              </w:rPr>
              <w:fldChar w:fldCharType="begin">
                <w:ffData>
                  <w:name w:val="Text10"/>
                  <w:enabled/>
                  <w:calcOnExit w:val="0"/>
                  <w:textInput/>
                </w:ffData>
              </w:fldChar>
            </w:r>
            <w:r w:rsidRPr="0098583C">
              <w:rPr>
                <w:rFonts w:asciiTheme="minorHAnsi" w:hAnsiTheme="minorHAnsi" w:cstheme="minorHAnsi"/>
                <w:b w:val="0"/>
              </w:rPr>
              <w:instrText xml:space="preserve"> FORMTEXT </w:instrText>
            </w:r>
            <w:r w:rsidRPr="0098583C">
              <w:rPr>
                <w:rFonts w:asciiTheme="minorHAnsi" w:hAnsiTheme="minorHAnsi" w:cstheme="minorHAnsi"/>
                <w:b w:val="0"/>
              </w:rPr>
            </w:r>
            <w:r w:rsidRPr="0098583C">
              <w:rPr>
                <w:rFonts w:asciiTheme="minorHAnsi" w:hAnsiTheme="minorHAnsi" w:cstheme="minorHAnsi"/>
                <w:b w:val="0"/>
              </w:rPr>
              <w:fldChar w:fldCharType="separate"/>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rPr>
              <w:fldChar w:fldCharType="end"/>
            </w:r>
          </w:p>
          <w:p w:rsidR="00953EBB" w:rsidRDefault="00953EBB" w:rsidP="00F201A2">
            <w:pPr>
              <w:pStyle w:val="TableData"/>
            </w:pPr>
            <w:r>
              <w:t xml:space="preserve">Laboratory Name:  </w:t>
            </w:r>
            <w:r w:rsidRPr="0098583C">
              <w:rPr>
                <w:rFonts w:asciiTheme="minorHAnsi" w:hAnsiTheme="minorHAnsi" w:cstheme="minorHAnsi"/>
                <w:b w:val="0"/>
              </w:rPr>
              <w:fldChar w:fldCharType="begin">
                <w:ffData>
                  <w:name w:val="Text11"/>
                  <w:enabled/>
                  <w:calcOnExit w:val="0"/>
                  <w:textInput/>
                </w:ffData>
              </w:fldChar>
            </w:r>
            <w:r w:rsidRPr="0098583C">
              <w:rPr>
                <w:rFonts w:asciiTheme="minorHAnsi" w:hAnsiTheme="minorHAnsi" w:cstheme="minorHAnsi"/>
                <w:b w:val="0"/>
              </w:rPr>
              <w:instrText xml:space="preserve"> FORMTEXT </w:instrText>
            </w:r>
            <w:r w:rsidRPr="0098583C">
              <w:rPr>
                <w:rFonts w:asciiTheme="minorHAnsi" w:hAnsiTheme="minorHAnsi" w:cstheme="minorHAnsi"/>
                <w:b w:val="0"/>
              </w:rPr>
            </w:r>
            <w:r w:rsidRPr="0098583C">
              <w:rPr>
                <w:rFonts w:asciiTheme="minorHAnsi" w:hAnsiTheme="minorHAnsi" w:cstheme="minorHAnsi"/>
                <w:b w:val="0"/>
              </w:rPr>
              <w:fldChar w:fldCharType="separate"/>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rPr>
              <w:fldChar w:fldCharType="end"/>
            </w:r>
          </w:p>
          <w:p w:rsidR="00953EBB" w:rsidRPr="00344115" w:rsidRDefault="00953EBB" w:rsidP="00F201A2">
            <w:pPr>
              <w:pStyle w:val="TableData"/>
            </w:pPr>
            <w:r>
              <w:t xml:space="preserve">Address:  </w:t>
            </w:r>
            <w:r w:rsidRPr="0098583C">
              <w:rPr>
                <w:rFonts w:asciiTheme="minorHAnsi" w:hAnsiTheme="minorHAnsi" w:cstheme="minorHAnsi"/>
                <w:b w:val="0"/>
              </w:rPr>
              <w:fldChar w:fldCharType="begin">
                <w:ffData>
                  <w:name w:val="Text12"/>
                  <w:enabled/>
                  <w:calcOnExit w:val="0"/>
                  <w:textInput/>
                </w:ffData>
              </w:fldChar>
            </w:r>
            <w:r w:rsidRPr="0098583C">
              <w:rPr>
                <w:rFonts w:asciiTheme="minorHAnsi" w:hAnsiTheme="minorHAnsi" w:cstheme="minorHAnsi"/>
                <w:b w:val="0"/>
              </w:rPr>
              <w:instrText xml:space="preserve"> FORMTEXT </w:instrText>
            </w:r>
            <w:r w:rsidRPr="0098583C">
              <w:rPr>
                <w:rFonts w:asciiTheme="minorHAnsi" w:hAnsiTheme="minorHAnsi" w:cstheme="minorHAnsi"/>
                <w:b w:val="0"/>
              </w:rPr>
            </w:r>
            <w:r w:rsidRPr="0098583C">
              <w:rPr>
                <w:rFonts w:asciiTheme="minorHAnsi" w:hAnsiTheme="minorHAnsi" w:cstheme="minorHAnsi"/>
                <w:b w:val="0"/>
              </w:rPr>
              <w:fldChar w:fldCharType="separate"/>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rPr>
              <w:fldChar w:fldCharType="end"/>
            </w:r>
          </w:p>
        </w:tc>
        <w:tc>
          <w:tcPr>
            <w:tcW w:w="6840" w:type="dxa"/>
            <w:gridSpan w:val="4"/>
            <w:shd w:val="clear" w:color="auto" w:fill="8DB3E2" w:themeFill="text2" w:themeFillTint="66"/>
          </w:tcPr>
          <w:p w:rsidR="00953EBB" w:rsidRDefault="00953EBB" w:rsidP="00F201A2">
            <w:pPr>
              <w:pStyle w:val="TableData"/>
            </w:pPr>
          </w:p>
          <w:p w:rsidR="00953EBB" w:rsidRDefault="00953EBB" w:rsidP="00F201A2">
            <w:pPr>
              <w:pStyle w:val="TableData"/>
            </w:pPr>
            <w:r>
              <w:t xml:space="preserve">Date of Sample Collection:  </w:t>
            </w:r>
            <w:r w:rsidRPr="0098583C">
              <w:rPr>
                <w:rFonts w:asciiTheme="minorHAnsi" w:hAnsiTheme="minorHAnsi" w:cstheme="minorHAnsi"/>
                <w:b w:val="0"/>
              </w:rPr>
              <w:fldChar w:fldCharType="begin">
                <w:ffData>
                  <w:name w:val="Text13"/>
                  <w:enabled/>
                  <w:calcOnExit w:val="0"/>
                  <w:textInput/>
                </w:ffData>
              </w:fldChar>
            </w:r>
            <w:r w:rsidRPr="0098583C">
              <w:rPr>
                <w:rFonts w:asciiTheme="minorHAnsi" w:hAnsiTheme="minorHAnsi" w:cstheme="minorHAnsi"/>
                <w:b w:val="0"/>
              </w:rPr>
              <w:instrText xml:space="preserve"> FORMTEXT </w:instrText>
            </w:r>
            <w:r w:rsidRPr="0098583C">
              <w:rPr>
                <w:rFonts w:asciiTheme="minorHAnsi" w:hAnsiTheme="minorHAnsi" w:cstheme="minorHAnsi"/>
                <w:b w:val="0"/>
              </w:rPr>
            </w:r>
            <w:r w:rsidRPr="0098583C">
              <w:rPr>
                <w:rFonts w:asciiTheme="minorHAnsi" w:hAnsiTheme="minorHAnsi" w:cstheme="minorHAnsi"/>
                <w:b w:val="0"/>
              </w:rPr>
              <w:fldChar w:fldCharType="separate"/>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rPr>
              <w:fldChar w:fldCharType="end"/>
            </w:r>
          </w:p>
          <w:p w:rsidR="00953EBB" w:rsidRDefault="00953EBB" w:rsidP="00F201A2">
            <w:pPr>
              <w:pStyle w:val="TableData"/>
            </w:pPr>
            <w:r>
              <w:t xml:space="preserve">Date of Extraction:  </w:t>
            </w:r>
            <w:r w:rsidRPr="0098583C">
              <w:rPr>
                <w:rFonts w:asciiTheme="minorHAnsi" w:hAnsiTheme="minorHAnsi" w:cstheme="minorHAnsi"/>
                <w:b w:val="0"/>
              </w:rPr>
              <w:fldChar w:fldCharType="begin">
                <w:ffData>
                  <w:name w:val="Text14"/>
                  <w:enabled/>
                  <w:calcOnExit w:val="0"/>
                  <w:textInput/>
                </w:ffData>
              </w:fldChar>
            </w:r>
            <w:r w:rsidRPr="0098583C">
              <w:rPr>
                <w:rFonts w:asciiTheme="minorHAnsi" w:hAnsiTheme="minorHAnsi" w:cstheme="minorHAnsi"/>
                <w:b w:val="0"/>
              </w:rPr>
              <w:instrText xml:space="preserve"> FORMTEXT </w:instrText>
            </w:r>
            <w:r w:rsidRPr="0098583C">
              <w:rPr>
                <w:rFonts w:asciiTheme="minorHAnsi" w:hAnsiTheme="minorHAnsi" w:cstheme="minorHAnsi"/>
                <w:b w:val="0"/>
              </w:rPr>
            </w:r>
            <w:r w:rsidRPr="0098583C">
              <w:rPr>
                <w:rFonts w:asciiTheme="minorHAnsi" w:hAnsiTheme="minorHAnsi" w:cstheme="minorHAnsi"/>
                <w:b w:val="0"/>
              </w:rPr>
              <w:fldChar w:fldCharType="separate"/>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rPr>
              <w:fldChar w:fldCharType="end"/>
            </w:r>
          </w:p>
          <w:p w:rsidR="00953EBB" w:rsidRPr="00344115" w:rsidRDefault="00953EBB" w:rsidP="00F201A2">
            <w:pPr>
              <w:pStyle w:val="TableData"/>
            </w:pPr>
            <w:r>
              <w:t xml:space="preserve">Date of Analysis:  </w:t>
            </w:r>
            <w:r w:rsidRPr="0098583C">
              <w:rPr>
                <w:rFonts w:asciiTheme="minorHAnsi" w:hAnsiTheme="minorHAnsi" w:cstheme="minorHAnsi"/>
                <w:b w:val="0"/>
              </w:rPr>
              <w:fldChar w:fldCharType="begin">
                <w:ffData>
                  <w:name w:val="Text15"/>
                  <w:enabled/>
                  <w:calcOnExit w:val="0"/>
                  <w:textInput/>
                </w:ffData>
              </w:fldChar>
            </w:r>
            <w:r w:rsidRPr="0098583C">
              <w:rPr>
                <w:rFonts w:asciiTheme="minorHAnsi" w:hAnsiTheme="minorHAnsi" w:cstheme="minorHAnsi"/>
                <w:b w:val="0"/>
              </w:rPr>
              <w:instrText xml:space="preserve"> FORMTEXT </w:instrText>
            </w:r>
            <w:r w:rsidRPr="0098583C">
              <w:rPr>
                <w:rFonts w:asciiTheme="minorHAnsi" w:hAnsiTheme="minorHAnsi" w:cstheme="minorHAnsi"/>
                <w:b w:val="0"/>
              </w:rPr>
            </w:r>
            <w:r w:rsidRPr="0098583C">
              <w:rPr>
                <w:rFonts w:asciiTheme="minorHAnsi" w:hAnsiTheme="minorHAnsi" w:cstheme="minorHAnsi"/>
                <w:b w:val="0"/>
              </w:rPr>
              <w:fldChar w:fldCharType="separate"/>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rPr>
              <w:fldChar w:fldCharType="end"/>
            </w:r>
          </w:p>
        </w:tc>
      </w:tr>
      <w:tr w:rsidR="00953EBB" w:rsidTr="00633A7C">
        <w:trPr>
          <w:cantSplit/>
        </w:trPr>
        <w:tc>
          <w:tcPr>
            <w:tcW w:w="7920" w:type="dxa"/>
            <w:gridSpan w:val="2"/>
            <w:shd w:val="clear" w:color="auto" w:fill="8DB3E2" w:themeFill="text2" w:themeFillTint="66"/>
            <w:vAlign w:val="center"/>
          </w:tcPr>
          <w:p w:rsidR="00953EBB" w:rsidRDefault="00953EBB" w:rsidP="00633A7C">
            <w:pPr>
              <w:pStyle w:val="TableHeadings"/>
            </w:pPr>
            <w:r>
              <w:t>Quality Control Check</w:t>
            </w:r>
          </w:p>
        </w:tc>
        <w:tc>
          <w:tcPr>
            <w:tcW w:w="1800" w:type="dxa"/>
            <w:shd w:val="clear" w:color="auto" w:fill="8DB3E2" w:themeFill="text2" w:themeFillTint="66"/>
            <w:vAlign w:val="center"/>
          </w:tcPr>
          <w:p w:rsidR="00953EBB" w:rsidRDefault="00953EBB" w:rsidP="00633A7C">
            <w:pPr>
              <w:pStyle w:val="TableHeadings"/>
            </w:pPr>
            <w:r>
              <w:t>Data Validation</w:t>
            </w:r>
            <w:r>
              <w:br/>
              <w:t>Meet QC Criteria</w:t>
            </w:r>
          </w:p>
        </w:tc>
        <w:tc>
          <w:tcPr>
            <w:tcW w:w="2160" w:type="dxa"/>
            <w:shd w:val="clear" w:color="auto" w:fill="8DB3E2" w:themeFill="text2" w:themeFillTint="66"/>
            <w:vAlign w:val="center"/>
          </w:tcPr>
          <w:p w:rsidR="00953EBB" w:rsidRDefault="00953EBB" w:rsidP="00633A7C">
            <w:pPr>
              <w:pStyle w:val="TableHeadings"/>
            </w:pPr>
            <w:r>
              <w:t>Location of Information</w:t>
            </w:r>
          </w:p>
          <w:p w:rsidR="00953EBB" w:rsidRDefault="00953EBB" w:rsidP="00633A7C">
            <w:pPr>
              <w:pStyle w:val="TableHeadings"/>
            </w:pPr>
            <w:r>
              <w:t>(Section/Tab/and Page(s))</w:t>
            </w:r>
          </w:p>
        </w:tc>
        <w:tc>
          <w:tcPr>
            <w:tcW w:w="1800" w:type="dxa"/>
            <w:shd w:val="clear" w:color="auto" w:fill="8DB3E2" w:themeFill="text2" w:themeFillTint="66"/>
            <w:vAlign w:val="center"/>
          </w:tcPr>
          <w:p w:rsidR="00953EBB" w:rsidRDefault="00953EBB" w:rsidP="00633A7C">
            <w:pPr>
              <w:pStyle w:val="TableHeadings"/>
            </w:pPr>
            <w:r>
              <w:t>FOR TCEQ USE ONLY</w:t>
            </w:r>
          </w:p>
          <w:p w:rsidR="00953EBB" w:rsidRDefault="00953EBB" w:rsidP="00633A7C">
            <w:pPr>
              <w:pStyle w:val="TableHeadings"/>
            </w:pPr>
            <w:r>
              <w:t>(Technically Complete)</w:t>
            </w:r>
          </w:p>
        </w:tc>
      </w:tr>
      <w:tr w:rsidR="00953EBB" w:rsidTr="00F201A2">
        <w:trPr>
          <w:cantSplit/>
        </w:trPr>
        <w:tc>
          <w:tcPr>
            <w:tcW w:w="7920" w:type="dxa"/>
            <w:gridSpan w:val="2"/>
          </w:tcPr>
          <w:p w:rsidR="00953EBB" w:rsidRDefault="00953EBB" w:rsidP="00F201A2">
            <w:pPr>
              <w:pStyle w:val="TableData"/>
            </w:pPr>
            <w:r>
              <w:t>1.4</w:t>
            </w:r>
            <w:r w:rsidRPr="00C97E7D">
              <w:t xml:space="preserve">.1  </w:t>
            </w:r>
            <w:r>
              <w:t xml:space="preserve">  </w:t>
            </w:r>
            <w:r w:rsidRPr="00C97E7D">
              <w:t xml:space="preserve">Were laboratory analyses performed </w:t>
            </w:r>
            <w:r w:rsidRPr="00F94C2C">
              <w:t>for</w:t>
            </w:r>
            <w:r w:rsidRPr="00C97E7D">
              <w:t xml:space="preserve"> this parameter?</w:t>
            </w:r>
          </w:p>
          <w:p w:rsidR="00953EBB" w:rsidRDefault="00953EBB" w:rsidP="00F201A2">
            <w:pPr>
              <w:pStyle w:val="TableData"/>
              <w:rPr>
                <w:szCs w:val="16"/>
              </w:rPr>
            </w:pPr>
            <w:r w:rsidRPr="00C97E7D">
              <w:rPr>
                <w:szCs w:val="16"/>
              </w:rPr>
              <w:t>(If “No,” then STOP here and go to the next parameter)</w:t>
            </w:r>
          </w:p>
          <w:p w:rsidR="00953EBB" w:rsidRDefault="00953EBB"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953EBB" w:rsidRDefault="00953EBB"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2160" w:type="dxa"/>
          </w:tcPr>
          <w:p w:rsidR="00953EBB" w:rsidRDefault="00B10EB8" w:rsidP="00665BEA">
            <w:pPr>
              <w:pStyle w:val="FormField"/>
              <w:jc w:val="center"/>
            </w:pPr>
            <w:r>
              <w:fldChar w:fldCharType="begin">
                <w:ffData>
                  <w:name w:val="Text105"/>
                  <w:enabled/>
                  <w:calcOnExit w:val="0"/>
                  <w:textInput/>
                </w:ffData>
              </w:fldChar>
            </w:r>
            <w:bookmarkStart w:id="10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c>
          <w:tcPr>
            <w:tcW w:w="1800" w:type="dxa"/>
            <w:shd w:val="clear" w:color="auto" w:fill="C6D9F1" w:themeFill="text2" w:themeFillTint="33"/>
          </w:tcPr>
          <w:p w:rsidR="00953EBB" w:rsidRDefault="00953EBB"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r>
      <w:tr w:rsidR="00953EBB" w:rsidTr="00F201A2">
        <w:trPr>
          <w:cantSplit/>
        </w:trPr>
        <w:tc>
          <w:tcPr>
            <w:tcW w:w="7920" w:type="dxa"/>
            <w:gridSpan w:val="2"/>
          </w:tcPr>
          <w:p w:rsidR="00953EBB" w:rsidRDefault="00953EBB" w:rsidP="00F201A2">
            <w:pPr>
              <w:pStyle w:val="TableData"/>
              <w:rPr>
                <w:szCs w:val="16"/>
              </w:rPr>
            </w:pPr>
            <w:r>
              <w:rPr>
                <w:szCs w:val="16"/>
              </w:rPr>
              <w:t xml:space="preserve">1.4.2    </w:t>
            </w:r>
            <w:r w:rsidRPr="00C97E7D">
              <w:rPr>
                <w:szCs w:val="16"/>
              </w:rPr>
              <w:t xml:space="preserve">Were laboratory analyses performed by a laboratory accredited by </w:t>
            </w:r>
            <w:r w:rsidRPr="00154570">
              <w:rPr>
                <w:szCs w:val="16"/>
              </w:rPr>
              <w:t>TCEQ</w:t>
            </w:r>
            <w:r w:rsidRPr="00C97E7D">
              <w:rPr>
                <w:szCs w:val="16"/>
              </w:rPr>
              <w:t>, whose accreditation included the matrix(ces), methods, and parameters associated with the data?</w:t>
            </w:r>
          </w:p>
          <w:p w:rsidR="00953EBB" w:rsidRDefault="00953EBB"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953EBB" w:rsidRDefault="00953EBB"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953EBB" w:rsidRDefault="00953EBB"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953EBB" w:rsidRDefault="00B10EB8" w:rsidP="00665BEA">
            <w:pPr>
              <w:pStyle w:val="FormField"/>
              <w:jc w:val="center"/>
            </w:pPr>
            <w:r>
              <w:fldChar w:fldCharType="begin">
                <w:ffData>
                  <w:name w:val="Text106"/>
                  <w:enabled/>
                  <w:calcOnExit w:val="0"/>
                  <w:textInput/>
                </w:ffData>
              </w:fldChar>
            </w:r>
            <w:bookmarkStart w:id="10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c>
          <w:tcPr>
            <w:tcW w:w="1800" w:type="dxa"/>
            <w:shd w:val="clear" w:color="auto" w:fill="C6D9F1" w:themeFill="text2" w:themeFillTint="33"/>
          </w:tcPr>
          <w:p w:rsidR="00953EBB" w:rsidRDefault="00953EBB"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953EBB" w:rsidRDefault="00953EBB"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953EBB" w:rsidTr="00F201A2">
        <w:trPr>
          <w:cantSplit/>
        </w:trPr>
        <w:tc>
          <w:tcPr>
            <w:tcW w:w="7920" w:type="dxa"/>
            <w:gridSpan w:val="2"/>
          </w:tcPr>
          <w:p w:rsidR="00953EBB" w:rsidRPr="00C97E7D" w:rsidRDefault="00953EBB" w:rsidP="00953EBB">
            <w:pPr>
              <w:pStyle w:val="BodyText"/>
              <w:rPr>
                <w:szCs w:val="16"/>
              </w:rPr>
            </w:pPr>
            <w:r w:rsidRPr="00DB029E">
              <w:rPr>
                <w:szCs w:val="16"/>
              </w:rPr>
              <w:t>1.4.3    Is the initial calibration performed within a minimum of 5 concentration levels for each target analyte?</w:t>
            </w:r>
          </w:p>
          <w:p w:rsidR="00953EBB" w:rsidRPr="00BA21CF" w:rsidRDefault="00953EBB" w:rsidP="00F201A2">
            <w:pPr>
              <w:pStyle w:val="TableData2"/>
              <w:rPr>
                <w:szCs w:val="16"/>
              </w:rPr>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953EBB" w:rsidRDefault="00953EBB"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953EBB" w:rsidRDefault="00953EBB"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953EBB" w:rsidRDefault="00B10EB8" w:rsidP="00665BEA">
            <w:pPr>
              <w:pStyle w:val="FormField"/>
              <w:jc w:val="center"/>
            </w:pPr>
            <w:r>
              <w:fldChar w:fldCharType="begin">
                <w:ffData>
                  <w:name w:val="Text107"/>
                  <w:enabled/>
                  <w:calcOnExit w:val="0"/>
                  <w:textInput/>
                </w:ffData>
              </w:fldChar>
            </w:r>
            <w:bookmarkStart w:id="10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c>
          <w:tcPr>
            <w:tcW w:w="1800" w:type="dxa"/>
            <w:shd w:val="clear" w:color="auto" w:fill="C6D9F1" w:themeFill="text2" w:themeFillTint="33"/>
          </w:tcPr>
          <w:p w:rsidR="00953EBB" w:rsidRDefault="00953EBB"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953EBB" w:rsidRDefault="00953EBB"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953EBB" w:rsidTr="00F201A2">
        <w:trPr>
          <w:cantSplit/>
        </w:trPr>
        <w:tc>
          <w:tcPr>
            <w:tcW w:w="7920" w:type="dxa"/>
            <w:gridSpan w:val="2"/>
          </w:tcPr>
          <w:p w:rsidR="00953EBB" w:rsidRPr="00953EBB" w:rsidRDefault="00953EBB" w:rsidP="00953EBB">
            <w:pPr>
              <w:pStyle w:val="BodyText"/>
              <w:rPr>
                <w:szCs w:val="16"/>
              </w:rPr>
            </w:pPr>
            <w:r w:rsidRPr="005250CE">
              <w:rPr>
                <w:szCs w:val="16"/>
              </w:rPr>
              <w:t xml:space="preserve">1.4.4   </w:t>
            </w:r>
            <w:r w:rsidR="00100CE3">
              <w:rPr>
                <w:szCs w:val="16"/>
              </w:rPr>
              <w:t xml:space="preserve"> </w:t>
            </w:r>
            <w:r w:rsidRPr="005250CE">
              <w:rPr>
                <w:szCs w:val="16"/>
              </w:rPr>
              <w:t xml:space="preserve">Was an </w:t>
            </w:r>
            <w:r w:rsidRPr="00154570">
              <w:rPr>
                <w:szCs w:val="16"/>
              </w:rPr>
              <w:t>ICV</w:t>
            </w:r>
            <w:r w:rsidRPr="005250CE">
              <w:rPr>
                <w:szCs w:val="16"/>
              </w:rPr>
              <w:t xml:space="preserve">, a </w:t>
            </w:r>
            <w:r w:rsidRPr="00154570">
              <w:rPr>
                <w:szCs w:val="16"/>
              </w:rPr>
              <w:t>CB</w:t>
            </w:r>
            <w:r w:rsidRPr="005250CE">
              <w:rPr>
                <w:szCs w:val="16"/>
              </w:rPr>
              <w:t xml:space="preserve">, and a </w:t>
            </w:r>
            <w:r w:rsidRPr="00154570">
              <w:rPr>
                <w:szCs w:val="16"/>
              </w:rPr>
              <w:t>CCV</w:t>
            </w:r>
            <w:r w:rsidRPr="005250CE">
              <w:rPr>
                <w:szCs w:val="16"/>
              </w:rPr>
              <w:t xml:space="preserve"> analyzed  immediately after the initial or daily calibration?</w:t>
            </w:r>
          </w:p>
          <w:p w:rsidR="00953EBB" w:rsidRPr="00C97E7D" w:rsidRDefault="00953EBB" w:rsidP="00F201A2">
            <w:pPr>
              <w:pStyle w:val="TableData2"/>
              <w:rPr>
                <w:szCs w:val="16"/>
              </w:rPr>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953EBB" w:rsidRDefault="00953EBB"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953EBB" w:rsidRDefault="00953EBB"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953EBB" w:rsidRDefault="00B10EB8" w:rsidP="00665BEA">
            <w:pPr>
              <w:pStyle w:val="FormField"/>
              <w:jc w:val="center"/>
            </w:pPr>
            <w:r>
              <w:fldChar w:fldCharType="begin">
                <w:ffData>
                  <w:name w:val="Text108"/>
                  <w:enabled/>
                  <w:calcOnExit w:val="0"/>
                  <w:textInput/>
                </w:ffData>
              </w:fldChar>
            </w:r>
            <w:bookmarkStart w:id="10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c>
          <w:tcPr>
            <w:tcW w:w="1800" w:type="dxa"/>
            <w:shd w:val="clear" w:color="auto" w:fill="C6D9F1" w:themeFill="text2" w:themeFillTint="33"/>
          </w:tcPr>
          <w:p w:rsidR="00953EBB" w:rsidRDefault="00953EBB"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953EBB" w:rsidRDefault="00953EBB"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953EBB" w:rsidTr="00F201A2">
        <w:trPr>
          <w:cantSplit/>
        </w:trPr>
        <w:tc>
          <w:tcPr>
            <w:tcW w:w="7920" w:type="dxa"/>
            <w:gridSpan w:val="2"/>
          </w:tcPr>
          <w:p w:rsidR="00953EBB" w:rsidRPr="005250CE" w:rsidRDefault="00953EBB" w:rsidP="00953EBB">
            <w:pPr>
              <w:pStyle w:val="BodyText"/>
              <w:rPr>
                <w:szCs w:val="16"/>
              </w:rPr>
            </w:pPr>
            <w:r w:rsidRPr="005250CE">
              <w:rPr>
                <w:szCs w:val="16"/>
              </w:rPr>
              <w:t xml:space="preserve">1.4.5 </w:t>
            </w:r>
            <w:r w:rsidR="00100CE3">
              <w:rPr>
                <w:szCs w:val="16"/>
              </w:rPr>
              <w:t xml:space="preserve">   </w:t>
            </w:r>
            <w:r w:rsidRPr="005250CE">
              <w:rPr>
                <w:szCs w:val="16"/>
              </w:rPr>
              <w:t xml:space="preserve">Were method blanks taken through the entire preparation and analytical process? </w:t>
            </w:r>
          </w:p>
          <w:p w:rsidR="00953EBB" w:rsidRPr="00C97E7D" w:rsidRDefault="00953EBB"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953EBB" w:rsidRDefault="00953EBB"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953EBB" w:rsidRDefault="00953EBB"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953EBB" w:rsidRDefault="00B10EB8" w:rsidP="00665BEA">
            <w:pPr>
              <w:pStyle w:val="FormField"/>
              <w:jc w:val="center"/>
            </w:pPr>
            <w:r>
              <w:fldChar w:fldCharType="begin">
                <w:ffData>
                  <w:name w:val="Text109"/>
                  <w:enabled/>
                  <w:calcOnExit w:val="0"/>
                  <w:textInput/>
                </w:ffData>
              </w:fldChar>
            </w:r>
            <w:bookmarkStart w:id="10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c>
          <w:tcPr>
            <w:tcW w:w="1800" w:type="dxa"/>
            <w:shd w:val="clear" w:color="auto" w:fill="C6D9F1" w:themeFill="text2" w:themeFillTint="33"/>
          </w:tcPr>
          <w:p w:rsidR="00953EBB" w:rsidRDefault="00953EBB"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953EBB" w:rsidRDefault="00953EBB"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953EBB" w:rsidTr="00F201A2">
        <w:trPr>
          <w:cantSplit/>
        </w:trPr>
        <w:tc>
          <w:tcPr>
            <w:tcW w:w="7920" w:type="dxa"/>
            <w:gridSpan w:val="2"/>
          </w:tcPr>
          <w:p w:rsidR="00953EBB" w:rsidRPr="005250CE" w:rsidRDefault="00953EBB" w:rsidP="00953EBB">
            <w:pPr>
              <w:pStyle w:val="BodyText"/>
              <w:rPr>
                <w:szCs w:val="16"/>
              </w:rPr>
            </w:pPr>
            <w:r w:rsidRPr="005250CE">
              <w:rPr>
                <w:szCs w:val="16"/>
              </w:rPr>
              <w:t xml:space="preserve">1.4.6 </w:t>
            </w:r>
            <w:r w:rsidR="00100CE3">
              <w:rPr>
                <w:szCs w:val="16"/>
              </w:rPr>
              <w:t xml:space="preserve">  </w:t>
            </w:r>
            <w:r w:rsidRPr="005250CE">
              <w:rPr>
                <w:szCs w:val="16"/>
              </w:rPr>
              <w:t xml:space="preserve"> Is the </w:t>
            </w:r>
            <w:r w:rsidRPr="00154570">
              <w:rPr>
                <w:szCs w:val="16"/>
              </w:rPr>
              <w:t>LCS/LCSD</w:t>
            </w:r>
            <w:r w:rsidRPr="005250CE">
              <w:rPr>
                <w:szCs w:val="16"/>
              </w:rPr>
              <w:t xml:space="preserve"> recovery data present for each analytical batch? </w:t>
            </w:r>
          </w:p>
          <w:p w:rsidR="00953EBB" w:rsidRPr="00C97E7D" w:rsidRDefault="00953EBB"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953EBB" w:rsidRDefault="00953EBB"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953EBB" w:rsidRDefault="00953EBB"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953EBB" w:rsidRDefault="00B10EB8" w:rsidP="00665BEA">
            <w:pPr>
              <w:pStyle w:val="FormField"/>
              <w:jc w:val="center"/>
            </w:pPr>
            <w:r>
              <w:fldChar w:fldCharType="begin">
                <w:ffData>
                  <w:name w:val="Text110"/>
                  <w:enabled/>
                  <w:calcOnExit w:val="0"/>
                  <w:textInput/>
                </w:ffData>
              </w:fldChar>
            </w:r>
            <w:bookmarkStart w:id="10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c>
          <w:tcPr>
            <w:tcW w:w="1800" w:type="dxa"/>
            <w:shd w:val="clear" w:color="auto" w:fill="C6D9F1" w:themeFill="text2" w:themeFillTint="33"/>
          </w:tcPr>
          <w:p w:rsidR="00953EBB" w:rsidRDefault="00953EBB"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953EBB" w:rsidRDefault="00953EBB"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953EBB" w:rsidTr="00F201A2">
        <w:trPr>
          <w:cantSplit/>
        </w:trPr>
        <w:tc>
          <w:tcPr>
            <w:tcW w:w="7920" w:type="dxa"/>
            <w:gridSpan w:val="2"/>
          </w:tcPr>
          <w:p w:rsidR="00953EBB" w:rsidRPr="005250CE" w:rsidRDefault="00953EBB" w:rsidP="00953EBB">
            <w:pPr>
              <w:pStyle w:val="BodyText"/>
              <w:rPr>
                <w:szCs w:val="16"/>
              </w:rPr>
            </w:pPr>
            <w:r w:rsidRPr="005250CE">
              <w:rPr>
                <w:szCs w:val="16"/>
              </w:rPr>
              <w:t xml:space="preserve">1.4.7  </w:t>
            </w:r>
            <w:r w:rsidR="00100CE3">
              <w:rPr>
                <w:szCs w:val="16"/>
              </w:rPr>
              <w:t xml:space="preserve">  </w:t>
            </w:r>
            <w:r w:rsidRPr="005250CE">
              <w:rPr>
                <w:szCs w:val="16"/>
              </w:rPr>
              <w:t xml:space="preserve">Is the </w:t>
            </w:r>
            <w:r w:rsidRPr="00154570">
              <w:rPr>
                <w:szCs w:val="16"/>
              </w:rPr>
              <w:t>MS/MSD</w:t>
            </w:r>
            <w:r w:rsidRPr="005250CE">
              <w:rPr>
                <w:szCs w:val="16"/>
              </w:rPr>
              <w:t xml:space="preserve"> recovery data present?     </w:t>
            </w:r>
          </w:p>
          <w:p w:rsidR="00953EBB" w:rsidRPr="00C97E7D" w:rsidRDefault="00953EBB"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953EBB" w:rsidRDefault="00953EBB"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953EBB" w:rsidRDefault="00953EBB"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953EBB" w:rsidRDefault="00B10EB8" w:rsidP="00665BEA">
            <w:pPr>
              <w:pStyle w:val="FormField"/>
              <w:jc w:val="center"/>
            </w:pPr>
            <w:r>
              <w:fldChar w:fldCharType="begin">
                <w:ffData>
                  <w:name w:val="Text111"/>
                  <w:enabled/>
                  <w:calcOnExit w:val="0"/>
                  <w:textInput/>
                </w:ffData>
              </w:fldChar>
            </w:r>
            <w:bookmarkStart w:id="107"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c>
          <w:tcPr>
            <w:tcW w:w="1800" w:type="dxa"/>
            <w:shd w:val="clear" w:color="auto" w:fill="C6D9F1" w:themeFill="text2" w:themeFillTint="33"/>
          </w:tcPr>
          <w:p w:rsidR="00953EBB" w:rsidRDefault="00953EBB"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953EBB" w:rsidRDefault="00953EBB"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953EBB" w:rsidTr="00F201A2">
        <w:trPr>
          <w:cantSplit/>
        </w:trPr>
        <w:tc>
          <w:tcPr>
            <w:tcW w:w="7920" w:type="dxa"/>
            <w:gridSpan w:val="2"/>
          </w:tcPr>
          <w:p w:rsidR="00953EBB" w:rsidRPr="005250CE" w:rsidRDefault="00953EBB" w:rsidP="00953EBB">
            <w:pPr>
              <w:pStyle w:val="BodyText"/>
              <w:rPr>
                <w:szCs w:val="16"/>
              </w:rPr>
            </w:pPr>
            <w:r w:rsidRPr="005250CE">
              <w:rPr>
                <w:szCs w:val="16"/>
              </w:rPr>
              <w:t xml:space="preserve">1.4.8 </w:t>
            </w:r>
            <w:r w:rsidR="00100CE3">
              <w:rPr>
                <w:szCs w:val="16"/>
              </w:rPr>
              <w:t xml:space="preserve">   </w:t>
            </w:r>
            <w:r w:rsidRPr="005250CE">
              <w:rPr>
                <w:szCs w:val="16"/>
              </w:rPr>
              <w:t xml:space="preserve">Were the </w:t>
            </w:r>
            <w:r w:rsidRPr="00154570">
              <w:rPr>
                <w:szCs w:val="16"/>
              </w:rPr>
              <w:t>MS</w:t>
            </w:r>
            <w:r w:rsidRPr="005250CE">
              <w:rPr>
                <w:szCs w:val="16"/>
              </w:rPr>
              <w:t xml:space="preserve"> and </w:t>
            </w:r>
            <w:r w:rsidRPr="00154570">
              <w:rPr>
                <w:szCs w:val="16"/>
              </w:rPr>
              <w:t>MSD</w:t>
            </w:r>
            <w:r w:rsidRPr="005250CE">
              <w:rPr>
                <w:szCs w:val="16"/>
              </w:rPr>
              <w:t xml:space="preserve"> from samples collected for this work order ?</w:t>
            </w:r>
          </w:p>
          <w:p w:rsidR="00953EBB" w:rsidRPr="00C97E7D" w:rsidRDefault="00953EBB"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953EBB" w:rsidRDefault="00953EBB"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953EBB" w:rsidRDefault="00953EBB"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953EBB" w:rsidRDefault="00B10EB8" w:rsidP="00665BEA">
            <w:pPr>
              <w:pStyle w:val="FormField"/>
              <w:jc w:val="center"/>
            </w:pPr>
            <w:r>
              <w:fldChar w:fldCharType="begin">
                <w:ffData>
                  <w:name w:val="Text112"/>
                  <w:enabled/>
                  <w:calcOnExit w:val="0"/>
                  <w:textInput/>
                </w:ffData>
              </w:fldChar>
            </w:r>
            <w:bookmarkStart w:id="108"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c>
          <w:tcPr>
            <w:tcW w:w="1800" w:type="dxa"/>
            <w:shd w:val="clear" w:color="auto" w:fill="C6D9F1" w:themeFill="text2" w:themeFillTint="33"/>
          </w:tcPr>
          <w:p w:rsidR="00953EBB" w:rsidRDefault="00953EBB"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953EBB" w:rsidRDefault="00953EBB"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953EBB" w:rsidTr="00F201A2">
        <w:trPr>
          <w:cantSplit/>
        </w:trPr>
        <w:tc>
          <w:tcPr>
            <w:tcW w:w="7920" w:type="dxa"/>
            <w:gridSpan w:val="2"/>
          </w:tcPr>
          <w:p w:rsidR="00953EBB" w:rsidRPr="005250CE" w:rsidRDefault="00953EBB" w:rsidP="00953EBB">
            <w:pPr>
              <w:pStyle w:val="BodyText"/>
              <w:rPr>
                <w:szCs w:val="16"/>
              </w:rPr>
            </w:pPr>
            <w:r w:rsidRPr="005250CE">
              <w:rPr>
                <w:szCs w:val="16"/>
              </w:rPr>
              <w:lastRenderedPageBreak/>
              <w:t xml:space="preserve">1.4.9 </w:t>
            </w:r>
            <w:r w:rsidR="00100CE3">
              <w:rPr>
                <w:szCs w:val="16"/>
              </w:rPr>
              <w:t xml:space="preserve">   </w:t>
            </w:r>
            <w:r w:rsidRPr="005250CE">
              <w:rPr>
                <w:szCs w:val="16"/>
              </w:rPr>
              <w:t>Were duplicate injection of samples performed</w:t>
            </w:r>
            <w:r>
              <w:rPr>
                <w:szCs w:val="16"/>
              </w:rPr>
              <w:t>?</w:t>
            </w:r>
          </w:p>
          <w:p w:rsidR="00953EBB" w:rsidRPr="00C97E7D" w:rsidRDefault="00953EBB"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953EBB" w:rsidRDefault="00953EBB"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953EBB" w:rsidRDefault="00953EBB"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953EBB" w:rsidRDefault="00B10EB8" w:rsidP="00665BEA">
            <w:pPr>
              <w:pStyle w:val="FormField"/>
              <w:jc w:val="center"/>
            </w:pPr>
            <w:r>
              <w:fldChar w:fldCharType="begin">
                <w:ffData>
                  <w:name w:val="Text113"/>
                  <w:enabled/>
                  <w:calcOnExit w:val="0"/>
                  <w:textInput/>
                </w:ffData>
              </w:fldChar>
            </w:r>
            <w:bookmarkStart w:id="109"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c>
          <w:tcPr>
            <w:tcW w:w="1800" w:type="dxa"/>
            <w:shd w:val="clear" w:color="auto" w:fill="C6D9F1" w:themeFill="text2" w:themeFillTint="33"/>
          </w:tcPr>
          <w:p w:rsidR="00953EBB" w:rsidRDefault="00953EBB"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953EBB" w:rsidRDefault="00953EBB"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953EBB" w:rsidTr="00F201A2">
        <w:trPr>
          <w:cantSplit/>
        </w:trPr>
        <w:tc>
          <w:tcPr>
            <w:tcW w:w="7920" w:type="dxa"/>
            <w:gridSpan w:val="2"/>
          </w:tcPr>
          <w:p w:rsidR="00953EBB" w:rsidRPr="005250CE" w:rsidRDefault="00953EBB" w:rsidP="00953EBB">
            <w:pPr>
              <w:pStyle w:val="BodyText"/>
              <w:rPr>
                <w:szCs w:val="16"/>
              </w:rPr>
            </w:pPr>
            <w:r w:rsidRPr="005250CE">
              <w:rPr>
                <w:szCs w:val="16"/>
              </w:rPr>
              <w:t xml:space="preserve">1.4.10  </w:t>
            </w:r>
            <w:r w:rsidR="00100CE3">
              <w:rPr>
                <w:szCs w:val="16"/>
              </w:rPr>
              <w:t xml:space="preserve"> </w:t>
            </w:r>
            <w:r w:rsidRPr="005250CE">
              <w:rPr>
                <w:szCs w:val="16"/>
              </w:rPr>
              <w:t xml:space="preserve">If samples were re-analyzed (i.e., 2 more injections), do the duplicate injections agree with in 20% </w:t>
            </w:r>
            <w:r w:rsidRPr="00154570">
              <w:rPr>
                <w:szCs w:val="16"/>
              </w:rPr>
              <w:t>RSD</w:t>
            </w:r>
            <w:r w:rsidRPr="005250CE">
              <w:rPr>
                <w:szCs w:val="16"/>
              </w:rPr>
              <w:t>?</w:t>
            </w:r>
          </w:p>
          <w:p w:rsidR="00953EBB" w:rsidRPr="00C97E7D" w:rsidRDefault="00953EBB"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953EBB" w:rsidRDefault="00953EBB"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953EBB" w:rsidRDefault="00953EBB"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953EBB" w:rsidRDefault="00B10EB8" w:rsidP="00665BEA">
            <w:pPr>
              <w:pStyle w:val="FormField"/>
              <w:jc w:val="center"/>
            </w:pPr>
            <w:r>
              <w:fldChar w:fldCharType="begin">
                <w:ffData>
                  <w:name w:val="Text114"/>
                  <w:enabled/>
                  <w:calcOnExit w:val="0"/>
                  <w:textInput/>
                </w:ffData>
              </w:fldChar>
            </w:r>
            <w:bookmarkStart w:id="110"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c>
          <w:tcPr>
            <w:tcW w:w="1800" w:type="dxa"/>
            <w:shd w:val="clear" w:color="auto" w:fill="C6D9F1" w:themeFill="text2" w:themeFillTint="33"/>
          </w:tcPr>
          <w:p w:rsidR="00953EBB" w:rsidRDefault="00953EBB"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953EBB" w:rsidRDefault="00953EBB"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953EBB" w:rsidTr="00F201A2">
        <w:trPr>
          <w:cantSplit/>
        </w:trPr>
        <w:tc>
          <w:tcPr>
            <w:tcW w:w="7920" w:type="dxa"/>
            <w:gridSpan w:val="2"/>
          </w:tcPr>
          <w:p w:rsidR="00953EBB" w:rsidRPr="005250CE" w:rsidRDefault="00953EBB" w:rsidP="00953EBB">
            <w:pPr>
              <w:pStyle w:val="BodyText"/>
              <w:rPr>
                <w:szCs w:val="16"/>
              </w:rPr>
            </w:pPr>
            <w:r w:rsidRPr="005250CE">
              <w:rPr>
                <w:szCs w:val="16"/>
              </w:rPr>
              <w:t>1.</w:t>
            </w:r>
            <w:r>
              <w:rPr>
                <w:szCs w:val="16"/>
              </w:rPr>
              <w:t>4.11</w:t>
            </w:r>
            <w:r w:rsidRPr="005250CE">
              <w:rPr>
                <w:szCs w:val="16"/>
              </w:rPr>
              <w:t xml:space="preserve">  </w:t>
            </w:r>
            <w:r w:rsidR="00100CE3">
              <w:rPr>
                <w:szCs w:val="16"/>
              </w:rPr>
              <w:t xml:space="preserve">  </w:t>
            </w:r>
            <w:r>
              <w:rPr>
                <w:szCs w:val="16"/>
              </w:rPr>
              <w:t xml:space="preserve">Has the MDL been established for the proposed analytes, or has the procedure for determining the </w:t>
            </w:r>
            <w:r w:rsidRPr="00154570">
              <w:rPr>
                <w:szCs w:val="16"/>
              </w:rPr>
              <w:t>MDL</w:t>
            </w:r>
            <w:r>
              <w:rPr>
                <w:szCs w:val="16"/>
              </w:rPr>
              <w:t xml:space="preserve"> / or </w:t>
            </w:r>
            <w:r w:rsidRPr="00154570">
              <w:rPr>
                <w:szCs w:val="16"/>
              </w:rPr>
              <w:t>RL</w:t>
            </w:r>
            <w:r>
              <w:rPr>
                <w:szCs w:val="16"/>
              </w:rPr>
              <w:t xml:space="preserve"> been specified?</w:t>
            </w:r>
          </w:p>
          <w:p w:rsidR="00953EBB" w:rsidRPr="00C97E7D" w:rsidRDefault="00953EBB"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953EBB" w:rsidRDefault="00953EBB"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953EBB" w:rsidRDefault="00953EBB"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953EBB" w:rsidRDefault="00B10EB8" w:rsidP="00665BEA">
            <w:pPr>
              <w:pStyle w:val="FormField"/>
              <w:jc w:val="center"/>
            </w:pPr>
            <w:r>
              <w:fldChar w:fldCharType="begin">
                <w:ffData>
                  <w:name w:val="Text115"/>
                  <w:enabled/>
                  <w:calcOnExit w:val="0"/>
                  <w:textInput/>
                </w:ffData>
              </w:fldChar>
            </w:r>
            <w:bookmarkStart w:id="111"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c>
          <w:tcPr>
            <w:tcW w:w="1800" w:type="dxa"/>
            <w:shd w:val="clear" w:color="auto" w:fill="C6D9F1" w:themeFill="text2" w:themeFillTint="33"/>
          </w:tcPr>
          <w:p w:rsidR="00953EBB" w:rsidRDefault="00953EBB"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953EBB" w:rsidRDefault="00953EBB"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953EBB" w:rsidTr="00F201A2">
        <w:trPr>
          <w:cantSplit/>
        </w:trPr>
        <w:tc>
          <w:tcPr>
            <w:tcW w:w="7920" w:type="dxa"/>
            <w:gridSpan w:val="2"/>
          </w:tcPr>
          <w:p w:rsidR="00953EBB" w:rsidRPr="005250CE" w:rsidRDefault="00953EBB" w:rsidP="00953EBB">
            <w:pPr>
              <w:pStyle w:val="BodyText"/>
              <w:rPr>
                <w:szCs w:val="16"/>
              </w:rPr>
            </w:pPr>
            <w:r w:rsidRPr="005250CE">
              <w:rPr>
                <w:szCs w:val="16"/>
              </w:rPr>
              <w:t>1.4.</w:t>
            </w:r>
            <w:r>
              <w:rPr>
                <w:szCs w:val="16"/>
              </w:rPr>
              <w:t>12</w:t>
            </w:r>
            <w:r w:rsidRPr="005250CE">
              <w:rPr>
                <w:szCs w:val="16"/>
              </w:rPr>
              <w:t xml:space="preserve"> </w:t>
            </w:r>
            <w:r w:rsidR="00100CE3">
              <w:rPr>
                <w:szCs w:val="16"/>
              </w:rPr>
              <w:t xml:space="preserve">   </w:t>
            </w:r>
            <w:r w:rsidRPr="005250CE">
              <w:rPr>
                <w:szCs w:val="16"/>
              </w:rPr>
              <w:t xml:space="preserve">Were any of the samples diluted? If so, were appropriate calculations made to the </w:t>
            </w:r>
            <w:r w:rsidRPr="00154570">
              <w:rPr>
                <w:szCs w:val="16"/>
              </w:rPr>
              <w:t>MDL</w:t>
            </w:r>
            <w:r w:rsidRPr="005250CE">
              <w:rPr>
                <w:szCs w:val="16"/>
              </w:rPr>
              <w:t xml:space="preserve">/ or </w:t>
            </w:r>
            <w:r w:rsidRPr="00154570">
              <w:rPr>
                <w:szCs w:val="16"/>
              </w:rPr>
              <w:t>RL</w:t>
            </w:r>
            <w:r w:rsidRPr="005250CE">
              <w:rPr>
                <w:szCs w:val="16"/>
              </w:rPr>
              <w:t xml:space="preserve"> of the final report?    </w:t>
            </w:r>
          </w:p>
          <w:p w:rsidR="00953EBB" w:rsidRDefault="00953EBB"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953EBB" w:rsidRPr="00C97E7D" w:rsidRDefault="00953EBB" w:rsidP="00F201A2">
            <w:pPr>
              <w:pStyle w:val="TableData"/>
            </w:pPr>
            <w:r>
              <w:t>Note:    The lab may establish their own criteria (e.g., +/-20%)</w:t>
            </w:r>
          </w:p>
        </w:tc>
        <w:tc>
          <w:tcPr>
            <w:tcW w:w="1800" w:type="dxa"/>
          </w:tcPr>
          <w:p w:rsidR="00953EBB" w:rsidRDefault="00953EBB"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953EBB" w:rsidRDefault="00953EBB"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953EBB" w:rsidRDefault="00B10EB8" w:rsidP="00665BEA">
            <w:pPr>
              <w:pStyle w:val="FormField"/>
              <w:jc w:val="center"/>
            </w:pPr>
            <w:r>
              <w:fldChar w:fldCharType="begin">
                <w:ffData>
                  <w:name w:val="Text116"/>
                  <w:enabled/>
                  <w:calcOnExit w:val="0"/>
                  <w:textInput/>
                </w:ffData>
              </w:fldChar>
            </w:r>
            <w:bookmarkStart w:id="112"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c>
          <w:tcPr>
            <w:tcW w:w="1800" w:type="dxa"/>
            <w:shd w:val="clear" w:color="auto" w:fill="C6D9F1" w:themeFill="text2" w:themeFillTint="33"/>
          </w:tcPr>
          <w:p w:rsidR="00953EBB" w:rsidRDefault="00953EBB"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953EBB" w:rsidRDefault="00953EBB"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953EBB" w:rsidTr="00F201A2">
        <w:trPr>
          <w:cantSplit/>
        </w:trPr>
        <w:tc>
          <w:tcPr>
            <w:tcW w:w="7920" w:type="dxa"/>
            <w:gridSpan w:val="2"/>
          </w:tcPr>
          <w:p w:rsidR="00953EBB" w:rsidRPr="005250CE" w:rsidRDefault="00953EBB" w:rsidP="00953EBB">
            <w:pPr>
              <w:pStyle w:val="BodyText"/>
              <w:rPr>
                <w:szCs w:val="16"/>
              </w:rPr>
            </w:pPr>
            <w:r w:rsidRPr="005250CE">
              <w:rPr>
                <w:szCs w:val="16"/>
              </w:rPr>
              <w:t xml:space="preserve">1.4.13   </w:t>
            </w:r>
            <w:r w:rsidR="00100CE3">
              <w:rPr>
                <w:szCs w:val="16"/>
              </w:rPr>
              <w:t xml:space="preserve"> </w:t>
            </w:r>
            <w:r w:rsidRPr="005250CE">
              <w:rPr>
                <w:szCs w:val="16"/>
              </w:rPr>
              <w:t>Were all samples prepared and analyzed within required holding time?</w:t>
            </w:r>
          </w:p>
          <w:p w:rsidR="00953EBB" w:rsidRPr="00C97E7D" w:rsidRDefault="00953EBB"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953EBB" w:rsidRDefault="00953EBB"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953EBB" w:rsidRDefault="00953EBB"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953EBB" w:rsidRDefault="00B10EB8" w:rsidP="00665BEA">
            <w:pPr>
              <w:pStyle w:val="FormField"/>
              <w:jc w:val="center"/>
            </w:pPr>
            <w:r>
              <w:fldChar w:fldCharType="begin">
                <w:ffData>
                  <w:name w:val="Text117"/>
                  <w:enabled/>
                  <w:calcOnExit w:val="0"/>
                  <w:textInput/>
                </w:ffData>
              </w:fldChar>
            </w:r>
            <w:bookmarkStart w:id="113"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c>
          <w:tcPr>
            <w:tcW w:w="1800" w:type="dxa"/>
            <w:shd w:val="clear" w:color="auto" w:fill="C6D9F1" w:themeFill="text2" w:themeFillTint="33"/>
          </w:tcPr>
          <w:p w:rsidR="00953EBB" w:rsidRDefault="00953EBB"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953EBB" w:rsidRDefault="00953EBB"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953EBB" w:rsidTr="00F201A2">
        <w:trPr>
          <w:cantSplit/>
        </w:trPr>
        <w:tc>
          <w:tcPr>
            <w:tcW w:w="7920" w:type="dxa"/>
            <w:gridSpan w:val="2"/>
          </w:tcPr>
          <w:p w:rsidR="00953EBB" w:rsidRPr="005250CE" w:rsidRDefault="00953EBB" w:rsidP="00953EBB">
            <w:pPr>
              <w:pStyle w:val="BodyText"/>
              <w:rPr>
                <w:szCs w:val="16"/>
              </w:rPr>
            </w:pPr>
            <w:r w:rsidRPr="005250CE">
              <w:rPr>
                <w:szCs w:val="16"/>
              </w:rPr>
              <w:t>1.4.14</w:t>
            </w:r>
            <w:r w:rsidR="00100CE3">
              <w:rPr>
                <w:szCs w:val="16"/>
              </w:rPr>
              <w:t xml:space="preserve">   </w:t>
            </w:r>
            <w:r w:rsidRPr="005250CE">
              <w:rPr>
                <w:szCs w:val="16"/>
              </w:rPr>
              <w:t xml:space="preserve"> Were samples properly preserved according to method and </w:t>
            </w:r>
            <w:r w:rsidRPr="00154570">
              <w:rPr>
                <w:szCs w:val="16"/>
              </w:rPr>
              <w:t>QAPP</w:t>
            </w:r>
            <w:r w:rsidRPr="005250CE">
              <w:rPr>
                <w:szCs w:val="16"/>
              </w:rPr>
              <w:t xml:space="preserve"> requirements?     </w:t>
            </w:r>
          </w:p>
          <w:p w:rsidR="00953EBB" w:rsidRPr="00C97E7D" w:rsidRDefault="00953EBB"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953EBB" w:rsidRDefault="00953EBB"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953EBB" w:rsidRDefault="00953EBB"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953EBB" w:rsidRDefault="00B10EB8" w:rsidP="00665BEA">
            <w:pPr>
              <w:pStyle w:val="FormField"/>
              <w:jc w:val="center"/>
            </w:pPr>
            <w:r>
              <w:fldChar w:fldCharType="begin">
                <w:ffData>
                  <w:name w:val="Text118"/>
                  <w:enabled/>
                  <w:calcOnExit w:val="0"/>
                  <w:textInput/>
                </w:ffData>
              </w:fldChar>
            </w:r>
            <w:bookmarkStart w:id="114"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c>
          <w:tcPr>
            <w:tcW w:w="1800" w:type="dxa"/>
            <w:shd w:val="clear" w:color="auto" w:fill="C6D9F1" w:themeFill="text2" w:themeFillTint="33"/>
          </w:tcPr>
          <w:p w:rsidR="00953EBB" w:rsidRDefault="00953EBB"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953EBB" w:rsidRDefault="00953EBB"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953EBB" w:rsidTr="00F201A2">
        <w:trPr>
          <w:cantSplit/>
        </w:trPr>
        <w:tc>
          <w:tcPr>
            <w:tcW w:w="7920" w:type="dxa"/>
            <w:gridSpan w:val="2"/>
          </w:tcPr>
          <w:p w:rsidR="00953EBB" w:rsidRPr="005250CE" w:rsidRDefault="00953EBB" w:rsidP="00953EBB">
            <w:pPr>
              <w:pStyle w:val="BodyText"/>
              <w:rPr>
                <w:szCs w:val="16"/>
              </w:rPr>
            </w:pPr>
            <w:r w:rsidRPr="005250CE">
              <w:rPr>
                <w:szCs w:val="16"/>
              </w:rPr>
              <w:t xml:space="preserve">1.4.15  </w:t>
            </w:r>
            <w:r w:rsidR="00100CE3">
              <w:rPr>
                <w:szCs w:val="16"/>
              </w:rPr>
              <w:t xml:space="preserve">  </w:t>
            </w:r>
            <w:r w:rsidRPr="005250CE">
              <w:rPr>
                <w:szCs w:val="16"/>
              </w:rPr>
              <w:t xml:space="preserve">Are </w:t>
            </w:r>
            <w:r w:rsidRPr="00154570">
              <w:rPr>
                <w:szCs w:val="16"/>
              </w:rPr>
              <w:t>COC</w:t>
            </w:r>
            <w:r w:rsidRPr="005250CE">
              <w:rPr>
                <w:szCs w:val="16"/>
              </w:rPr>
              <w:t xml:space="preserve"> forms (signed/dated/timed) present for all samples?    </w:t>
            </w:r>
          </w:p>
          <w:p w:rsidR="00953EBB" w:rsidRPr="00C97E7D" w:rsidRDefault="00953EBB"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953EBB" w:rsidRDefault="00953EBB"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953EBB" w:rsidRDefault="00953EBB"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953EBB" w:rsidRDefault="00B10EB8" w:rsidP="00665BEA">
            <w:pPr>
              <w:pStyle w:val="FormField"/>
              <w:jc w:val="center"/>
            </w:pPr>
            <w:r>
              <w:fldChar w:fldCharType="begin">
                <w:ffData>
                  <w:name w:val="Text119"/>
                  <w:enabled/>
                  <w:calcOnExit w:val="0"/>
                  <w:textInput/>
                </w:ffData>
              </w:fldChar>
            </w:r>
            <w:bookmarkStart w:id="115"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c>
          <w:tcPr>
            <w:tcW w:w="1800" w:type="dxa"/>
            <w:shd w:val="clear" w:color="auto" w:fill="C6D9F1" w:themeFill="text2" w:themeFillTint="33"/>
          </w:tcPr>
          <w:p w:rsidR="00953EBB" w:rsidRDefault="00953EBB"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953EBB" w:rsidRDefault="00953EBB"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953EBB" w:rsidTr="00F201A2">
        <w:trPr>
          <w:cantSplit/>
        </w:trPr>
        <w:tc>
          <w:tcPr>
            <w:tcW w:w="7920" w:type="dxa"/>
            <w:gridSpan w:val="2"/>
          </w:tcPr>
          <w:p w:rsidR="00953EBB" w:rsidRPr="005250CE" w:rsidRDefault="00953EBB" w:rsidP="00953EBB">
            <w:pPr>
              <w:pStyle w:val="BodyText"/>
              <w:rPr>
                <w:szCs w:val="16"/>
              </w:rPr>
            </w:pPr>
            <w:r w:rsidRPr="005250CE">
              <w:rPr>
                <w:szCs w:val="16"/>
              </w:rPr>
              <w:t xml:space="preserve">1.4.16  </w:t>
            </w:r>
            <w:r w:rsidR="00100CE3">
              <w:rPr>
                <w:szCs w:val="16"/>
              </w:rPr>
              <w:t xml:space="preserve">  </w:t>
            </w:r>
            <w:r w:rsidRPr="005250CE">
              <w:rPr>
                <w:szCs w:val="16"/>
              </w:rPr>
              <w:t xml:space="preserve">Was a Case Narrative prepared and all deviations noted?     </w:t>
            </w:r>
          </w:p>
          <w:p w:rsidR="00953EBB" w:rsidRDefault="00953EBB"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953EBB" w:rsidRPr="00C97E7D" w:rsidRDefault="00953EBB" w:rsidP="00953EBB">
            <w:pPr>
              <w:pStyle w:val="TableData"/>
            </w:pPr>
            <w:r>
              <w:t>(Note: All strike outs must be annotated and initialed)</w:t>
            </w:r>
          </w:p>
        </w:tc>
        <w:tc>
          <w:tcPr>
            <w:tcW w:w="1800" w:type="dxa"/>
          </w:tcPr>
          <w:p w:rsidR="00953EBB" w:rsidRDefault="00953EBB"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953EBB" w:rsidRDefault="00953EBB"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953EBB" w:rsidRDefault="00B10EB8" w:rsidP="00665BEA">
            <w:pPr>
              <w:pStyle w:val="FormField"/>
              <w:jc w:val="center"/>
            </w:pPr>
            <w:r>
              <w:fldChar w:fldCharType="begin">
                <w:ffData>
                  <w:name w:val="Text120"/>
                  <w:enabled/>
                  <w:calcOnExit w:val="0"/>
                  <w:textInput/>
                </w:ffData>
              </w:fldChar>
            </w:r>
            <w:bookmarkStart w:id="116"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c>
          <w:tcPr>
            <w:tcW w:w="1800" w:type="dxa"/>
            <w:shd w:val="clear" w:color="auto" w:fill="C6D9F1" w:themeFill="text2" w:themeFillTint="33"/>
          </w:tcPr>
          <w:p w:rsidR="00953EBB" w:rsidRDefault="00953EBB"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953EBB" w:rsidRDefault="00953EBB"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bl>
    <w:p w:rsidR="00C56193" w:rsidRDefault="00C56193">
      <w:r>
        <w:rPr>
          <w:b/>
        </w:rPr>
        <w:br w:type="page"/>
      </w:r>
    </w:p>
    <w:tbl>
      <w:tblPr>
        <w:tblStyle w:val="TableGrid"/>
        <w:tblW w:w="0" w:type="auto"/>
        <w:tblLayout w:type="fixed"/>
        <w:tblLook w:val="04A0" w:firstRow="1" w:lastRow="0" w:firstColumn="1" w:lastColumn="0" w:noHBand="0" w:noVBand="1"/>
      </w:tblPr>
      <w:tblGrid>
        <w:gridCol w:w="2358"/>
        <w:gridCol w:w="7362"/>
        <w:gridCol w:w="3960"/>
      </w:tblGrid>
      <w:tr w:rsidR="00953EBB" w:rsidTr="00F201A2">
        <w:trPr>
          <w:cantSplit/>
        </w:trPr>
        <w:tc>
          <w:tcPr>
            <w:tcW w:w="13680" w:type="dxa"/>
            <w:gridSpan w:val="3"/>
          </w:tcPr>
          <w:p w:rsidR="00953EBB" w:rsidRDefault="00953EBB" w:rsidP="00F201A2">
            <w:pPr>
              <w:pStyle w:val="TableData"/>
            </w:pPr>
            <w:r w:rsidRPr="00AC7E81">
              <w:rPr>
                <w:szCs w:val="16"/>
              </w:rPr>
              <w:lastRenderedPageBreak/>
              <w:t>1.4.17</w:t>
            </w:r>
            <w:r w:rsidRPr="00953EBB">
              <w:t xml:space="preserve">    </w:t>
            </w:r>
            <w:r w:rsidRPr="00AC7E81">
              <w:rPr>
                <w:szCs w:val="18"/>
              </w:rPr>
              <w:t>CASE NARRATIVE</w:t>
            </w:r>
            <w:r>
              <w:rPr>
                <w:szCs w:val="18"/>
              </w:rPr>
              <w:t xml:space="preserve">  -  </w:t>
            </w:r>
            <w:r w:rsidRPr="00DF04A5">
              <w:rPr>
                <w:szCs w:val="18"/>
              </w:rPr>
              <w:t xml:space="preserve">If entries are lengthy or in a Table form, </w:t>
            </w:r>
            <w:r>
              <w:rPr>
                <w:szCs w:val="18"/>
              </w:rPr>
              <w:t>(1) refer in the checklist to a specific section of the reference or (2) use a separate sheet to document the information, indicate “See attachment No.”, and attach the sheet to the checklist. Assign a number to each attachment and indicate the identifier in the space on the checklist.</w:t>
            </w:r>
          </w:p>
        </w:tc>
      </w:tr>
      <w:tr w:rsidR="00953EBB" w:rsidTr="00F201A2">
        <w:trPr>
          <w:cantSplit/>
        </w:trPr>
        <w:tc>
          <w:tcPr>
            <w:tcW w:w="2358" w:type="dxa"/>
          </w:tcPr>
          <w:p w:rsidR="00953EBB" w:rsidRDefault="00953EBB" w:rsidP="00B10EB8">
            <w:pPr>
              <w:pStyle w:val="TableData2"/>
            </w:pPr>
            <w:r>
              <w:t>Reference</w:t>
            </w:r>
            <w:r>
              <w:br/>
              <w:t>(i.e., Section 2.7.)</w:t>
            </w:r>
          </w:p>
          <w:p w:rsidR="00B10EB8" w:rsidRDefault="00B10EB8" w:rsidP="0098583C">
            <w:pPr>
              <w:pStyle w:val="FormField"/>
              <w:jc w:val="center"/>
            </w:pPr>
            <w:r>
              <w:fldChar w:fldCharType="begin">
                <w:ffData>
                  <w:name w:val="Text121"/>
                  <w:enabled/>
                  <w:calcOnExit w:val="0"/>
                  <w:textInput/>
                </w:ffData>
              </w:fldChar>
            </w:r>
            <w:bookmarkStart w:id="117"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c>
          <w:tcPr>
            <w:tcW w:w="7362" w:type="dxa"/>
          </w:tcPr>
          <w:p w:rsidR="00953EBB" w:rsidRDefault="00271A7C" w:rsidP="00F201A2">
            <w:pPr>
              <w:pStyle w:val="TableData2"/>
              <w:rPr>
                <w:szCs w:val="16"/>
              </w:rPr>
            </w:pPr>
            <w:r>
              <w:t>Deviation</w:t>
            </w:r>
            <w:r w:rsidR="00953EBB">
              <w:t>/Exception</w:t>
            </w:r>
            <w:r w:rsidR="00953EBB">
              <w:br/>
              <w:t xml:space="preserve">(reference deviation from what is in </w:t>
            </w:r>
            <w:r w:rsidR="00953EBB" w:rsidRPr="00154570">
              <w:rPr>
                <w:szCs w:val="16"/>
              </w:rPr>
              <w:t>CPT</w:t>
            </w:r>
            <w:r w:rsidR="00953EBB" w:rsidRPr="00105569">
              <w:rPr>
                <w:szCs w:val="16"/>
              </w:rPr>
              <w:t>/</w:t>
            </w:r>
            <w:r w:rsidR="00953EBB" w:rsidRPr="00154570">
              <w:rPr>
                <w:szCs w:val="16"/>
              </w:rPr>
              <w:t>QAPP</w:t>
            </w:r>
            <w:r w:rsidR="00953EBB" w:rsidRPr="00105569">
              <w:rPr>
                <w:szCs w:val="16"/>
              </w:rPr>
              <w:t xml:space="preserve"> &amp; etc.)</w:t>
            </w:r>
          </w:p>
          <w:p w:rsidR="00B10EB8" w:rsidRDefault="00B10EB8" w:rsidP="0098583C">
            <w:pPr>
              <w:pStyle w:val="FootnoteText"/>
            </w:pPr>
            <w:r>
              <w:fldChar w:fldCharType="begin">
                <w:ffData>
                  <w:name w:val="Text122"/>
                  <w:enabled/>
                  <w:calcOnExit w:val="0"/>
                  <w:textInput/>
                </w:ffData>
              </w:fldChar>
            </w:r>
            <w:bookmarkStart w:id="118" w:name="Text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c>
          <w:tcPr>
            <w:tcW w:w="3960" w:type="dxa"/>
          </w:tcPr>
          <w:p w:rsidR="00953EBB" w:rsidRPr="00105569" w:rsidRDefault="00953EBB" w:rsidP="00F201A2">
            <w:pPr>
              <w:pStyle w:val="TableData2"/>
            </w:pPr>
            <w:r w:rsidRPr="00105569">
              <w:t>Corrective Action</w:t>
            </w:r>
            <w:r w:rsidRPr="00105569">
              <w:br/>
              <w:t xml:space="preserve">(Provide discussion on the impact that each </w:t>
            </w:r>
            <w:r w:rsidRPr="00105569">
              <w:br/>
              <w:t>deviation had on  the analytical results)</w:t>
            </w:r>
          </w:p>
          <w:p w:rsidR="00953EBB" w:rsidRDefault="00B10EB8" w:rsidP="0098583C">
            <w:pPr>
              <w:pStyle w:val="FormField"/>
            </w:pPr>
            <w:r>
              <w:fldChar w:fldCharType="begin">
                <w:ffData>
                  <w:name w:val="Text123"/>
                  <w:enabled/>
                  <w:calcOnExit w:val="0"/>
                  <w:textInput/>
                </w:ffData>
              </w:fldChar>
            </w:r>
            <w:bookmarkStart w:id="119"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r>
    </w:tbl>
    <w:p w:rsidR="00035BBD" w:rsidRDefault="00035BBD" w:rsidP="00035BBD">
      <w:r>
        <w:rPr>
          <w:noProof/>
        </w:rPr>
        <mc:AlternateContent>
          <mc:Choice Requires="wps">
            <w:drawing>
              <wp:anchor distT="0" distB="0" distL="114300" distR="114300" simplePos="0" relativeHeight="251800576" behindDoc="0" locked="0" layoutInCell="1" allowOverlap="1" wp14:anchorId="254C7253" wp14:editId="00CA9B45">
                <wp:simplePos x="0" y="0"/>
                <wp:positionH relativeFrom="column">
                  <wp:posOffset>57150</wp:posOffset>
                </wp:positionH>
                <wp:positionV relativeFrom="paragraph">
                  <wp:posOffset>111760</wp:posOffset>
                </wp:positionV>
                <wp:extent cx="333375" cy="190500"/>
                <wp:effectExtent l="19050" t="19050" r="28575" b="38100"/>
                <wp:wrapNone/>
                <wp:docPr id="12" name="Right Arrow 12">
                  <a:hlinkClick xmlns:a="http://schemas.openxmlformats.org/drawingml/2006/main" r:id="rId16"/>
                </wp:docPr>
                <wp:cNvGraphicFramePr/>
                <a:graphic xmlns:a="http://schemas.openxmlformats.org/drawingml/2006/main">
                  <a:graphicData uri="http://schemas.microsoft.com/office/word/2010/wordprocessingShape">
                    <wps:wsp>
                      <wps:cNvSpPr/>
                      <wps:spPr>
                        <a:xfrm flipH="1">
                          <a:off x="0" y="0"/>
                          <a:ext cx="33337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53519" id="Right Arrow 12" o:spid="_x0000_s1026" type="#_x0000_t13" href="#_Table_of_Contents" style="position:absolute;margin-left:4.5pt;margin-top:8.8pt;width:26.25pt;height:15pt;flip:x;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" o:button="t" adj="15429" fillcolor="#4f81bd [3204]" strokecolor="#243f60 [1604]" strokeweight="2pt">
                <v:fill o:detectmouseclick="t"/>
              </v:shape>
            </w:pict>
          </mc:Fallback>
        </mc:AlternateContent>
      </w:r>
    </w:p>
    <w:p w:rsidR="00035BBD" w:rsidRPr="00035BBD" w:rsidRDefault="00035BBD" w:rsidP="00035BBD">
      <w:r>
        <w:tab/>
      </w:r>
      <w:r w:rsidRPr="00035BBD">
        <w:t>Return to Table of Contents</w:t>
      </w:r>
    </w:p>
    <w:p w:rsidR="00100CE3" w:rsidRDefault="00100CE3" w:rsidP="00953EBB">
      <w:pPr>
        <w:pStyle w:val="BodyText"/>
      </w:pPr>
      <w:r>
        <w:br w:type="page"/>
      </w:r>
    </w:p>
    <w:tbl>
      <w:tblPr>
        <w:tblStyle w:val="TableGrid"/>
        <w:tblW w:w="0" w:type="auto"/>
        <w:tblLayout w:type="fixed"/>
        <w:tblLook w:val="04A0" w:firstRow="1" w:lastRow="0" w:firstColumn="1" w:lastColumn="0" w:noHBand="0" w:noVBand="1"/>
      </w:tblPr>
      <w:tblGrid>
        <w:gridCol w:w="2358"/>
        <w:gridCol w:w="4482"/>
        <w:gridCol w:w="1080"/>
        <w:gridCol w:w="1800"/>
        <w:gridCol w:w="2160"/>
        <w:gridCol w:w="1800"/>
      </w:tblGrid>
      <w:tr w:rsidR="00100CE3" w:rsidTr="00F201A2">
        <w:trPr>
          <w:cantSplit/>
        </w:trPr>
        <w:tc>
          <w:tcPr>
            <w:tcW w:w="6840" w:type="dxa"/>
            <w:gridSpan w:val="2"/>
            <w:shd w:val="clear" w:color="auto" w:fill="8DB3E2" w:themeFill="text2" w:themeFillTint="66"/>
          </w:tcPr>
          <w:p w:rsidR="00100CE3" w:rsidRDefault="00100CE3" w:rsidP="00F201A2">
            <w:pPr>
              <w:pStyle w:val="Heading3"/>
              <w:numPr>
                <w:ilvl w:val="1"/>
                <w:numId w:val="72"/>
              </w:numPr>
              <w:outlineLvl w:val="2"/>
            </w:pPr>
            <w:bookmarkStart w:id="120" w:name="_Toc346012326"/>
            <w:r>
              <w:lastRenderedPageBreak/>
              <w:t>Parameter:  ASH</w:t>
            </w:r>
            <w:bookmarkEnd w:id="120"/>
          </w:p>
          <w:p w:rsidR="00100CE3" w:rsidRDefault="00100CE3" w:rsidP="00F201A2">
            <w:pPr>
              <w:pStyle w:val="TableData"/>
            </w:pPr>
            <w:r>
              <w:t xml:space="preserve">Method(s):  </w:t>
            </w:r>
            <w:r w:rsidRPr="0098583C">
              <w:rPr>
                <w:rFonts w:asciiTheme="minorHAnsi" w:hAnsiTheme="minorHAnsi" w:cstheme="minorHAnsi"/>
                <w:b w:val="0"/>
              </w:rPr>
              <w:fldChar w:fldCharType="begin">
                <w:ffData>
                  <w:name w:val="Text10"/>
                  <w:enabled/>
                  <w:calcOnExit w:val="0"/>
                  <w:textInput/>
                </w:ffData>
              </w:fldChar>
            </w:r>
            <w:r w:rsidRPr="0098583C">
              <w:rPr>
                <w:rFonts w:asciiTheme="minorHAnsi" w:hAnsiTheme="minorHAnsi" w:cstheme="minorHAnsi"/>
                <w:b w:val="0"/>
              </w:rPr>
              <w:instrText xml:space="preserve"> FORMTEXT </w:instrText>
            </w:r>
            <w:r w:rsidRPr="0098583C">
              <w:rPr>
                <w:rFonts w:asciiTheme="minorHAnsi" w:hAnsiTheme="minorHAnsi" w:cstheme="minorHAnsi"/>
                <w:b w:val="0"/>
              </w:rPr>
            </w:r>
            <w:r w:rsidRPr="0098583C">
              <w:rPr>
                <w:rFonts w:asciiTheme="minorHAnsi" w:hAnsiTheme="minorHAnsi" w:cstheme="minorHAnsi"/>
                <w:b w:val="0"/>
              </w:rPr>
              <w:fldChar w:fldCharType="separate"/>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rPr>
              <w:fldChar w:fldCharType="end"/>
            </w:r>
          </w:p>
          <w:p w:rsidR="00100CE3" w:rsidRDefault="00100CE3" w:rsidP="00F201A2">
            <w:pPr>
              <w:pStyle w:val="TableData"/>
            </w:pPr>
            <w:r>
              <w:t xml:space="preserve">Laboratory Name:  </w:t>
            </w:r>
            <w:r w:rsidRPr="0098583C">
              <w:rPr>
                <w:rFonts w:asciiTheme="minorHAnsi" w:hAnsiTheme="minorHAnsi" w:cstheme="minorHAnsi"/>
                <w:b w:val="0"/>
              </w:rPr>
              <w:fldChar w:fldCharType="begin">
                <w:ffData>
                  <w:name w:val="Text11"/>
                  <w:enabled/>
                  <w:calcOnExit w:val="0"/>
                  <w:textInput/>
                </w:ffData>
              </w:fldChar>
            </w:r>
            <w:r w:rsidRPr="0098583C">
              <w:rPr>
                <w:rFonts w:asciiTheme="minorHAnsi" w:hAnsiTheme="minorHAnsi" w:cstheme="minorHAnsi"/>
                <w:b w:val="0"/>
              </w:rPr>
              <w:instrText xml:space="preserve"> FORMTEXT </w:instrText>
            </w:r>
            <w:r w:rsidRPr="0098583C">
              <w:rPr>
                <w:rFonts w:asciiTheme="minorHAnsi" w:hAnsiTheme="minorHAnsi" w:cstheme="minorHAnsi"/>
                <w:b w:val="0"/>
              </w:rPr>
            </w:r>
            <w:r w:rsidRPr="0098583C">
              <w:rPr>
                <w:rFonts w:asciiTheme="minorHAnsi" w:hAnsiTheme="minorHAnsi" w:cstheme="minorHAnsi"/>
                <w:b w:val="0"/>
              </w:rPr>
              <w:fldChar w:fldCharType="separate"/>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rPr>
              <w:fldChar w:fldCharType="end"/>
            </w:r>
          </w:p>
          <w:p w:rsidR="00100CE3" w:rsidRPr="00344115" w:rsidRDefault="00100CE3" w:rsidP="00F201A2">
            <w:pPr>
              <w:pStyle w:val="TableData"/>
            </w:pPr>
            <w:r>
              <w:t xml:space="preserve">Address:  </w:t>
            </w:r>
            <w:r w:rsidRPr="0098583C">
              <w:rPr>
                <w:rFonts w:asciiTheme="minorHAnsi" w:hAnsiTheme="minorHAnsi" w:cstheme="minorHAnsi"/>
                <w:b w:val="0"/>
              </w:rPr>
              <w:fldChar w:fldCharType="begin">
                <w:ffData>
                  <w:name w:val="Text12"/>
                  <w:enabled/>
                  <w:calcOnExit w:val="0"/>
                  <w:textInput/>
                </w:ffData>
              </w:fldChar>
            </w:r>
            <w:r w:rsidRPr="0098583C">
              <w:rPr>
                <w:rFonts w:asciiTheme="minorHAnsi" w:hAnsiTheme="minorHAnsi" w:cstheme="minorHAnsi"/>
                <w:b w:val="0"/>
              </w:rPr>
              <w:instrText xml:space="preserve"> FORMTEXT </w:instrText>
            </w:r>
            <w:r w:rsidRPr="0098583C">
              <w:rPr>
                <w:rFonts w:asciiTheme="minorHAnsi" w:hAnsiTheme="minorHAnsi" w:cstheme="minorHAnsi"/>
                <w:b w:val="0"/>
              </w:rPr>
            </w:r>
            <w:r w:rsidRPr="0098583C">
              <w:rPr>
                <w:rFonts w:asciiTheme="minorHAnsi" w:hAnsiTheme="minorHAnsi" w:cstheme="minorHAnsi"/>
                <w:b w:val="0"/>
              </w:rPr>
              <w:fldChar w:fldCharType="separate"/>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rPr>
              <w:fldChar w:fldCharType="end"/>
            </w:r>
          </w:p>
        </w:tc>
        <w:tc>
          <w:tcPr>
            <w:tcW w:w="6840" w:type="dxa"/>
            <w:gridSpan w:val="4"/>
            <w:shd w:val="clear" w:color="auto" w:fill="8DB3E2" w:themeFill="text2" w:themeFillTint="66"/>
          </w:tcPr>
          <w:p w:rsidR="00100CE3" w:rsidRDefault="00100CE3" w:rsidP="00F201A2">
            <w:pPr>
              <w:pStyle w:val="TableData"/>
            </w:pPr>
          </w:p>
          <w:p w:rsidR="00100CE3" w:rsidRDefault="00100CE3" w:rsidP="00F201A2">
            <w:pPr>
              <w:pStyle w:val="TableData"/>
            </w:pPr>
            <w:r>
              <w:t xml:space="preserve">Date of Sample Collection:  </w:t>
            </w:r>
            <w:r w:rsidRPr="0098583C">
              <w:rPr>
                <w:rFonts w:asciiTheme="minorHAnsi" w:hAnsiTheme="minorHAnsi" w:cstheme="minorHAnsi"/>
                <w:b w:val="0"/>
              </w:rPr>
              <w:fldChar w:fldCharType="begin">
                <w:ffData>
                  <w:name w:val="Text13"/>
                  <w:enabled/>
                  <w:calcOnExit w:val="0"/>
                  <w:textInput/>
                </w:ffData>
              </w:fldChar>
            </w:r>
            <w:r w:rsidRPr="0098583C">
              <w:rPr>
                <w:rFonts w:asciiTheme="minorHAnsi" w:hAnsiTheme="minorHAnsi" w:cstheme="minorHAnsi"/>
                <w:b w:val="0"/>
              </w:rPr>
              <w:instrText xml:space="preserve"> FORMTEXT </w:instrText>
            </w:r>
            <w:r w:rsidRPr="0098583C">
              <w:rPr>
                <w:rFonts w:asciiTheme="minorHAnsi" w:hAnsiTheme="minorHAnsi" w:cstheme="minorHAnsi"/>
                <w:b w:val="0"/>
              </w:rPr>
            </w:r>
            <w:r w:rsidRPr="0098583C">
              <w:rPr>
                <w:rFonts w:asciiTheme="minorHAnsi" w:hAnsiTheme="minorHAnsi" w:cstheme="minorHAnsi"/>
                <w:b w:val="0"/>
              </w:rPr>
              <w:fldChar w:fldCharType="separate"/>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rPr>
              <w:fldChar w:fldCharType="end"/>
            </w:r>
          </w:p>
          <w:p w:rsidR="00100CE3" w:rsidRDefault="00100CE3" w:rsidP="00F201A2">
            <w:pPr>
              <w:pStyle w:val="TableData"/>
            </w:pPr>
            <w:r>
              <w:t xml:space="preserve">Date of Extraction:  </w:t>
            </w:r>
            <w:r w:rsidRPr="0098583C">
              <w:rPr>
                <w:rFonts w:asciiTheme="minorHAnsi" w:hAnsiTheme="minorHAnsi" w:cstheme="minorHAnsi"/>
                <w:b w:val="0"/>
              </w:rPr>
              <w:fldChar w:fldCharType="begin">
                <w:ffData>
                  <w:name w:val="Text14"/>
                  <w:enabled/>
                  <w:calcOnExit w:val="0"/>
                  <w:textInput/>
                </w:ffData>
              </w:fldChar>
            </w:r>
            <w:r w:rsidRPr="0098583C">
              <w:rPr>
                <w:rFonts w:asciiTheme="minorHAnsi" w:hAnsiTheme="minorHAnsi" w:cstheme="minorHAnsi"/>
                <w:b w:val="0"/>
              </w:rPr>
              <w:instrText xml:space="preserve"> FORMTEXT </w:instrText>
            </w:r>
            <w:r w:rsidRPr="0098583C">
              <w:rPr>
                <w:rFonts w:asciiTheme="minorHAnsi" w:hAnsiTheme="minorHAnsi" w:cstheme="minorHAnsi"/>
                <w:b w:val="0"/>
              </w:rPr>
            </w:r>
            <w:r w:rsidRPr="0098583C">
              <w:rPr>
                <w:rFonts w:asciiTheme="minorHAnsi" w:hAnsiTheme="minorHAnsi" w:cstheme="minorHAnsi"/>
                <w:b w:val="0"/>
              </w:rPr>
              <w:fldChar w:fldCharType="separate"/>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rPr>
              <w:fldChar w:fldCharType="end"/>
            </w:r>
          </w:p>
          <w:p w:rsidR="00100CE3" w:rsidRPr="00344115" w:rsidRDefault="00100CE3" w:rsidP="00F201A2">
            <w:pPr>
              <w:pStyle w:val="TableData"/>
            </w:pPr>
            <w:r>
              <w:t xml:space="preserve">Date of Analysis:  </w:t>
            </w:r>
            <w:r w:rsidRPr="0098583C">
              <w:rPr>
                <w:rFonts w:asciiTheme="minorHAnsi" w:hAnsiTheme="minorHAnsi" w:cstheme="minorHAnsi"/>
                <w:b w:val="0"/>
              </w:rPr>
              <w:fldChar w:fldCharType="begin">
                <w:ffData>
                  <w:name w:val="Text15"/>
                  <w:enabled/>
                  <w:calcOnExit w:val="0"/>
                  <w:textInput/>
                </w:ffData>
              </w:fldChar>
            </w:r>
            <w:r w:rsidRPr="0098583C">
              <w:rPr>
                <w:rFonts w:asciiTheme="minorHAnsi" w:hAnsiTheme="minorHAnsi" w:cstheme="minorHAnsi"/>
                <w:b w:val="0"/>
              </w:rPr>
              <w:instrText xml:space="preserve"> FORMTEXT </w:instrText>
            </w:r>
            <w:r w:rsidRPr="0098583C">
              <w:rPr>
                <w:rFonts w:asciiTheme="minorHAnsi" w:hAnsiTheme="minorHAnsi" w:cstheme="minorHAnsi"/>
                <w:b w:val="0"/>
              </w:rPr>
            </w:r>
            <w:r w:rsidRPr="0098583C">
              <w:rPr>
                <w:rFonts w:asciiTheme="minorHAnsi" w:hAnsiTheme="minorHAnsi" w:cstheme="minorHAnsi"/>
                <w:b w:val="0"/>
              </w:rPr>
              <w:fldChar w:fldCharType="separate"/>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rPr>
              <w:fldChar w:fldCharType="end"/>
            </w:r>
          </w:p>
        </w:tc>
      </w:tr>
      <w:tr w:rsidR="00100CE3" w:rsidTr="00633A7C">
        <w:trPr>
          <w:cantSplit/>
        </w:trPr>
        <w:tc>
          <w:tcPr>
            <w:tcW w:w="7920" w:type="dxa"/>
            <w:gridSpan w:val="3"/>
            <w:shd w:val="clear" w:color="auto" w:fill="8DB3E2" w:themeFill="text2" w:themeFillTint="66"/>
            <w:vAlign w:val="center"/>
          </w:tcPr>
          <w:p w:rsidR="00100CE3" w:rsidRDefault="00100CE3" w:rsidP="00633A7C">
            <w:pPr>
              <w:pStyle w:val="TableHeadings"/>
            </w:pPr>
            <w:r>
              <w:t>Quality Control Check</w:t>
            </w:r>
          </w:p>
        </w:tc>
        <w:tc>
          <w:tcPr>
            <w:tcW w:w="1800" w:type="dxa"/>
            <w:shd w:val="clear" w:color="auto" w:fill="8DB3E2" w:themeFill="text2" w:themeFillTint="66"/>
            <w:vAlign w:val="center"/>
          </w:tcPr>
          <w:p w:rsidR="00100CE3" w:rsidRDefault="00100CE3" w:rsidP="00633A7C">
            <w:pPr>
              <w:pStyle w:val="TableHeadings"/>
            </w:pPr>
            <w:r>
              <w:t>Data Validation</w:t>
            </w:r>
            <w:r>
              <w:br/>
              <w:t>Meet QC Criteria</w:t>
            </w:r>
          </w:p>
        </w:tc>
        <w:tc>
          <w:tcPr>
            <w:tcW w:w="2160" w:type="dxa"/>
            <w:shd w:val="clear" w:color="auto" w:fill="8DB3E2" w:themeFill="text2" w:themeFillTint="66"/>
            <w:vAlign w:val="center"/>
          </w:tcPr>
          <w:p w:rsidR="00100CE3" w:rsidRDefault="00100CE3" w:rsidP="00633A7C">
            <w:pPr>
              <w:pStyle w:val="TableHeadings"/>
            </w:pPr>
            <w:r>
              <w:t>Location of Information</w:t>
            </w:r>
          </w:p>
          <w:p w:rsidR="00100CE3" w:rsidRDefault="00100CE3" w:rsidP="00633A7C">
            <w:pPr>
              <w:pStyle w:val="TableHeadings"/>
            </w:pPr>
            <w:r>
              <w:t>(Section/Tab/and Page(s))</w:t>
            </w:r>
          </w:p>
        </w:tc>
        <w:tc>
          <w:tcPr>
            <w:tcW w:w="1800" w:type="dxa"/>
            <w:shd w:val="clear" w:color="auto" w:fill="8DB3E2" w:themeFill="text2" w:themeFillTint="66"/>
            <w:vAlign w:val="center"/>
          </w:tcPr>
          <w:p w:rsidR="00100CE3" w:rsidRDefault="00100CE3" w:rsidP="00633A7C">
            <w:pPr>
              <w:pStyle w:val="TableHeadings"/>
            </w:pPr>
            <w:r>
              <w:t>FOR TCEQ USE ONLY</w:t>
            </w:r>
          </w:p>
          <w:p w:rsidR="00100CE3" w:rsidRDefault="00100CE3" w:rsidP="00633A7C">
            <w:pPr>
              <w:pStyle w:val="TableHeadings"/>
            </w:pPr>
            <w:r>
              <w:t>(Technically Complete)</w:t>
            </w:r>
          </w:p>
        </w:tc>
      </w:tr>
      <w:tr w:rsidR="00100CE3" w:rsidTr="00F201A2">
        <w:trPr>
          <w:cantSplit/>
        </w:trPr>
        <w:tc>
          <w:tcPr>
            <w:tcW w:w="7920" w:type="dxa"/>
            <w:gridSpan w:val="3"/>
          </w:tcPr>
          <w:p w:rsidR="00100CE3" w:rsidRDefault="00100CE3" w:rsidP="00F201A2">
            <w:pPr>
              <w:pStyle w:val="TableData"/>
            </w:pPr>
            <w:r>
              <w:t>1.5</w:t>
            </w:r>
            <w:r w:rsidRPr="00C97E7D">
              <w:t xml:space="preserve">.1  </w:t>
            </w:r>
            <w:r>
              <w:t xml:space="preserve">  </w:t>
            </w:r>
            <w:r w:rsidRPr="00C97E7D">
              <w:t xml:space="preserve">Were laboratory analyses performed </w:t>
            </w:r>
            <w:r w:rsidRPr="00F94C2C">
              <w:t>for</w:t>
            </w:r>
            <w:r w:rsidRPr="00C97E7D">
              <w:t xml:space="preserve"> this parameter?</w:t>
            </w:r>
          </w:p>
          <w:p w:rsidR="00100CE3" w:rsidRDefault="00100CE3" w:rsidP="00F201A2">
            <w:pPr>
              <w:pStyle w:val="TableData"/>
              <w:rPr>
                <w:szCs w:val="16"/>
              </w:rPr>
            </w:pPr>
            <w:r w:rsidRPr="00C97E7D">
              <w:rPr>
                <w:szCs w:val="16"/>
              </w:rPr>
              <w:t>(If “No,” then STOP here and go to the next parameter)</w:t>
            </w:r>
          </w:p>
          <w:p w:rsidR="00100CE3" w:rsidRDefault="00100CE3" w:rsidP="00F201A2">
            <w:pPr>
              <w:pStyle w:val="TableData2"/>
            </w:pPr>
            <w:r>
              <w:fldChar w:fldCharType="begin">
                <w:ffData>
                  <w:name w:val="Check1"/>
                  <w:enabled/>
                  <w:calcOnExit w:val="0"/>
                  <w:checkBox>
                    <w:sizeAuto/>
                    <w:default w:val="0"/>
                    <w:checked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ed w:val="0"/>
                  </w:checkBox>
                </w:ffData>
              </w:fldChar>
            </w:r>
            <w:r>
              <w:instrText xml:space="preserve"> FORMCHECKBOX </w:instrText>
            </w:r>
            <w:r w:rsidR="00FD4755">
              <w:fldChar w:fldCharType="separate"/>
            </w:r>
            <w:r>
              <w:fldChar w:fldCharType="end"/>
            </w:r>
            <w:r>
              <w:t xml:space="preserve"> No</w:t>
            </w:r>
          </w:p>
        </w:tc>
        <w:tc>
          <w:tcPr>
            <w:tcW w:w="1800" w:type="dxa"/>
          </w:tcPr>
          <w:p w:rsidR="00100CE3" w:rsidRDefault="00100CE3"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2160" w:type="dxa"/>
          </w:tcPr>
          <w:p w:rsidR="00100CE3" w:rsidRDefault="00B10EB8" w:rsidP="00665BEA">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100CE3" w:rsidRDefault="00100CE3"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r>
      <w:tr w:rsidR="00100CE3" w:rsidTr="00F201A2">
        <w:trPr>
          <w:cantSplit/>
        </w:trPr>
        <w:tc>
          <w:tcPr>
            <w:tcW w:w="7920" w:type="dxa"/>
            <w:gridSpan w:val="3"/>
          </w:tcPr>
          <w:p w:rsidR="00100CE3" w:rsidRDefault="00100CE3" w:rsidP="00F201A2">
            <w:pPr>
              <w:pStyle w:val="TableData"/>
              <w:rPr>
                <w:szCs w:val="16"/>
              </w:rPr>
            </w:pPr>
            <w:r>
              <w:rPr>
                <w:szCs w:val="16"/>
              </w:rPr>
              <w:t xml:space="preserve">1.5.2    </w:t>
            </w:r>
            <w:r w:rsidRPr="00C97E7D">
              <w:rPr>
                <w:szCs w:val="16"/>
              </w:rPr>
              <w:t xml:space="preserve">Were laboratory analyses performed by a laboratory accredited by </w:t>
            </w:r>
            <w:r w:rsidRPr="00154570">
              <w:rPr>
                <w:szCs w:val="16"/>
              </w:rPr>
              <w:t>TCEQ</w:t>
            </w:r>
            <w:r w:rsidRPr="00C97E7D">
              <w:rPr>
                <w:szCs w:val="16"/>
              </w:rPr>
              <w:t>, whose accreditation included the matrix(ces), methods, and parameters associated with the data?</w:t>
            </w:r>
          </w:p>
          <w:p w:rsidR="00100CE3" w:rsidRDefault="00100CE3"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100CE3" w:rsidRDefault="00B10EB8" w:rsidP="00665BEA">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100CE3" w:rsidTr="00F201A2">
        <w:trPr>
          <w:cantSplit/>
        </w:trPr>
        <w:tc>
          <w:tcPr>
            <w:tcW w:w="7920" w:type="dxa"/>
            <w:gridSpan w:val="3"/>
          </w:tcPr>
          <w:p w:rsidR="00100CE3" w:rsidRPr="005250CE" w:rsidRDefault="00100CE3" w:rsidP="00100CE3">
            <w:pPr>
              <w:pStyle w:val="BodyText"/>
              <w:rPr>
                <w:szCs w:val="16"/>
              </w:rPr>
            </w:pPr>
            <w:r w:rsidRPr="005250CE">
              <w:rPr>
                <w:szCs w:val="16"/>
              </w:rPr>
              <w:t>1.</w:t>
            </w:r>
            <w:r>
              <w:rPr>
                <w:szCs w:val="16"/>
              </w:rPr>
              <w:t>5</w:t>
            </w:r>
            <w:r w:rsidRPr="005250CE">
              <w:rPr>
                <w:szCs w:val="16"/>
              </w:rPr>
              <w:t>.</w:t>
            </w:r>
            <w:r>
              <w:rPr>
                <w:szCs w:val="16"/>
              </w:rPr>
              <w:t>3</w:t>
            </w:r>
            <w:r w:rsidRPr="005250CE">
              <w:rPr>
                <w:szCs w:val="16"/>
              </w:rPr>
              <w:t xml:space="preserve">  </w:t>
            </w:r>
            <w:r>
              <w:rPr>
                <w:szCs w:val="16"/>
              </w:rPr>
              <w:t xml:space="preserve"> Have appropriate analytical instrument calibration procedures been specified?</w:t>
            </w:r>
          </w:p>
          <w:p w:rsidR="00100CE3" w:rsidRPr="00BA21CF" w:rsidRDefault="00100CE3" w:rsidP="00F201A2">
            <w:pPr>
              <w:pStyle w:val="TableData2"/>
              <w:rPr>
                <w:szCs w:val="16"/>
              </w:rPr>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100CE3" w:rsidRDefault="00B10EB8" w:rsidP="00665BEA">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100CE3" w:rsidTr="00F201A2">
        <w:trPr>
          <w:cantSplit/>
        </w:trPr>
        <w:tc>
          <w:tcPr>
            <w:tcW w:w="7920" w:type="dxa"/>
            <w:gridSpan w:val="3"/>
          </w:tcPr>
          <w:p w:rsidR="00100CE3" w:rsidRPr="00BA21CF" w:rsidRDefault="00100CE3" w:rsidP="00100CE3">
            <w:pPr>
              <w:pStyle w:val="BodyText"/>
              <w:rPr>
                <w:szCs w:val="16"/>
              </w:rPr>
            </w:pPr>
            <w:r w:rsidRPr="00BA21CF">
              <w:rPr>
                <w:szCs w:val="16"/>
              </w:rPr>
              <w:t>1.</w:t>
            </w:r>
            <w:r>
              <w:rPr>
                <w:szCs w:val="16"/>
              </w:rPr>
              <w:t>5</w:t>
            </w:r>
            <w:r w:rsidRPr="00BA21CF">
              <w:rPr>
                <w:szCs w:val="16"/>
              </w:rPr>
              <w:t>.</w:t>
            </w:r>
            <w:r>
              <w:rPr>
                <w:szCs w:val="16"/>
              </w:rPr>
              <w:t xml:space="preserve">4 </w:t>
            </w:r>
            <w:r w:rsidRPr="00BA21CF">
              <w:rPr>
                <w:szCs w:val="16"/>
              </w:rPr>
              <w:t xml:space="preserve"> </w:t>
            </w:r>
            <w:r>
              <w:rPr>
                <w:szCs w:val="16"/>
              </w:rPr>
              <w:t xml:space="preserve">  </w:t>
            </w:r>
            <w:r w:rsidRPr="00BA21CF">
              <w:rPr>
                <w:szCs w:val="16"/>
              </w:rPr>
              <w:t xml:space="preserve">Is the </w:t>
            </w:r>
            <w:r w:rsidRPr="00154570">
              <w:rPr>
                <w:szCs w:val="16"/>
              </w:rPr>
              <w:t>LCS/LCSD</w:t>
            </w:r>
            <w:r w:rsidRPr="00BA21CF">
              <w:rPr>
                <w:szCs w:val="16"/>
              </w:rPr>
              <w:t xml:space="preserve"> recovery data present for each analytical batch? </w:t>
            </w:r>
          </w:p>
          <w:p w:rsidR="00100CE3" w:rsidRPr="00C97E7D" w:rsidRDefault="00100CE3" w:rsidP="00F201A2">
            <w:pPr>
              <w:pStyle w:val="TableData2"/>
              <w:rPr>
                <w:szCs w:val="16"/>
              </w:rPr>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100CE3" w:rsidRDefault="00B10EB8" w:rsidP="00665BEA">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100CE3" w:rsidTr="00F201A2">
        <w:trPr>
          <w:cantSplit/>
        </w:trPr>
        <w:tc>
          <w:tcPr>
            <w:tcW w:w="7920" w:type="dxa"/>
            <w:gridSpan w:val="3"/>
          </w:tcPr>
          <w:p w:rsidR="00100CE3" w:rsidRPr="005250CE" w:rsidRDefault="00100CE3" w:rsidP="00100CE3">
            <w:pPr>
              <w:pStyle w:val="BodyText"/>
              <w:rPr>
                <w:szCs w:val="16"/>
              </w:rPr>
            </w:pPr>
            <w:r>
              <w:rPr>
                <w:szCs w:val="16"/>
              </w:rPr>
              <w:t>1.5.5</w:t>
            </w:r>
            <w:r w:rsidRPr="005250CE">
              <w:rPr>
                <w:szCs w:val="16"/>
              </w:rPr>
              <w:t xml:space="preserve"> </w:t>
            </w:r>
            <w:r>
              <w:rPr>
                <w:szCs w:val="16"/>
              </w:rPr>
              <w:t xml:space="preserve">   </w:t>
            </w:r>
            <w:r w:rsidRPr="005250CE">
              <w:rPr>
                <w:szCs w:val="16"/>
              </w:rPr>
              <w:t xml:space="preserve">Were method blanks taken through the entire preparation and analytical process? </w:t>
            </w:r>
          </w:p>
          <w:p w:rsidR="00100CE3" w:rsidRPr="00C97E7D" w:rsidRDefault="00100CE3"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100CE3" w:rsidRDefault="00B10EB8" w:rsidP="00665BEA">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100CE3" w:rsidTr="00F201A2">
        <w:trPr>
          <w:cantSplit/>
        </w:trPr>
        <w:tc>
          <w:tcPr>
            <w:tcW w:w="7920" w:type="dxa"/>
            <w:gridSpan w:val="3"/>
          </w:tcPr>
          <w:p w:rsidR="00100CE3" w:rsidRPr="005250CE" w:rsidRDefault="00100CE3" w:rsidP="00100CE3">
            <w:pPr>
              <w:pStyle w:val="BodyText"/>
              <w:rPr>
                <w:szCs w:val="16"/>
              </w:rPr>
            </w:pPr>
            <w:r w:rsidRPr="005250CE">
              <w:rPr>
                <w:szCs w:val="16"/>
              </w:rPr>
              <w:t>1.</w:t>
            </w:r>
            <w:r>
              <w:rPr>
                <w:szCs w:val="16"/>
              </w:rPr>
              <w:t>5.6</w:t>
            </w:r>
            <w:r w:rsidRPr="005250CE">
              <w:rPr>
                <w:szCs w:val="16"/>
              </w:rPr>
              <w:t xml:space="preserve">  </w:t>
            </w:r>
            <w:r>
              <w:rPr>
                <w:szCs w:val="16"/>
              </w:rPr>
              <w:t xml:space="preserve">  Has the </w:t>
            </w:r>
            <w:r w:rsidRPr="00154570">
              <w:rPr>
                <w:szCs w:val="16"/>
              </w:rPr>
              <w:t>MDL</w:t>
            </w:r>
            <w:r>
              <w:rPr>
                <w:szCs w:val="16"/>
              </w:rPr>
              <w:t xml:space="preserve"> been established for the proposed analytes, or has the procedure for determining the MDL / or RL been specified?</w:t>
            </w:r>
          </w:p>
          <w:p w:rsidR="00100CE3" w:rsidRPr="00C97E7D" w:rsidRDefault="00100CE3"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100CE3" w:rsidRDefault="00B10EB8" w:rsidP="00665BEA">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100CE3" w:rsidTr="00F201A2">
        <w:trPr>
          <w:cantSplit/>
        </w:trPr>
        <w:tc>
          <w:tcPr>
            <w:tcW w:w="7920" w:type="dxa"/>
            <w:gridSpan w:val="3"/>
          </w:tcPr>
          <w:p w:rsidR="00100CE3" w:rsidRPr="005250CE" w:rsidRDefault="00100CE3" w:rsidP="00100CE3">
            <w:pPr>
              <w:pStyle w:val="BodyText"/>
              <w:rPr>
                <w:szCs w:val="16"/>
              </w:rPr>
            </w:pPr>
            <w:r w:rsidRPr="005250CE">
              <w:rPr>
                <w:szCs w:val="16"/>
              </w:rPr>
              <w:t>1.</w:t>
            </w:r>
            <w:r>
              <w:rPr>
                <w:szCs w:val="16"/>
              </w:rPr>
              <w:t>5</w:t>
            </w:r>
            <w:r w:rsidRPr="005250CE">
              <w:rPr>
                <w:szCs w:val="16"/>
              </w:rPr>
              <w:t>.</w:t>
            </w:r>
            <w:r>
              <w:rPr>
                <w:szCs w:val="16"/>
              </w:rPr>
              <w:t>7</w:t>
            </w:r>
            <w:r w:rsidRPr="005250CE">
              <w:rPr>
                <w:szCs w:val="16"/>
              </w:rPr>
              <w:t xml:space="preserve">   </w:t>
            </w:r>
            <w:r>
              <w:rPr>
                <w:szCs w:val="16"/>
              </w:rPr>
              <w:t xml:space="preserve"> </w:t>
            </w:r>
            <w:r w:rsidRPr="005250CE">
              <w:rPr>
                <w:szCs w:val="16"/>
              </w:rPr>
              <w:t>Were all samples prepared and analyzed within required holding time?</w:t>
            </w:r>
          </w:p>
          <w:p w:rsidR="00100CE3" w:rsidRPr="00C97E7D" w:rsidRDefault="00100CE3"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100CE3" w:rsidRDefault="00B10EB8" w:rsidP="00665BEA">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100CE3" w:rsidTr="00F201A2">
        <w:trPr>
          <w:cantSplit/>
        </w:trPr>
        <w:tc>
          <w:tcPr>
            <w:tcW w:w="7920" w:type="dxa"/>
            <w:gridSpan w:val="3"/>
          </w:tcPr>
          <w:p w:rsidR="00100CE3" w:rsidRPr="005250CE" w:rsidRDefault="00100CE3" w:rsidP="00100CE3">
            <w:pPr>
              <w:pStyle w:val="BodyText"/>
              <w:rPr>
                <w:szCs w:val="16"/>
              </w:rPr>
            </w:pPr>
            <w:r w:rsidRPr="005250CE">
              <w:rPr>
                <w:szCs w:val="16"/>
              </w:rPr>
              <w:t>1.</w:t>
            </w:r>
            <w:r>
              <w:rPr>
                <w:szCs w:val="16"/>
              </w:rPr>
              <w:t>5</w:t>
            </w:r>
            <w:r w:rsidRPr="005250CE">
              <w:rPr>
                <w:szCs w:val="16"/>
              </w:rPr>
              <w:t>.</w:t>
            </w:r>
            <w:r>
              <w:rPr>
                <w:szCs w:val="16"/>
              </w:rPr>
              <w:t xml:space="preserve">8 </w:t>
            </w:r>
            <w:r w:rsidRPr="005250CE">
              <w:rPr>
                <w:szCs w:val="16"/>
              </w:rPr>
              <w:t xml:space="preserve"> </w:t>
            </w:r>
            <w:r>
              <w:rPr>
                <w:szCs w:val="16"/>
              </w:rPr>
              <w:t xml:space="preserve">  </w:t>
            </w:r>
            <w:r w:rsidRPr="005250CE">
              <w:rPr>
                <w:szCs w:val="16"/>
              </w:rPr>
              <w:t xml:space="preserve">Were samples properly preserved according to method and </w:t>
            </w:r>
            <w:r w:rsidRPr="00154570">
              <w:rPr>
                <w:szCs w:val="16"/>
              </w:rPr>
              <w:t>QAP</w:t>
            </w:r>
            <w:r w:rsidRPr="005250CE">
              <w:rPr>
                <w:szCs w:val="16"/>
              </w:rPr>
              <w:t xml:space="preserve">P requirements?     </w:t>
            </w:r>
          </w:p>
          <w:p w:rsidR="00100CE3" w:rsidRPr="00C97E7D" w:rsidRDefault="00100CE3"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100CE3" w:rsidRDefault="00B10EB8" w:rsidP="00665BEA">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100CE3" w:rsidTr="00F201A2">
        <w:trPr>
          <w:cantSplit/>
        </w:trPr>
        <w:tc>
          <w:tcPr>
            <w:tcW w:w="7920" w:type="dxa"/>
            <w:gridSpan w:val="3"/>
          </w:tcPr>
          <w:p w:rsidR="00100CE3" w:rsidRPr="005250CE" w:rsidRDefault="00100CE3" w:rsidP="00100CE3">
            <w:pPr>
              <w:pStyle w:val="BodyText"/>
              <w:rPr>
                <w:szCs w:val="16"/>
              </w:rPr>
            </w:pPr>
            <w:r w:rsidRPr="005250CE">
              <w:rPr>
                <w:szCs w:val="16"/>
              </w:rPr>
              <w:lastRenderedPageBreak/>
              <w:t>1.</w:t>
            </w:r>
            <w:r>
              <w:rPr>
                <w:szCs w:val="16"/>
              </w:rPr>
              <w:t>5.9</w:t>
            </w:r>
            <w:r w:rsidRPr="005250CE">
              <w:rPr>
                <w:szCs w:val="16"/>
              </w:rPr>
              <w:t xml:space="preserve">  </w:t>
            </w:r>
            <w:r>
              <w:rPr>
                <w:szCs w:val="16"/>
              </w:rPr>
              <w:t xml:space="preserve">  </w:t>
            </w:r>
            <w:r w:rsidRPr="005250CE">
              <w:rPr>
                <w:szCs w:val="16"/>
              </w:rPr>
              <w:t xml:space="preserve">Are </w:t>
            </w:r>
            <w:r w:rsidRPr="00154570">
              <w:rPr>
                <w:szCs w:val="16"/>
              </w:rPr>
              <w:t>COC</w:t>
            </w:r>
            <w:r w:rsidRPr="005250CE">
              <w:rPr>
                <w:szCs w:val="16"/>
              </w:rPr>
              <w:t xml:space="preserve"> forms (signed/dated/timed) present for all samples?    </w:t>
            </w:r>
          </w:p>
          <w:p w:rsidR="00100CE3" w:rsidRPr="00C97E7D" w:rsidRDefault="00100CE3"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100CE3" w:rsidRDefault="00B10EB8" w:rsidP="00665BEA">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100CE3" w:rsidTr="00F201A2">
        <w:trPr>
          <w:cantSplit/>
        </w:trPr>
        <w:tc>
          <w:tcPr>
            <w:tcW w:w="7920" w:type="dxa"/>
            <w:gridSpan w:val="3"/>
          </w:tcPr>
          <w:p w:rsidR="00100CE3" w:rsidRPr="005250CE" w:rsidRDefault="00100CE3" w:rsidP="00100CE3">
            <w:pPr>
              <w:pStyle w:val="BodyText"/>
              <w:rPr>
                <w:szCs w:val="16"/>
              </w:rPr>
            </w:pPr>
            <w:r w:rsidRPr="005250CE">
              <w:rPr>
                <w:szCs w:val="16"/>
              </w:rPr>
              <w:t>1.</w:t>
            </w:r>
            <w:r>
              <w:rPr>
                <w:szCs w:val="16"/>
              </w:rPr>
              <w:t>5</w:t>
            </w:r>
            <w:r w:rsidRPr="005250CE">
              <w:rPr>
                <w:szCs w:val="16"/>
              </w:rPr>
              <w:t>.</w:t>
            </w:r>
            <w:r>
              <w:rPr>
                <w:szCs w:val="16"/>
              </w:rPr>
              <w:t>10</w:t>
            </w:r>
            <w:r w:rsidRPr="005250CE">
              <w:rPr>
                <w:szCs w:val="16"/>
              </w:rPr>
              <w:t xml:space="preserve">  </w:t>
            </w:r>
            <w:r>
              <w:rPr>
                <w:szCs w:val="16"/>
              </w:rPr>
              <w:t xml:space="preserve">  </w:t>
            </w:r>
            <w:r w:rsidRPr="005250CE">
              <w:rPr>
                <w:szCs w:val="16"/>
              </w:rPr>
              <w:t xml:space="preserve">Was a Case Narrative prepared and all deviations noted?     </w:t>
            </w:r>
          </w:p>
          <w:p w:rsidR="00100CE3" w:rsidRDefault="00100CE3"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Pr="00C97E7D" w:rsidRDefault="00100CE3" w:rsidP="00100CE3">
            <w:pPr>
              <w:pStyle w:val="TableData"/>
            </w:pPr>
            <w:r>
              <w:t>(Note: All strike outs must be annotated and initialed)</w:t>
            </w:r>
          </w:p>
        </w:tc>
        <w:tc>
          <w:tcPr>
            <w:tcW w:w="1800" w:type="dxa"/>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100CE3" w:rsidRDefault="00B10EB8" w:rsidP="00665BEA">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100CE3" w:rsidTr="00F201A2">
        <w:trPr>
          <w:cantSplit/>
        </w:trPr>
        <w:tc>
          <w:tcPr>
            <w:tcW w:w="13680" w:type="dxa"/>
            <w:gridSpan w:val="6"/>
          </w:tcPr>
          <w:p w:rsidR="00100CE3" w:rsidRDefault="00100CE3" w:rsidP="00100CE3">
            <w:pPr>
              <w:pStyle w:val="TableData"/>
            </w:pPr>
            <w:r w:rsidRPr="00AC7E81">
              <w:rPr>
                <w:szCs w:val="16"/>
              </w:rPr>
              <w:t>1.</w:t>
            </w:r>
            <w:r>
              <w:rPr>
                <w:szCs w:val="16"/>
              </w:rPr>
              <w:t>5</w:t>
            </w:r>
            <w:r w:rsidRPr="00AC7E81">
              <w:rPr>
                <w:szCs w:val="16"/>
              </w:rPr>
              <w:t>.</w:t>
            </w:r>
            <w:r>
              <w:rPr>
                <w:szCs w:val="16"/>
              </w:rPr>
              <w:t>11</w:t>
            </w:r>
            <w:r w:rsidRPr="0036346C">
              <w:t xml:space="preserve">    </w:t>
            </w:r>
            <w:r w:rsidRPr="00AC7E81">
              <w:rPr>
                <w:szCs w:val="16"/>
              </w:rPr>
              <w:t>CASE NARRATIVE</w:t>
            </w:r>
            <w:r>
              <w:rPr>
                <w:szCs w:val="16"/>
              </w:rPr>
              <w:t xml:space="preserve">  -  </w:t>
            </w:r>
            <w:r w:rsidRPr="00DF04A5">
              <w:t xml:space="preserve">If entries are lengthy or in a Table form, </w:t>
            </w:r>
            <w:r>
              <w:t xml:space="preserve">(1) refer in the checklist to a specific section of the reference or (2) use a separate sheet to document the </w:t>
            </w:r>
            <w:r w:rsidRPr="0036346C">
              <w:t>information</w:t>
            </w:r>
            <w:r>
              <w:t>, indicate “See attachment No.”, and attach the sheet to the checklist. Assign a number to each attachment and indicate the identifier in the space on the checklist.</w:t>
            </w:r>
          </w:p>
        </w:tc>
      </w:tr>
      <w:tr w:rsidR="00100CE3" w:rsidTr="00F201A2">
        <w:trPr>
          <w:cantSplit/>
        </w:trPr>
        <w:tc>
          <w:tcPr>
            <w:tcW w:w="2358" w:type="dxa"/>
          </w:tcPr>
          <w:p w:rsidR="00100CE3" w:rsidRDefault="00100CE3" w:rsidP="00B10EB8">
            <w:pPr>
              <w:pStyle w:val="TableData2"/>
            </w:pPr>
            <w:r>
              <w:t>Reference</w:t>
            </w:r>
            <w:r>
              <w:br/>
              <w:t>(i.e., Section 2.7.)</w:t>
            </w:r>
          </w:p>
          <w:p w:rsidR="00B10EB8"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62" w:type="dxa"/>
            <w:gridSpan w:val="3"/>
          </w:tcPr>
          <w:p w:rsidR="00100CE3" w:rsidRDefault="00271A7C" w:rsidP="00F201A2">
            <w:pPr>
              <w:pStyle w:val="TableData2"/>
              <w:rPr>
                <w:szCs w:val="16"/>
              </w:rPr>
            </w:pPr>
            <w:r>
              <w:t>Deviation</w:t>
            </w:r>
            <w:r w:rsidR="00100CE3">
              <w:t>/Exception</w:t>
            </w:r>
            <w:r w:rsidR="00100CE3">
              <w:br/>
              <w:t xml:space="preserve">(reference deviation from what is in </w:t>
            </w:r>
            <w:r w:rsidR="00100CE3" w:rsidRPr="00154570">
              <w:rPr>
                <w:szCs w:val="16"/>
              </w:rPr>
              <w:t>CPT</w:t>
            </w:r>
            <w:r w:rsidR="00100CE3" w:rsidRPr="00105569">
              <w:rPr>
                <w:szCs w:val="16"/>
              </w:rPr>
              <w:t>/</w:t>
            </w:r>
            <w:r w:rsidR="00100CE3" w:rsidRPr="00154570">
              <w:rPr>
                <w:szCs w:val="16"/>
              </w:rPr>
              <w:t>QAPP</w:t>
            </w:r>
            <w:r w:rsidR="00100CE3" w:rsidRPr="00105569">
              <w:rPr>
                <w:szCs w:val="16"/>
              </w:rPr>
              <w:t xml:space="preserve"> &amp; etc.)</w:t>
            </w:r>
          </w:p>
          <w:p w:rsidR="00B10EB8" w:rsidRDefault="00B10EB8" w:rsidP="0098583C">
            <w:pPr>
              <w:pStyle w:val="FormField"/>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0" w:type="dxa"/>
            <w:gridSpan w:val="2"/>
          </w:tcPr>
          <w:p w:rsidR="00100CE3" w:rsidRPr="00105569" w:rsidRDefault="00100CE3" w:rsidP="00F201A2">
            <w:pPr>
              <w:pStyle w:val="TableData2"/>
            </w:pPr>
            <w:r w:rsidRPr="00105569">
              <w:t>Corrective Action</w:t>
            </w:r>
            <w:r w:rsidRPr="00105569">
              <w:br/>
              <w:t xml:space="preserve">(Provide discussion on the impact that each </w:t>
            </w:r>
            <w:r w:rsidRPr="00105569">
              <w:br/>
              <w:t>deviation had on  the analytical results)</w:t>
            </w:r>
          </w:p>
          <w:p w:rsidR="00100CE3" w:rsidRDefault="00B10EB8" w:rsidP="0098583C">
            <w:pPr>
              <w:pStyle w:val="FormField"/>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35BBD" w:rsidRDefault="00035BBD" w:rsidP="00035BBD">
      <w:r>
        <w:rPr>
          <w:noProof/>
        </w:rPr>
        <mc:AlternateContent>
          <mc:Choice Requires="wps">
            <w:drawing>
              <wp:anchor distT="0" distB="0" distL="114300" distR="114300" simplePos="0" relativeHeight="251802624" behindDoc="0" locked="0" layoutInCell="1" allowOverlap="1" wp14:anchorId="48E003B0" wp14:editId="54FA4F21">
                <wp:simplePos x="0" y="0"/>
                <wp:positionH relativeFrom="column">
                  <wp:posOffset>57150</wp:posOffset>
                </wp:positionH>
                <wp:positionV relativeFrom="paragraph">
                  <wp:posOffset>111760</wp:posOffset>
                </wp:positionV>
                <wp:extent cx="333375" cy="190500"/>
                <wp:effectExtent l="19050" t="19050" r="28575" b="38100"/>
                <wp:wrapNone/>
                <wp:docPr id="13" name="Right Arrow 13">
                  <a:hlinkClick xmlns:a="http://schemas.openxmlformats.org/drawingml/2006/main" r:id="rId16"/>
                </wp:docPr>
                <wp:cNvGraphicFramePr/>
                <a:graphic xmlns:a="http://schemas.openxmlformats.org/drawingml/2006/main">
                  <a:graphicData uri="http://schemas.microsoft.com/office/word/2010/wordprocessingShape">
                    <wps:wsp>
                      <wps:cNvSpPr/>
                      <wps:spPr>
                        <a:xfrm flipH="1">
                          <a:off x="0" y="0"/>
                          <a:ext cx="33337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4CDF7" id="Right Arrow 13" o:spid="_x0000_s1026" type="#_x0000_t13" href="#_Table_of_Contents" style="position:absolute;margin-left:4.5pt;margin-top:8.8pt;width:26.25pt;height:15pt;flip:x;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" o:button="t" adj="15429" fillcolor="#4f81bd [3204]" strokecolor="#243f60 [1604]" strokeweight="2pt">
                <v:fill o:detectmouseclick="t"/>
              </v:shape>
            </w:pict>
          </mc:Fallback>
        </mc:AlternateContent>
      </w:r>
    </w:p>
    <w:p w:rsidR="00035BBD" w:rsidRPr="00035BBD" w:rsidRDefault="00035BBD" w:rsidP="00035BBD">
      <w:r>
        <w:tab/>
      </w:r>
      <w:r w:rsidRPr="00035BBD">
        <w:t>Return to Table of Contents</w:t>
      </w:r>
    </w:p>
    <w:p w:rsidR="00100CE3" w:rsidRDefault="00100CE3" w:rsidP="00953EBB">
      <w:pPr>
        <w:pStyle w:val="BodyText"/>
      </w:pPr>
      <w:r>
        <w:br w:type="page"/>
      </w:r>
    </w:p>
    <w:tbl>
      <w:tblPr>
        <w:tblStyle w:val="TableGrid"/>
        <w:tblW w:w="0" w:type="auto"/>
        <w:tblLayout w:type="fixed"/>
        <w:tblLook w:val="04A0" w:firstRow="1" w:lastRow="0" w:firstColumn="1" w:lastColumn="0" w:noHBand="0" w:noVBand="1"/>
      </w:tblPr>
      <w:tblGrid>
        <w:gridCol w:w="2358"/>
        <w:gridCol w:w="4482"/>
        <w:gridCol w:w="1080"/>
        <w:gridCol w:w="1800"/>
        <w:gridCol w:w="2160"/>
        <w:gridCol w:w="1800"/>
      </w:tblGrid>
      <w:tr w:rsidR="00100CE3" w:rsidTr="00F201A2">
        <w:trPr>
          <w:cantSplit/>
        </w:trPr>
        <w:tc>
          <w:tcPr>
            <w:tcW w:w="6840" w:type="dxa"/>
            <w:gridSpan w:val="2"/>
            <w:shd w:val="clear" w:color="auto" w:fill="8DB3E2" w:themeFill="text2" w:themeFillTint="66"/>
          </w:tcPr>
          <w:p w:rsidR="00100CE3" w:rsidRDefault="00100CE3" w:rsidP="00F201A2">
            <w:pPr>
              <w:pStyle w:val="Heading3"/>
              <w:numPr>
                <w:ilvl w:val="1"/>
                <w:numId w:val="72"/>
              </w:numPr>
              <w:outlineLvl w:val="2"/>
            </w:pPr>
            <w:bookmarkStart w:id="121" w:name="_Toc346012327"/>
            <w:r>
              <w:lastRenderedPageBreak/>
              <w:t xml:space="preserve">Parameter:  </w:t>
            </w:r>
            <w:r w:rsidR="0027259C">
              <w:t>PHYSICAL AND THERMAL PROPERTIES (VISCOSITY, BTU/LB, SP. GRAVITY)</w:t>
            </w:r>
            <w:bookmarkEnd w:id="121"/>
          </w:p>
          <w:p w:rsidR="00100CE3" w:rsidRDefault="00100CE3" w:rsidP="00F201A2">
            <w:pPr>
              <w:pStyle w:val="TableData"/>
            </w:pPr>
            <w:r>
              <w:t xml:space="preserve">Method(s):  </w:t>
            </w:r>
            <w:r w:rsidRPr="0098583C">
              <w:rPr>
                <w:rFonts w:asciiTheme="minorHAnsi" w:hAnsiTheme="minorHAnsi" w:cstheme="minorHAnsi"/>
                <w:b w:val="0"/>
              </w:rPr>
              <w:fldChar w:fldCharType="begin">
                <w:ffData>
                  <w:name w:val="Text10"/>
                  <w:enabled/>
                  <w:calcOnExit w:val="0"/>
                  <w:textInput/>
                </w:ffData>
              </w:fldChar>
            </w:r>
            <w:r w:rsidRPr="0098583C">
              <w:rPr>
                <w:rFonts w:asciiTheme="minorHAnsi" w:hAnsiTheme="minorHAnsi" w:cstheme="minorHAnsi"/>
                <w:b w:val="0"/>
              </w:rPr>
              <w:instrText xml:space="preserve"> FORMTEXT </w:instrText>
            </w:r>
            <w:r w:rsidRPr="0098583C">
              <w:rPr>
                <w:rFonts w:asciiTheme="minorHAnsi" w:hAnsiTheme="minorHAnsi" w:cstheme="minorHAnsi"/>
                <w:b w:val="0"/>
              </w:rPr>
            </w:r>
            <w:r w:rsidRPr="0098583C">
              <w:rPr>
                <w:rFonts w:asciiTheme="minorHAnsi" w:hAnsiTheme="minorHAnsi" w:cstheme="minorHAnsi"/>
                <w:b w:val="0"/>
              </w:rPr>
              <w:fldChar w:fldCharType="separate"/>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rPr>
              <w:fldChar w:fldCharType="end"/>
            </w:r>
          </w:p>
          <w:p w:rsidR="00100CE3" w:rsidRDefault="00100CE3" w:rsidP="00F201A2">
            <w:pPr>
              <w:pStyle w:val="TableData"/>
            </w:pPr>
            <w:r>
              <w:t xml:space="preserve">Laboratory Name:  </w:t>
            </w:r>
            <w:r w:rsidRPr="0098583C">
              <w:rPr>
                <w:rFonts w:asciiTheme="minorHAnsi" w:hAnsiTheme="minorHAnsi" w:cstheme="minorHAnsi"/>
                <w:b w:val="0"/>
              </w:rPr>
              <w:fldChar w:fldCharType="begin">
                <w:ffData>
                  <w:name w:val="Text11"/>
                  <w:enabled/>
                  <w:calcOnExit w:val="0"/>
                  <w:textInput/>
                </w:ffData>
              </w:fldChar>
            </w:r>
            <w:r w:rsidRPr="0098583C">
              <w:rPr>
                <w:rFonts w:asciiTheme="minorHAnsi" w:hAnsiTheme="minorHAnsi" w:cstheme="minorHAnsi"/>
                <w:b w:val="0"/>
              </w:rPr>
              <w:instrText xml:space="preserve"> FORMTEXT </w:instrText>
            </w:r>
            <w:r w:rsidRPr="0098583C">
              <w:rPr>
                <w:rFonts w:asciiTheme="minorHAnsi" w:hAnsiTheme="minorHAnsi" w:cstheme="minorHAnsi"/>
                <w:b w:val="0"/>
              </w:rPr>
            </w:r>
            <w:r w:rsidRPr="0098583C">
              <w:rPr>
                <w:rFonts w:asciiTheme="minorHAnsi" w:hAnsiTheme="minorHAnsi" w:cstheme="minorHAnsi"/>
                <w:b w:val="0"/>
              </w:rPr>
              <w:fldChar w:fldCharType="separate"/>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rPr>
              <w:fldChar w:fldCharType="end"/>
            </w:r>
          </w:p>
          <w:p w:rsidR="00100CE3" w:rsidRPr="00344115" w:rsidRDefault="00100CE3" w:rsidP="00F201A2">
            <w:pPr>
              <w:pStyle w:val="TableData"/>
            </w:pPr>
            <w:r>
              <w:t xml:space="preserve">Address:  </w:t>
            </w:r>
            <w:r w:rsidRPr="0098583C">
              <w:rPr>
                <w:rFonts w:asciiTheme="minorHAnsi" w:hAnsiTheme="minorHAnsi" w:cstheme="minorHAnsi"/>
                <w:b w:val="0"/>
              </w:rPr>
              <w:fldChar w:fldCharType="begin">
                <w:ffData>
                  <w:name w:val="Text12"/>
                  <w:enabled/>
                  <w:calcOnExit w:val="0"/>
                  <w:textInput/>
                </w:ffData>
              </w:fldChar>
            </w:r>
            <w:r w:rsidRPr="0098583C">
              <w:rPr>
                <w:rFonts w:asciiTheme="minorHAnsi" w:hAnsiTheme="minorHAnsi" w:cstheme="minorHAnsi"/>
                <w:b w:val="0"/>
              </w:rPr>
              <w:instrText xml:space="preserve"> FORMTEXT </w:instrText>
            </w:r>
            <w:r w:rsidRPr="0098583C">
              <w:rPr>
                <w:rFonts w:asciiTheme="minorHAnsi" w:hAnsiTheme="minorHAnsi" w:cstheme="minorHAnsi"/>
                <w:b w:val="0"/>
              </w:rPr>
            </w:r>
            <w:r w:rsidRPr="0098583C">
              <w:rPr>
                <w:rFonts w:asciiTheme="minorHAnsi" w:hAnsiTheme="minorHAnsi" w:cstheme="minorHAnsi"/>
                <w:b w:val="0"/>
              </w:rPr>
              <w:fldChar w:fldCharType="separate"/>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rPr>
              <w:fldChar w:fldCharType="end"/>
            </w:r>
          </w:p>
        </w:tc>
        <w:tc>
          <w:tcPr>
            <w:tcW w:w="6840" w:type="dxa"/>
            <w:gridSpan w:val="4"/>
            <w:shd w:val="clear" w:color="auto" w:fill="8DB3E2" w:themeFill="text2" w:themeFillTint="66"/>
          </w:tcPr>
          <w:p w:rsidR="00100CE3" w:rsidRDefault="00100CE3" w:rsidP="00F201A2">
            <w:pPr>
              <w:pStyle w:val="TableData"/>
            </w:pPr>
          </w:p>
          <w:p w:rsidR="00100CE3" w:rsidRDefault="00100CE3" w:rsidP="00F201A2">
            <w:pPr>
              <w:pStyle w:val="TableData"/>
            </w:pPr>
            <w:r>
              <w:t xml:space="preserve">Date of Sample Collection:  </w:t>
            </w:r>
            <w:r w:rsidRPr="0098583C">
              <w:rPr>
                <w:rFonts w:asciiTheme="minorHAnsi" w:hAnsiTheme="minorHAnsi" w:cstheme="minorHAnsi"/>
                <w:b w:val="0"/>
              </w:rPr>
              <w:fldChar w:fldCharType="begin">
                <w:ffData>
                  <w:name w:val="Text13"/>
                  <w:enabled/>
                  <w:calcOnExit w:val="0"/>
                  <w:textInput/>
                </w:ffData>
              </w:fldChar>
            </w:r>
            <w:r w:rsidRPr="0098583C">
              <w:rPr>
                <w:rFonts w:asciiTheme="minorHAnsi" w:hAnsiTheme="minorHAnsi" w:cstheme="minorHAnsi"/>
                <w:b w:val="0"/>
              </w:rPr>
              <w:instrText xml:space="preserve"> FORMTEXT </w:instrText>
            </w:r>
            <w:r w:rsidRPr="0098583C">
              <w:rPr>
                <w:rFonts w:asciiTheme="minorHAnsi" w:hAnsiTheme="minorHAnsi" w:cstheme="minorHAnsi"/>
                <w:b w:val="0"/>
              </w:rPr>
            </w:r>
            <w:r w:rsidRPr="0098583C">
              <w:rPr>
                <w:rFonts w:asciiTheme="minorHAnsi" w:hAnsiTheme="minorHAnsi" w:cstheme="minorHAnsi"/>
                <w:b w:val="0"/>
              </w:rPr>
              <w:fldChar w:fldCharType="separate"/>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rPr>
              <w:fldChar w:fldCharType="end"/>
            </w:r>
          </w:p>
          <w:p w:rsidR="00100CE3" w:rsidRDefault="00100CE3" w:rsidP="00F201A2">
            <w:pPr>
              <w:pStyle w:val="TableData"/>
            </w:pPr>
            <w:r>
              <w:t xml:space="preserve">Date of Extraction:  </w:t>
            </w:r>
            <w:r w:rsidRPr="0098583C">
              <w:rPr>
                <w:rFonts w:asciiTheme="minorHAnsi" w:hAnsiTheme="minorHAnsi" w:cstheme="minorHAnsi"/>
                <w:b w:val="0"/>
              </w:rPr>
              <w:fldChar w:fldCharType="begin">
                <w:ffData>
                  <w:name w:val="Text14"/>
                  <w:enabled/>
                  <w:calcOnExit w:val="0"/>
                  <w:textInput/>
                </w:ffData>
              </w:fldChar>
            </w:r>
            <w:r w:rsidRPr="0098583C">
              <w:rPr>
                <w:rFonts w:asciiTheme="minorHAnsi" w:hAnsiTheme="minorHAnsi" w:cstheme="minorHAnsi"/>
                <w:b w:val="0"/>
              </w:rPr>
              <w:instrText xml:space="preserve"> FORMTEXT </w:instrText>
            </w:r>
            <w:r w:rsidRPr="0098583C">
              <w:rPr>
                <w:rFonts w:asciiTheme="minorHAnsi" w:hAnsiTheme="minorHAnsi" w:cstheme="minorHAnsi"/>
                <w:b w:val="0"/>
              </w:rPr>
            </w:r>
            <w:r w:rsidRPr="0098583C">
              <w:rPr>
                <w:rFonts w:asciiTheme="minorHAnsi" w:hAnsiTheme="minorHAnsi" w:cstheme="minorHAnsi"/>
                <w:b w:val="0"/>
              </w:rPr>
              <w:fldChar w:fldCharType="separate"/>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rPr>
              <w:fldChar w:fldCharType="end"/>
            </w:r>
          </w:p>
          <w:p w:rsidR="00100CE3" w:rsidRPr="00344115" w:rsidRDefault="00100CE3" w:rsidP="00F201A2">
            <w:pPr>
              <w:pStyle w:val="TableData"/>
            </w:pPr>
            <w:r>
              <w:t xml:space="preserve">Date of Analysis:  </w:t>
            </w:r>
            <w:r w:rsidRPr="0098583C">
              <w:rPr>
                <w:rFonts w:asciiTheme="minorHAnsi" w:hAnsiTheme="minorHAnsi" w:cstheme="minorHAnsi"/>
                <w:b w:val="0"/>
              </w:rPr>
              <w:fldChar w:fldCharType="begin">
                <w:ffData>
                  <w:name w:val="Text15"/>
                  <w:enabled/>
                  <w:calcOnExit w:val="0"/>
                  <w:textInput/>
                </w:ffData>
              </w:fldChar>
            </w:r>
            <w:r w:rsidRPr="0098583C">
              <w:rPr>
                <w:rFonts w:asciiTheme="minorHAnsi" w:hAnsiTheme="minorHAnsi" w:cstheme="minorHAnsi"/>
                <w:b w:val="0"/>
              </w:rPr>
              <w:instrText xml:space="preserve"> FORMTEXT </w:instrText>
            </w:r>
            <w:r w:rsidRPr="0098583C">
              <w:rPr>
                <w:rFonts w:asciiTheme="minorHAnsi" w:hAnsiTheme="minorHAnsi" w:cstheme="minorHAnsi"/>
                <w:b w:val="0"/>
              </w:rPr>
            </w:r>
            <w:r w:rsidRPr="0098583C">
              <w:rPr>
                <w:rFonts w:asciiTheme="minorHAnsi" w:hAnsiTheme="minorHAnsi" w:cstheme="minorHAnsi"/>
                <w:b w:val="0"/>
              </w:rPr>
              <w:fldChar w:fldCharType="separate"/>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rPr>
              <w:fldChar w:fldCharType="end"/>
            </w:r>
          </w:p>
        </w:tc>
      </w:tr>
      <w:tr w:rsidR="00100CE3" w:rsidTr="00633A7C">
        <w:trPr>
          <w:cantSplit/>
        </w:trPr>
        <w:tc>
          <w:tcPr>
            <w:tcW w:w="7920" w:type="dxa"/>
            <w:gridSpan w:val="3"/>
            <w:shd w:val="clear" w:color="auto" w:fill="8DB3E2" w:themeFill="text2" w:themeFillTint="66"/>
            <w:vAlign w:val="center"/>
          </w:tcPr>
          <w:p w:rsidR="00100CE3" w:rsidRDefault="00100CE3" w:rsidP="00633A7C">
            <w:pPr>
              <w:pStyle w:val="TableHeadings"/>
            </w:pPr>
            <w:r>
              <w:t>Quality Control Check</w:t>
            </w:r>
          </w:p>
        </w:tc>
        <w:tc>
          <w:tcPr>
            <w:tcW w:w="1800" w:type="dxa"/>
            <w:shd w:val="clear" w:color="auto" w:fill="8DB3E2" w:themeFill="text2" w:themeFillTint="66"/>
            <w:vAlign w:val="center"/>
          </w:tcPr>
          <w:p w:rsidR="00100CE3" w:rsidRDefault="00100CE3" w:rsidP="00633A7C">
            <w:pPr>
              <w:pStyle w:val="TableHeadings"/>
            </w:pPr>
            <w:r>
              <w:br/>
              <w:t>Data Validation</w:t>
            </w:r>
            <w:r>
              <w:br/>
              <w:t>Meet QC Criteria</w:t>
            </w:r>
          </w:p>
        </w:tc>
        <w:tc>
          <w:tcPr>
            <w:tcW w:w="2160" w:type="dxa"/>
            <w:shd w:val="clear" w:color="auto" w:fill="8DB3E2" w:themeFill="text2" w:themeFillTint="66"/>
            <w:vAlign w:val="center"/>
          </w:tcPr>
          <w:p w:rsidR="00100CE3" w:rsidRDefault="00100CE3" w:rsidP="00633A7C">
            <w:pPr>
              <w:pStyle w:val="TableHeadings"/>
            </w:pPr>
            <w:r>
              <w:t>Location of Information</w:t>
            </w:r>
          </w:p>
          <w:p w:rsidR="00100CE3" w:rsidRDefault="00100CE3" w:rsidP="00633A7C">
            <w:pPr>
              <w:pStyle w:val="TableHeadings"/>
            </w:pPr>
            <w:r>
              <w:t>(Section/Tab/and Page(s))</w:t>
            </w:r>
          </w:p>
        </w:tc>
        <w:tc>
          <w:tcPr>
            <w:tcW w:w="1800" w:type="dxa"/>
            <w:shd w:val="clear" w:color="auto" w:fill="8DB3E2" w:themeFill="text2" w:themeFillTint="66"/>
            <w:vAlign w:val="center"/>
          </w:tcPr>
          <w:p w:rsidR="00100CE3" w:rsidRDefault="00100CE3" w:rsidP="00633A7C">
            <w:pPr>
              <w:pStyle w:val="TableHeadings"/>
            </w:pPr>
            <w:r>
              <w:t>FOR TCEQ USE ONLY</w:t>
            </w:r>
          </w:p>
          <w:p w:rsidR="00100CE3" w:rsidRDefault="00100CE3" w:rsidP="00633A7C">
            <w:pPr>
              <w:pStyle w:val="TableHeadings"/>
            </w:pPr>
            <w:r>
              <w:t>(Technically Complete)</w:t>
            </w:r>
          </w:p>
        </w:tc>
      </w:tr>
      <w:tr w:rsidR="00100CE3" w:rsidTr="00F201A2">
        <w:trPr>
          <w:cantSplit/>
        </w:trPr>
        <w:tc>
          <w:tcPr>
            <w:tcW w:w="7920" w:type="dxa"/>
            <w:gridSpan w:val="3"/>
          </w:tcPr>
          <w:p w:rsidR="00100CE3" w:rsidRDefault="00100CE3" w:rsidP="00F201A2">
            <w:pPr>
              <w:pStyle w:val="TableData"/>
            </w:pPr>
            <w:r>
              <w:t>1.6</w:t>
            </w:r>
            <w:r w:rsidRPr="00C97E7D">
              <w:t xml:space="preserve">.1  </w:t>
            </w:r>
            <w:r>
              <w:t xml:space="preserve">  </w:t>
            </w:r>
            <w:r w:rsidRPr="00C97E7D">
              <w:t xml:space="preserve">Were laboratory analyses performed </w:t>
            </w:r>
            <w:r w:rsidRPr="00F94C2C">
              <w:t>for</w:t>
            </w:r>
            <w:r w:rsidRPr="00C97E7D">
              <w:t xml:space="preserve"> this parameter?</w:t>
            </w:r>
          </w:p>
          <w:p w:rsidR="00100CE3" w:rsidRDefault="00100CE3" w:rsidP="00F201A2">
            <w:pPr>
              <w:pStyle w:val="TableData"/>
              <w:rPr>
                <w:szCs w:val="16"/>
              </w:rPr>
            </w:pPr>
            <w:r w:rsidRPr="00C97E7D">
              <w:rPr>
                <w:szCs w:val="16"/>
              </w:rPr>
              <w:t>(If “No,” then STOP here and go to the next parameter)</w:t>
            </w:r>
          </w:p>
          <w:p w:rsidR="00100CE3" w:rsidRDefault="00100CE3"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100CE3" w:rsidRDefault="00100CE3"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2160" w:type="dxa"/>
          </w:tcPr>
          <w:p w:rsidR="00100CE3" w:rsidRDefault="00B10EB8" w:rsidP="00665BEA">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100CE3" w:rsidRDefault="00100CE3"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r>
      <w:tr w:rsidR="00100CE3" w:rsidTr="00F201A2">
        <w:trPr>
          <w:cantSplit/>
        </w:trPr>
        <w:tc>
          <w:tcPr>
            <w:tcW w:w="7920" w:type="dxa"/>
            <w:gridSpan w:val="3"/>
          </w:tcPr>
          <w:p w:rsidR="00100CE3" w:rsidRDefault="00100CE3" w:rsidP="00F201A2">
            <w:pPr>
              <w:pStyle w:val="TableData"/>
              <w:rPr>
                <w:szCs w:val="16"/>
              </w:rPr>
            </w:pPr>
            <w:r>
              <w:rPr>
                <w:szCs w:val="16"/>
              </w:rPr>
              <w:t xml:space="preserve">1.6.2    </w:t>
            </w:r>
            <w:r w:rsidRPr="00C97E7D">
              <w:rPr>
                <w:szCs w:val="16"/>
              </w:rPr>
              <w:t xml:space="preserve">Were laboratory analyses performed by a laboratory accredited by </w:t>
            </w:r>
            <w:r w:rsidRPr="00154570">
              <w:rPr>
                <w:szCs w:val="16"/>
              </w:rPr>
              <w:t>TCEQ</w:t>
            </w:r>
            <w:r w:rsidRPr="00C97E7D">
              <w:rPr>
                <w:szCs w:val="16"/>
              </w:rPr>
              <w:t>, whose accreditation included the matrix(ces), methods, and parameters associated with the data?</w:t>
            </w:r>
          </w:p>
          <w:p w:rsidR="00100CE3" w:rsidRDefault="00100CE3"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100CE3" w:rsidRDefault="00B10EB8" w:rsidP="00665BEA">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100CE3" w:rsidTr="00F201A2">
        <w:trPr>
          <w:cantSplit/>
        </w:trPr>
        <w:tc>
          <w:tcPr>
            <w:tcW w:w="7920" w:type="dxa"/>
            <w:gridSpan w:val="3"/>
          </w:tcPr>
          <w:p w:rsidR="00100CE3" w:rsidRPr="005250CE" w:rsidRDefault="00100CE3" w:rsidP="00100CE3">
            <w:pPr>
              <w:pStyle w:val="BodyText"/>
              <w:rPr>
                <w:szCs w:val="16"/>
              </w:rPr>
            </w:pPr>
            <w:r w:rsidRPr="005250CE">
              <w:rPr>
                <w:szCs w:val="16"/>
              </w:rPr>
              <w:t>1.</w:t>
            </w:r>
            <w:r>
              <w:rPr>
                <w:szCs w:val="16"/>
              </w:rPr>
              <w:t>6</w:t>
            </w:r>
            <w:r w:rsidRPr="005250CE">
              <w:rPr>
                <w:szCs w:val="16"/>
              </w:rPr>
              <w:t>.</w:t>
            </w:r>
            <w:r>
              <w:rPr>
                <w:szCs w:val="16"/>
              </w:rPr>
              <w:t>3</w:t>
            </w:r>
            <w:r w:rsidRPr="005250CE">
              <w:rPr>
                <w:szCs w:val="16"/>
              </w:rPr>
              <w:t xml:space="preserve">  </w:t>
            </w:r>
            <w:r>
              <w:rPr>
                <w:szCs w:val="16"/>
              </w:rPr>
              <w:t xml:space="preserve"> Have appropriate analytical instrument calibration procedures and calibration checks been followed as specified for each parameter?</w:t>
            </w:r>
          </w:p>
          <w:p w:rsidR="00100CE3" w:rsidRPr="00BA21CF" w:rsidRDefault="00100CE3" w:rsidP="00F201A2">
            <w:pPr>
              <w:pStyle w:val="TableData2"/>
              <w:rPr>
                <w:szCs w:val="16"/>
              </w:rPr>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100CE3" w:rsidRDefault="00B10EB8" w:rsidP="00665BEA">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100CE3" w:rsidTr="00F201A2">
        <w:trPr>
          <w:cantSplit/>
        </w:trPr>
        <w:tc>
          <w:tcPr>
            <w:tcW w:w="7920" w:type="dxa"/>
            <w:gridSpan w:val="3"/>
          </w:tcPr>
          <w:p w:rsidR="00100CE3" w:rsidRPr="005250CE" w:rsidRDefault="00100CE3" w:rsidP="00100CE3">
            <w:pPr>
              <w:pStyle w:val="BodyText"/>
              <w:rPr>
                <w:szCs w:val="16"/>
              </w:rPr>
            </w:pPr>
            <w:r w:rsidRPr="005250CE">
              <w:rPr>
                <w:szCs w:val="16"/>
              </w:rPr>
              <w:t>1.</w:t>
            </w:r>
            <w:r>
              <w:rPr>
                <w:szCs w:val="16"/>
              </w:rPr>
              <w:t>6</w:t>
            </w:r>
            <w:r w:rsidRPr="005250CE">
              <w:rPr>
                <w:szCs w:val="16"/>
              </w:rPr>
              <w:t>.</w:t>
            </w:r>
            <w:r>
              <w:rPr>
                <w:szCs w:val="16"/>
              </w:rPr>
              <w:t>4</w:t>
            </w:r>
            <w:r w:rsidRPr="005250CE">
              <w:rPr>
                <w:szCs w:val="16"/>
              </w:rPr>
              <w:t xml:space="preserve">  </w:t>
            </w:r>
            <w:r>
              <w:rPr>
                <w:szCs w:val="16"/>
              </w:rPr>
              <w:t xml:space="preserve">  Are sampling points clearly identified?</w:t>
            </w:r>
          </w:p>
          <w:p w:rsidR="00100CE3" w:rsidRPr="00C97E7D" w:rsidRDefault="00100CE3" w:rsidP="00F201A2">
            <w:pPr>
              <w:pStyle w:val="TableData2"/>
              <w:rPr>
                <w:szCs w:val="16"/>
              </w:rPr>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100CE3" w:rsidRDefault="00B10EB8" w:rsidP="00665BEA">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100CE3" w:rsidTr="00F201A2">
        <w:trPr>
          <w:cantSplit/>
        </w:trPr>
        <w:tc>
          <w:tcPr>
            <w:tcW w:w="7920" w:type="dxa"/>
            <w:gridSpan w:val="3"/>
          </w:tcPr>
          <w:p w:rsidR="00100CE3" w:rsidRPr="005250CE" w:rsidRDefault="00100CE3" w:rsidP="00100CE3">
            <w:pPr>
              <w:pStyle w:val="BodyText"/>
              <w:rPr>
                <w:szCs w:val="16"/>
              </w:rPr>
            </w:pPr>
            <w:r w:rsidRPr="005250CE">
              <w:rPr>
                <w:szCs w:val="16"/>
              </w:rPr>
              <w:t>1.</w:t>
            </w:r>
            <w:r>
              <w:rPr>
                <w:szCs w:val="16"/>
              </w:rPr>
              <w:t>6</w:t>
            </w:r>
            <w:r w:rsidRPr="005250CE">
              <w:rPr>
                <w:szCs w:val="16"/>
              </w:rPr>
              <w:t>.</w:t>
            </w:r>
            <w:r>
              <w:rPr>
                <w:szCs w:val="16"/>
              </w:rPr>
              <w:t>5  Were the proper equation and constant used in calculating the kinematic viscosity followed?</w:t>
            </w:r>
          </w:p>
          <w:p w:rsidR="00100CE3" w:rsidRPr="00C97E7D" w:rsidRDefault="00100CE3"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100CE3" w:rsidRDefault="00B10EB8" w:rsidP="00665BEA">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100CE3" w:rsidTr="00F201A2">
        <w:trPr>
          <w:cantSplit/>
        </w:trPr>
        <w:tc>
          <w:tcPr>
            <w:tcW w:w="7920" w:type="dxa"/>
            <w:gridSpan w:val="3"/>
          </w:tcPr>
          <w:p w:rsidR="00100CE3" w:rsidRPr="00BA21CF" w:rsidRDefault="00100CE3" w:rsidP="00100CE3">
            <w:pPr>
              <w:pStyle w:val="BodyText"/>
              <w:rPr>
                <w:szCs w:val="16"/>
              </w:rPr>
            </w:pPr>
            <w:r w:rsidRPr="00BA21CF">
              <w:rPr>
                <w:szCs w:val="16"/>
              </w:rPr>
              <w:t>1.</w:t>
            </w:r>
            <w:r>
              <w:rPr>
                <w:szCs w:val="16"/>
              </w:rPr>
              <w:t>6</w:t>
            </w:r>
            <w:r w:rsidRPr="00BA21CF">
              <w:rPr>
                <w:szCs w:val="16"/>
              </w:rPr>
              <w:t>.</w:t>
            </w:r>
            <w:r>
              <w:rPr>
                <w:szCs w:val="16"/>
              </w:rPr>
              <w:t xml:space="preserve">6 </w:t>
            </w:r>
            <w:r w:rsidRPr="00BA21CF">
              <w:rPr>
                <w:szCs w:val="16"/>
              </w:rPr>
              <w:t xml:space="preserve"> Is the </w:t>
            </w:r>
            <w:r w:rsidRPr="00154570">
              <w:rPr>
                <w:szCs w:val="16"/>
              </w:rPr>
              <w:t>LCS/LCSD</w:t>
            </w:r>
            <w:r w:rsidRPr="00BA21CF">
              <w:rPr>
                <w:szCs w:val="16"/>
              </w:rPr>
              <w:t xml:space="preserve"> recovery data present for each analytical batch? </w:t>
            </w:r>
          </w:p>
          <w:p w:rsidR="00100CE3" w:rsidRPr="00C97E7D" w:rsidRDefault="00100CE3"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100CE3" w:rsidRDefault="00B10EB8" w:rsidP="00665BEA">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100CE3" w:rsidTr="00F201A2">
        <w:trPr>
          <w:cantSplit/>
        </w:trPr>
        <w:tc>
          <w:tcPr>
            <w:tcW w:w="7920" w:type="dxa"/>
            <w:gridSpan w:val="3"/>
          </w:tcPr>
          <w:p w:rsidR="00100CE3" w:rsidRPr="001214D7" w:rsidRDefault="00100CE3" w:rsidP="00100CE3">
            <w:pPr>
              <w:pStyle w:val="BodyText"/>
              <w:rPr>
                <w:szCs w:val="16"/>
              </w:rPr>
            </w:pPr>
            <w:r w:rsidRPr="005250CE">
              <w:rPr>
                <w:szCs w:val="16"/>
              </w:rPr>
              <w:t>1.</w:t>
            </w:r>
            <w:r>
              <w:rPr>
                <w:szCs w:val="16"/>
              </w:rPr>
              <w:t>6.7</w:t>
            </w:r>
            <w:r w:rsidRPr="005250CE">
              <w:rPr>
                <w:szCs w:val="16"/>
              </w:rPr>
              <w:t xml:space="preserve">  </w:t>
            </w:r>
            <w:r>
              <w:rPr>
                <w:szCs w:val="16"/>
              </w:rPr>
              <w:t xml:space="preserve">   Has the </w:t>
            </w:r>
            <w:r w:rsidRPr="00154570">
              <w:rPr>
                <w:szCs w:val="16"/>
              </w:rPr>
              <w:t>MDL</w:t>
            </w:r>
            <w:r>
              <w:rPr>
                <w:szCs w:val="16"/>
              </w:rPr>
              <w:t xml:space="preserve"> been established for the proposed analytes, or has the procedure for determining the </w:t>
            </w:r>
            <w:r w:rsidRPr="00154570">
              <w:rPr>
                <w:szCs w:val="16"/>
              </w:rPr>
              <w:t>MDL</w:t>
            </w:r>
            <w:r>
              <w:rPr>
                <w:szCs w:val="16"/>
              </w:rPr>
              <w:t xml:space="preserve"> / or </w:t>
            </w:r>
            <w:r w:rsidRPr="00154570">
              <w:rPr>
                <w:szCs w:val="16"/>
              </w:rPr>
              <w:t>RL</w:t>
            </w:r>
            <w:r>
              <w:rPr>
                <w:szCs w:val="16"/>
              </w:rPr>
              <w:t xml:space="preserve"> been specified?</w:t>
            </w:r>
          </w:p>
          <w:p w:rsidR="00100CE3" w:rsidRPr="00C97E7D" w:rsidRDefault="00100CE3"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100CE3" w:rsidRDefault="00B10EB8" w:rsidP="00665BEA">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100CE3" w:rsidTr="00F201A2">
        <w:trPr>
          <w:cantSplit/>
        </w:trPr>
        <w:tc>
          <w:tcPr>
            <w:tcW w:w="7920" w:type="dxa"/>
            <w:gridSpan w:val="3"/>
          </w:tcPr>
          <w:p w:rsidR="00100CE3" w:rsidRDefault="00100CE3" w:rsidP="00100CE3">
            <w:pPr>
              <w:pStyle w:val="TableData"/>
            </w:pPr>
            <w:r w:rsidRPr="005250CE">
              <w:t>1.</w:t>
            </w:r>
            <w:r>
              <w:t>6</w:t>
            </w:r>
            <w:r w:rsidRPr="005250CE">
              <w:t>.</w:t>
            </w:r>
            <w:r>
              <w:t>8</w:t>
            </w:r>
            <w:r w:rsidRPr="005250CE">
              <w:t xml:space="preserve">   Were all samples prepared and analyzed within required holding time?</w:t>
            </w:r>
          </w:p>
          <w:p w:rsidR="00100CE3" w:rsidRPr="00C97E7D" w:rsidRDefault="00100CE3"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100CE3" w:rsidRDefault="00B10EB8" w:rsidP="00665BEA">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100CE3" w:rsidTr="00F201A2">
        <w:trPr>
          <w:cantSplit/>
        </w:trPr>
        <w:tc>
          <w:tcPr>
            <w:tcW w:w="7920" w:type="dxa"/>
            <w:gridSpan w:val="3"/>
          </w:tcPr>
          <w:p w:rsidR="00100CE3" w:rsidRPr="005250CE" w:rsidRDefault="00100CE3" w:rsidP="00100CE3">
            <w:pPr>
              <w:pStyle w:val="BodyText"/>
              <w:rPr>
                <w:szCs w:val="16"/>
              </w:rPr>
            </w:pPr>
            <w:r w:rsidRPr="005250CE">
              <w:rPr>
                <w:szCs w:val="16"/>
              </w:rPr>
              <w:lastRenderedPageBreak/>
              <w:t>1.</w:t>
            </w:r>
            <w:r>
              <w:rPr>
                <w:szCs w:val="16"/>
              </w:rPr>
              <w:t>6</w:t>
            </w:r>
            <w:r w:rsidRPr="005250CE">
              <w:rPr>
                <w:szCs w:val="16"/>
              </w:rPr>
              <w:t>.</w:t>
            </w:r>
            <w:r>
              <w:rPr>
                <w:szCs w:val="16"/>
              </w:rPr>
              <w:t>9</w:t>
            </w:r>
            <w:r w:rsidRPr="005250CE">
              <w:rPr>
                <w:szCs w:val="16"/>
              </w:rPr>
              <w:t xml:space="preserve">  Was a Case Narrative prepared and all deviations noted?     </w:t>
            </w:r>
          </w:p>
          <w:p w:rsidR="00100CE3" w:rsidRPr="00C97E7D" w:rsidRDefault="00100CE3"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100CE3" w:rsidRDefault="00B10EB8" w:rsidP="00665BEA">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100CE3" w:rsidTr="00F201A2">
        <w:trPr>
          <w:cantSplit/>
        </w:trPr>
        <w:tc>
          <w:tcPr>
            <w:tcW w:w="13680" w:type="dxa"/>
            <w:gridSpan w:val="6"/>
          </w:tcPr>
          <w:p w:rsidR="00100CE3" w:rsidRDefault="00100CE3" w:rsidP="00100CE3">
            <w:pPr>
              <w:pStyle w:val="TableData"/>
            </w:pPr>
            <w:r>
              <w:rPr>
                <w:szCs w:val="16"/>
              </w:rPr>
              <w:t>1.6</w:t>
            </w:r>
            <w:r w:rsidRPr="00AC7E81">
              <w:rPr>
                <w:szCs w:val="16"/>
              </w:rPr>
              <w:t>.</w:t>
            </w:r>
            <w:r>
              <w:rPr>
                <w:szCs w:val="16"/>
              </w:rPr>
              <w:t>10</w:t>
            </w:r>
            <w:r w:rsidRPr="0036346C">
              <w:t xml:space="preserve">    </w:t>
            </w:r>
            <w:r w:rsidRPr="00AC7E81">
              <w:rPr>
                <w:szCs w:val="16"/>
              </w:rPr>
              <w:t>CASE NARRATIVE</w:t>
            </w:r>
            <w:r>
              <w:rPr>
                <w:szCs w:val="16"/>
              </w:rPr>
              <w:t xml:space="preserve">  -  </w:t>
            </w:r>
            <w:r w:rsidRPr="00DF04A5">
              <w:t xml:space="preserve">If entries are lengthy or in a Table form, </w:t>
            </w:r>
            <w:r>
              <w:t xml:space="preserve">(1) refer in the checklist to a specific section of the reference or (2) use a separate sheet to document the </w:t>
            </w:r>
            <w:r w:rsidRPr="0036346C">
              <w:t>information</w:t>
            </w:r>
            <w:r>
              <w:t>, indicate “See attachment No.”, and attach the sheet to the checklist. Assign a number to each attachment and indicate the identifier in the space on the checklist.</w:t>
            </w:r>
          </w:p>
        </w:tc>
      </w:tr>
      <w:tr w:rsidR="00100CE3" w:rsidTr="00F201A2">
        <w:trPr>
          <w:cantSplit/>
        </w:trPr>
        <w:tc>
          <w:tcPr>
            <w:tcW w:w="2358" w:type="dxa"/>
          </w:tcPr>
          <w:p w:rsidR="00B10EB8" w:rsidRDefault="00B10EB8" w:rsidP="00B10EB8">
            <w:pPr>
              <w:pStyle w:val="TableData2"/>
            </w:pPr>
            <w:r>
              <w:t>Reference</w:t>
            </w:r>
            <w:r>
              <w:br/>
              <w:t>(i.e., Section 2.7.)</w:t>
            </w:r>
          </w:p>
          <w:p w:rsidR="00100CE3"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62" w:type="dxa"/>
            <w:gridSpan w:val="3"/>
          </w:tcPr>
          <w:p w:rsidR="00100CE3" w:rsidRDefault="00271A7C" w:rsidP="00F201A2">
            <w:pPr>
              <w:pStyle w:val="TableData2"/>
              <w:rPr>
                <w:szCs w:val="16"/>
              </w:rPr>
            </w:pPr>
            <w:r>
              <w:t>Deviation</w:t>
            </w:r>
            <w:r w:rsidR="00100CE3">
              <w:t>/Exception</w:t>
            </w:r>
            <w:r w:rsidR="00100CE3">
              <w:br/>
              <w:t xml:space="preserve">(reference deviation from what is in </w:t>
            </w:r>
            <w:r w:rsidR="00100CE3" w:rsidRPr="00154570">
              <w:rPr>
                <w:szCs w:val="16"/>
              </w:rPr>
              <w:t>CPT</w:t>
            </w:r>
            <w:r w:rsidR="00100CE3" w:rsidRPr="00105569">
              <w:rPr>
                <w:szCs w:val="16"/>
              </w:rPr>
              <w:t>/</w:t>
            </w:r>
            <w:r w:rsidR="00100CE3" w:rsidRPr="00154570">
              <w:rPr>
                <w:szCs w:val="16"/>
              </w:rPr>
              <w:t>QAPP</w:t>
            </w:r>
            <w:r w:rsidR="00100CE3" w:rsidRPr="00105569">
              <w:rPr>
                <w:szCs w:val="16"/>
              </w:rPr>
              <w:t xml:space="preserve"> &amp; etc.)</w:t>
            </w:r>
          </w:p>
          <w:p w:rsidR="00B10EB8" w:rsidRDefault="00B10EB8" w:rsidP="0098583C">
            <w:pPr>
              <w:pStyle w:val="FormField"/>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0" w:type="dxa"/>
            <w:gridSpan w:val="2"/>
          </w:tcPr>
          <w:p w:rsidR="00100CE3" w:rsidRPr="00105569" w:rsidRDefault="00100CE3" w:rsidP="00F201A2">
            <w:pPr>
              <w:pStyle w:val="TableData2"/>
            </w:pPr>
            <w:r w:rsidRPr="00105569">
              <w:t>Corrective Action</w:t>
            </w:r>
            <w:r w:rsidRPr="00105569">
              <w:br/>
              <w:t xml:space="preserve">(Provide discussion on the impact that each </w:t>
            </w:r>
            <w:r w:rsidRPr="00105569">
              <w:br/>
              <w:t>deviation had on  the analytical results)</w:t>
            </w:r>
          </w:p>
          <w:p w:rsidR="00100CE3" w:rsidRDefault="00B10EB8" w:rsidP="0098583C">
            <w:pPr>
              <w:pStyle w:val="FormField"/>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35BBD" w:rsidRDefault="00035BBD" w:rsidP="00035BBD">
      <w:r>
        <w:rPr>
          <w:noProof/>
        </w:rPr>
        <mc:AlternateContent>
          <mc:Choice Requires="wps">
            <w:drawing>
              <wp:anchor distT="0" distB="0" distL="114300" distR="114300" simplePos="0" relativeHeight="251804672" behindDoc="0" locked="0" layoutInCell="1" allowOverlap="1" wp14:anchorId="638E4D23" wp14:editId="653211ED">
                <wp:simplePos x="0" y="0"/>
                <wp:positionH relativeFrom="column">
                  <wp:posOffset>57150</wp:posOffset>
                </wp:positionH>
                <wp:positionV relativeFrom="paragraph">
                  <wp:posOffset>111760</wp:posOffset>
                </wp:positionV>
                <wp:extent cx="333375" cy="190500"/>
                <wp:effectExtent l="19050" t="19050" r="28575" b="38100"/>
                <wp:wrapNone/>
                <wp:docPr id="14" name="Right Arrow 14">
                  <a:hlinkClick xmlns:a="http://schemas.openxmlformats.org/drawingml/2006/main" r:id="rId16"/>
                </wp:docPr>
                <wp:cNvGraphicFramePr/>
                <a:graphic xmlns:a="http://schemas.openxmlformats.org/drawingml/2006/main">
                  <a:graphicData uri="http://schemas.microsoft.com/office/word/2010/wordprocessingShape">
                    <wps:wsp>
                      <wps:cNvSpPr/>
                      <wps:spPr>
                        <a:xfrm flipH="1">
                          <a:off x="0" y="0"/>
                          <a:ext cx="33337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95777" id="Right Arrow 14" o:spid="_x0000_s1026" type="#_x0000_t13" href="#_Table_of_Contents" style="position:absolute;margin-left:4.5pt;margin-top:8.8pt;width:26.25pt;height:15pt;flip:x;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" o:button="t" adj="15429" fillcolor="#4f81bd [3204]" strokecolor="#243f60 [1604]" strokeweight="2pt">
                <v:fill o:detectmouseclick="t"/>
              </v:shape>
            </w:pict>
          </mc:Fallback>
        </mc:AlternateContent>
      </w:r>
    </w:p>
    <w:p w:rsidR="00035BBD" w:rsidRPr="00035BBD" w:rsidRDefault="00035BBD" w:rsidP="00035BBD">
      <w:r>
        <w:tab/>
      </w:r>
      <w:r w:rsidRPr="00035BBD">
        <w:t>Return to Table of Contents</w:t>
      </w:r>
    </w:p>
    <w:p w:rsidR="00100CE3" w:rsidRDefault="00100CE3" w:rsidP="00953EBB">
      <w:pPr>
        <w:pStyle w:val="BodyText"/>
      </w:pPr>
      <w:r>
        <w:br w:type="page"/>
      </w:r>
    </w:p>
    <w:tbl>
      <w:tblPr>
        <w:tblStyle w:val="TableGrid"/>
        <w:tblW w:w="0" w:type="auto"/>
        <w:tblLayout w:type="fixed"/>
        <w:tblLook w:val="04A0" w:firstRow="1" w:lastRow="0" w:firstColumn="1" w:lastColumn="0" w:noHBand="0" w:noVBand="1"/>
      </w:tblPr>
      <w:tblGrid>
        <w:gridCol w:w="6840"/>
        <w:gridCol w:w="1080"/>
        <w:gridCol w:w="1800"/>
        <w:gridCol w:w="2160"/>
        <w:gridCol w:w="1800"/>
      </w:tblGrid>
      <w:tr w:rsidR="00100CE3" w:rsidTr="00F201A2">
        <w:trPr>
          <w:cantSplit/>
        </w:trPr>
        <w:tc>
          <w:tcPr>
            <w:tcW w:w="6840" w:type="dxa"/>
            <w:shd w:val="clear" w:color="auto" w:fill="8DB3E2" w:themeFill="text2" w:themeFillTint="66"/>
          </w:tcPr>
          <w:p w:rsidR="00100CE3" w:rsidRDefault="00100CE3" w:rsidP="00F201A2">
            <w:pPr>
              <w:pStyle w:val="Heading3"/>
              <w:numPr>
                <w:ilvl w:val="1"/>
                <w:numId w:val="72"/>
              </w:numPr>
              <w:outlineLvl w:val="2"/>
            </w:pPr>
            <w:bookmarkStart w:id="122" w:name="_Toc346012328"/>
            <w:r>
              <w:lastRenderedPageBreak/>
              <w:t>Parameter:  TOTAL CHLORINE</w:t>
            </w:r>
            <w:bookmarkEnd w:id="122"/>
          </w:p>
          <w:p w:rsidR="00100CE3" w:rsidRDefault="00100CE3" w:rsidP="00F201A2">
            <w:pPr>
              <w:pStyle w:val="TableData"/>
            </w:pPr>
            <w:r>
              <w:t xml:space="preserve">Method(s):  </w:t>
            </w:r>
            <w:r w:rsidRPr="0098583C">
              <w:rPr>
                <w:rFonts w:asciiTheme="minorHAnsi" w:hAnsiTheme="minorHAnsi" w:cstheme="minorHAnsi"/>
                <w:b w:val="0"/>
              </w:rPr>
              <w:fldChar w:fldCharType="begin">
                <w:ffData>
                  <w:name w:val="Text10"/>
                  <w:enabled/>
                  <w:calcOnExit w:val="0"/>
                  <w:textInput/>
                </w:ffData>
              </w:fldChar>
            </w:r>
            <w:r w:rsidRPr="0098583C">
              <w:rPr>
                <w:rFonts w:asciiTheme="minorHAnsi" w:hAnsiTheme="minorHAnsi" w:cstheme="minorHAnsi"/>
                <w:b w:val="0"/>
              </w:rPr>
              <w:instrText xml:space="preserve"> FORMTEXT </w:instrText>
            </w:r>
            <w:r w:rsidRPr="0098583C">
              <w:rPr>
                <w:rFonts w:asciiTheme="minorHAnsi" w:hAnsiTheme="minorHAnsi" w:cstheme="minorHAnsi"/>
                <w:b w:val="0"/>
              </w:rPr>
            </w:r>
            <w:r w:rsidRPr="0098583C">
              <w:rPr>
                <w:rFonts w:asciiTheme="minorHAnsi" w:hAnsiTheme="minorHAnsi" w:cstheme="minorHAnsi"/>
                <w:b w:val="0"/>
              </w:rPr>
              <w:fldChar w:fldCharType="separate"/>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rPr>
              <w:fldChar w:fldCharType="end"/>
            </w:r>
          </w:p>
          <w:p w:rsidR="00100CE3" w:rsidRDefault="00100CE3" w:rsidP="00F201A2">
            <w:pPr>
              <w:pStyle w:val="TableData"/>
            </w:pPr>
            <w:r>
              <w:t xml:space="preserve">Laboratory Name:  </w:t>
            </w:r>
            <w:r w:rsidRPr="0098583C">
              <w:rPr>
                <w:rFonts w:asciiTheme="minorHAnsi" w:hAnsiTheme="minorHAnsi" w:cstheme="minorHAnsi"/>
                <w:b w:val="0"/>
              </w:rPr>
              <w:fldChar w:fldCharType="begin">
                <w:ffData>
                  <w:name w:val="Text11"/>
                  <w:enabled/>
                  <w:calcOnExit w:val="0"/>
                  <w:textInput/>
                </w:ffData>
              </w:fldChar>
            </w:r>
            <w:r w:rsidRPr="0098583C">
              <w:rPr>
                <w:rFonts w:asciiTheme="minorHAnsi" w:hAnsiTheme="minorHAnsi" w:cstheme="minorHAnsi"/>
                <w:b w:val="0"/>
              </w:rPr>
              <w:instrText xml:space="preserve"> FORMTEXT </w:instrText>
            </w:r>
            <w:r w:rsidRPr="0098583C">
              <w:rPr>
                <w:rFonts w:asciiTheme="minorHAnsi" w:hAnsiTheme="minorHAnsi" w:cstheme="minorHAnsi"/>
                <w:b w:val="0"/>
              </w:rPr>
            </w:r>
            <w:r w:rsidRPr="0098583C">
              <w:rPr>
                <w:rFonts w:asciiTheme="minorHAnsi" w:hAnsiTheme="minorHAnsi" w:cstheme="minorHAnsi"/>
                <w:b w:val="0"/>
              </w:rPr>
              <w:fldChar w:fldCharType="separate"/>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rPr>
              <w:fldChar w:fldCharType="end"/>
            </w:r>
          </w:p>
          <w:p w:rsidR="00100CE3" w:rsidRPr="00344115" w:rsidRDefault="00100CE3" w:rsidP="00F201A2">
            <w:pPr>
              <w:pStyle w:val="TableData"/>
            </w:pPr>
            <w:r>
              <w:t xml:space="preserve">Address:  </w:t>
            </w:r>
            <w:r w:rsidRPr="0098583C">
              <w:rPr>
                <w:rFonts w:asciiTheme="minorHAnsi" w:hAnsiTheme="minorHAnsi" w:cstheme="minorHAnsi"/>
                <w:b w:val="0"/>
              </w:rPr>
              <w:fldChar w:fldCharType="begin">
                <w:ffData>
                  <w:name w:val="Text12"/>
                  <w:enabled/>
                  <w:calcOnExit w:val="0"/>
                  <w:textInput/>
                </w:ffData>
              </w:fldChar>
            </w:r>
            <w:r w:rsidRPr="0098583C">
              <w:rPr>
                <w:rFonts w:asciiTheme="minorHAnsi" w:hAnsiTheme="minorHAnsi" w:cstheme="minorHAnsi"/>
                <w:b w:val="0"/>
              </w:rPr>
              <w:instrText xml:space="preserve"> FORMTEXT </w:instrText>
            </w:r>
            <w:r w:rsidRPr="0098583C">
              <w:rPr>
                <w:rFonts w:asciiTheme="minorHAnsi" w:hAnsiTheme="minorHAnsi" w:cstheme="minorHAnsi"/>
                <w:b w:val="0"/>
              </w:rPr>
            </w:r>
            <w:r w:rsidRPr="0098583C">
              <w:rPr>
                <w:rFonts w:asciiTheme="minorHAnsi" w:hAnsiTheme="minorHAnsi" w:cstheme="minorHAnsi"/>
                <w:b w:val="0"/>
              </w:rPr>
              <w:fldChar w:fldCharType="separate"/>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rPr>
              <w:fldChar w:fldCharType="end"/>
            </w:r>
          </w:p>
        </w:tc>
        <w:tc>
          <w:tcPr>
            <w:tcW w:w="6840" w:type="dxa"/>
            <w:gridSpan w:val="4"/>
            <w:shd w:val="clear" w:color="auto" w:fill="8DB3E2" w:themeFill="text2" w:themeFillTint="66"/>
          </w:tcPr>
          <w:p w:rsidR="00100CE3" w:rsidRDefault="00100CE3" w:rsidP="00F201A2">
            <w:pPr>
              <w:pStyle w:val="TableData"/>
            </w:pPr>
          </w:p>
          <w:p w:rsidR="00100CE3" w:rsidRDefault="00100CE3" w:rsidP="00F201A2">
            <w:pPr>
              <w:pStyle w:val="TableData"/>
            </w:pPr>
            <w:r>
              <w:t xml:space="preserve">Date of Sample Collection:  </w:t>
            </w:r>
            <w:r w:rsidRPr="0098583C">
              <w:rPr>
                <w:rFonts w:asciiTheme="minorHAnsi" w:hAnsiTheme="minorHAnsi" w:cstheme="minorHAnsi"/>
                <w:b w:val="0"/>
              </w:rPr>
              <w:fldChar w:fldCharType="begin">
                <w:ffData>
                  <w:name w:val="Text13"/>
                  <w:enabled/>
                  <w:calcOnExit w:val="0"/>
                  <w:textInput/>
                </w:ffData>
              </w:fldChar>
            </w:r>
            <w:r w:rsidRPr="0098583C">
              <w:rPr>
                <w:rFonts w:asciiTheme="minorHAnsi" w:hAnsiTheme="minorHAnsi" w:cstheme="minorHAnsi"/>
                <w:b w:val="0"/>
              </w:rPr>
              <w:instrText xml:space="preserve"> FORMTEXT </w:instrText>
            </w:r>
            <w:r w:rsidRPr="0098583C">
              <w:rPr>
                <w:rFonts w:asciiTheme="minorHAnsi" w:hAnsiTheme="minorHAnsi" w:cstheme="minorHAnsi"/>
                <w:b w:val="0"/>
              </w:rPr>
            </w:r>
            <w:r w:rsidRPr="0098583C">
              <w:rPr>
                <w:rFonts w:asciiTheme="minorHAnsi" w:hAnsiTheme="minorHAnsi" w:cstheme="minorHAnsi"/>
                <w:b w:val="0"/>
              </w:rPr>
              <w:fldChar w:fldCharType="separate"/>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rPr>
              <w:fldChar w:fldCharType="end"/>
            </w:r>
          </w:p>
          <w:p w:rsidR="00100CE3" w:rsidRDefault="00100CE3" w:rsidP="00F201A2">
            <w:pPr>
              <w:pStyle w:val="TableData"/>
            </w:pPr>
            <w:r>
              <w:t xml:space="preserve">Date of Extraction:  </w:t>
            </w:r>
            <w:r w:rsidRPr="0098583C">
              <w:rPr>
                <w:rFonts w:asciiTheme="minorHAnsi" w:hAnsiTheme="minorHAnsi" w:cstheme="minorHAnsi"/>
                <w:b w:val="0"/>
              </w:rPr>
              <w:fldChar w:fldCharType="begin">
                <w:ffData>
                  <w:name w:val="Text14"/>
                  <w:enabled/>
                  <w:calcOnExit w:val="0"/>
                  <w:textInput/>
                </w:ffData>
              </w:fldChar>
            </w:r>
            <w:r w:rsidRPr="0098583C">
              <w:rPr>
                <w:rFonts w:asciiTheme="minorHAnsi" w:hAnsiTheme="minorHAnsi" w:cstheme="minorHAnsi"/>
                <w:b w:val="0"/>
              </w:rPr>
              <w:instrText xml:space="preserve"> FORMTEXT </w:instrText>
            </w:r>
            <w:r w:rsidRPr="0098583C">
              <w:rPr>
                <w:rFonts w:asciiTheme="minorHAnsi" w:hAnsiTheme="minorHAnsi" w:cstheme="minorHAnsi"/>
                <w:b w:val="0"/>
              </w:rPr>
            </w:r>
            <w:r w:rsidRPr="0098583C">
              <w:rPr>
                <w:rFonts w:asciiTheme="minorHAnsi" w:hAnsiTheme="minorHAnsi" w:cstheme="minorHAnsi"/>
                <w:b w:val="0"/>
              </w:rPr>
              <w:fldChar w:fldCharType="separate"/>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rPr>
              <w:fldChar w:fldCharType="end"/>
            </w:r>
          </w:p>
          <w:p w:rsidR="00100CE3" w:rsidRPr="00344115" w:rsidRDefault="00100CE3" w:rsidP="00F201A2">
            <w:pPr>
              <w:pStyle w:val="TableData"/>
            </w:pPr>
            <w:r>
              <w:t xml:space="preserve">Date of Analysis:  </w:t>
            </w:r>
            <w:r w:rsidRPr="0098583C">
              <w:rPr>
                <w:rFonts w:asciiTheme="minorHAnsi" w:hAnsiTheme="minorHAnsi" w:cstheme="minorHAnsi"/>
                <w:b w:val="0"/>
              </w:rPr>
              <w:fldChar w:fldCharType="begin">
                <w:ffData>
                  <w:name w:val="Text15"/>
                  <w:enabled/>
                  <w:calcOnExit w:val="0"/>
                  <w:textInput/>
                </w:ffData>
              </w:fldChar>
            </w:r>
            <w:r w:rsidRPr="0098583C">
              <w:rPr>
                <w:rFonts w:asciiTheme="minorHAnsi" w:hAnsiTheme="minorHAnsi" w:cstheme="minorHAnsi"/>
                <w:b w:val="0"/>
              </w:rPr>
              <w:instrText xml:space="preserve"> FORMTEXT </w:instrText>
            </w:r>
            <w:r w:rsidRPr="0098583C">
              <w:rPr>
                <w:rFonts w:asciiTheme="minorHAnsi" w:hAnsiTheme="minorHAnsi" w:cstheme="minorHAnsi"/>
                <w:b w:val="0"/>
              </w:rPr>
            </w:r>
            <w:r w:rsidRPr="0098583C">
              <w:rPr>
                <w:rFonts w:asciiTheme="minorHAnsi" w:hAnsiTheme="minorHAnsi" w:cstheme="minorHAnsi"/>
                <w:b w:val="0"/>
              </w:rPr>
              <w:fldChar w:fldCharType="separate"/>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rPr>
              <w:fldChar w:fldCharType="end"/>
            </w:r>
          </w:p>
        </w:tc>
      </w:tr>
      <w:tr w:rsidR="00100CE3" w:rsidTr="00633A7C">
        <w:trPr>
          <w:cantSplit/>
        </w:trPr>
        <w:tc>
          <w:tcPr>
            <w:tcW w:w="7920" w:type="dxa"/>
            <w:gridSpan w:val="2"/>
            <w:shd w:val="clear" w:color="auto" w:fill="8DB3E2" w:themeFill="text2" w:themeFillTint="66"/>
            <w:vAlign w:val="center"/>
          </w:tcPr>
          <w:p w:rsidR="00100CE3" w:rsidRDefault="00100CE3" w:rsidP="00633A7C">
            <w:pPr>
              <w:pStyle w:val="TableHeadings"/>
            </w:pPr>
            <w:r>
              <w:t>Quality Control Check</w:t>
            </w:r>
          </w:p>
        </w:tc>
        <w:tc>
          <w:tcPr>
            <w:tcW w:w="1800" w:type="dxa"/>
            <w:shd w:val="clear" w:color="auto" w:fill="8DB3E2" w:themeFill="text2" w:themeFillTint="66"/>
            <w:vAlign w:val="center"/>
          </w:tcPr>
          <w:p w:rsidR="00100CE3" w:rsidRDefault="00100CE3" w:rsidP="00633A7C">
            <w:pPr>
              <w:pStyle w:val="TableHeadings"/>
            </w:pPr>
            <w:r>
              <w:t>Data Validation</w:t>
            </w:r>
            <w:r>
              <w:br/>
              <w:t>Meet QC Criteria</w:t>
            </w:r>
          </w:p>
        </w:tc>
        <w:tc>
          <w:tcPr>
            <w:tcW w:w="2160" w:type="dxa"/>
            <w:shd w:val="clear" w:color="auto" w:fill="8DB3E2" w:themeFill="text2" w:themeFillTint="66"/>
            <w:vAlign w:val="center"/>
          </w:tcPr>
          <w:p w:rsidR="00100CE3" w:rsidRDefault="00100CE3" w:rsidP="00633A7C">
            <w:pPr>
              <w:pStyle w:val="TableHeadings"/>
            </w:pPr>
            <w:r>
              <w:t>Location of Information</w:t>
            </w:r>
          </w:p>
          <w:p w:rsidR="00100CE3" w:rsidRDefault="00100CE3" w:rsidP="00633A7C">
            <w:pPr>
              <w:pStyle w:val="TableHeadings"/>
            </w:pPr>
            <w:r>
              <w:t>(Section/Tab/and Page(s))</w:t>
            </w:r>
          </w:p>
        </w:tc>
        <w:tc>
          <w:tcPr>
            <w:tcW w:w="1800" w:type="dxa"/>
            <w:shd w:val="clear" w:color="auto" w:fill="8DB3E2" w:themeFill="text2" w:themeFillTint="66"/>
            <w:vAlign w:val="center"/>
          </w:tcPr>
          <w:p w:rsidR="00100CE3" w:rsidRDefault="00100CE3" w:rsidP="00633A7C">
            <w:pPr>
              <w:pStyle w:val="TableHeadings"/>
            </w:pPr>
            <w:r>
              <w:t>FOR TCEQ USE ONLY</w:t>
            </w:r>
          </w:p>
          <w:p w:rsidR="00100CE3" w:rsidRDefault="00100CE3" w:rsidP="00633A7C">
            <w:pPr>
              <w:pStyle w:val="TableHeadings"/>
            </w:pPr>
            <w:r>
              <w:t>(Technically Complete)</w:t>
            </w:r>
          </w:p>
        </w:tc>
      </w:tr>
      <w:tr w:rsidR="00100CE3" w:rsidTr="00F201A2">
        <w:trPr>
          <w:cantSplit/>
        </w:trPr>
        <w:tc>
          <w:tcPr>
            <w:tcW w:w="7920" w:type="dxa"/>
            <w:gridSpan w:val="2"/>
          </w:tcPr>
          <w:p w:rsidR="00100CE3" w:rsidRDefault="00100CE3" w:rsidP="00F201A2">
            <w:pPr>
              <w:pStyle w:val="TableData"/>
            </w:pPr>
            <w:r>
              <w:t>1.7</w:t>
            </w:r>
            <w:r w:rsidRPr="00C97E7D">
              <w:t xml:space="preserve">.1  </w:t>
            </w:r>
            <w:r>
              <w:t xml:space="preserve">  </w:t>
            </w:r>
            <w:r w:rsidRPr="00C97E7D">
              <w:t xml:space="preserve">Were laboratory analyses performed </w:t>
            </w:r>
            <w:r w:rsidRPr="00F94C2C">
              <w:t>for</w:t>
            </w:r>
            <w:r w:rsidRPr="00C97E7D">
              <w:t xml:space="preserve"> this parameter?</w:t>
            </w:r>
          </w:p>
          <w:p w:rsidR="00100CE3" w:rsidRDefault="00100CE3" w:rsidP="00F201A2">
            <w:pPr>
              <w:pStyle w:val="TableData"/>
              <w:rPr>
                <w:szCs w:val="16"/>
              </w:rPr>
            </w:pPr>
            <w:r w:rsidRPr="00C97E7D">
              <w:rPr>
                <w:szCs w:val="16"/>
              </w:rPr>
              <w:t>(If “No,” then STOP here and go to the next parameter)</w:t>
            </w:r>
          </w:p>
          <w:p w:rsidR="00100CE3" w:rsidRDefault="00100CE3"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100CE3" w:rsidRDefault="00100CE3"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2160" w:type="dxa"/>
          </w:tcPr>
          <w:p w:rsidR="00100CE3" w:rsidRDefault="00B10EB8" w:rsidP="00665BEA">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100CE3" w:rsidRDefault="00100CE3"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r>
      <w:tr w:rsidR="00100CE3" w:rsidTr="00F201A2">
        <w:trPr>
          <w:cantSplit/>
        </w:trPr>
        <w:tc>
          <w:tcPr>
            <w:tcW w:w="7920" w:type="dxa"/>
            <w:gridSpan w:val="2"/>
          </w:tcPr>
          <w:p w:rsidR="00100CE3" w:rsidRDefault="00100CE3" w:rsidP="00F201A2">
            <w:pPr>
              <w:pStyle w:val="TableData"/>
              <w:rPr>
                <w:szCs w:val="16"/>
              </w:rPr>
            </w:pPr>
            <w:r>
              <w:rPr>
                <w:szCs w:val="16"/>
              </w:rPr>
              <w:t xml:space="preserve">1.7.2    </w:t>
            </w:r>
            <w:r w:rsidRPr="00C97E7D">
              <w:rPr>
                <w:szCs w:val="16"/>
              </w:rPr>
              <w:t xml:space="preserve">Were laboratory analyses performed by a laboratory accredited by </w:t>
            </w:r>
            <w:r w:rsidRPr="00154570">
              <w:rPr>
                <w:szCs w:val="16"/>
              </w:rPr>
              <w:t>TCEQ</w:t>
            </w:r>
            <w:r w:rsidRPr="00C97E7D">
              <w:rPr>
                <w:szCs w:val="16"/>
              </w:rPr>
              <w:t>, whose accreditation included the matrix(ces), methods, and parameters associated with the data?</w:t>
            </w:r>
          </w:p>
          <w:p w:rsidR="00100CE3" w:rsidRDefault="00100CE3"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100CE3" w:rsidRDefault="00B10EB8" w:rsidP="00665BEA">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100CE3" w:rsidTr="00F201A2">
        <w:trPr>
          <w:cantSplit/>
        </w:trPr>
        <w:tc>
          <w:tcPr>
            <w:tcW w:w="7920" w:type="dxa"/>
            <w:gridSpan w:val="2"/>
          </w:tcPr>
          <w:p w:rsidR="00100CE3" w:rsidRPr="005250CE" w:rsidRDefault="00100CE3" w:rsidP="00100CE3">
            <w:pPr>
              <w:pStyle w:val="BodyText"/>
              <w:rPr>
                <w:szCs w:val="16"/>
              </w:rPr>
            </w:pPr>
            <w:r w:rsidRPr="005250CE">
              <w:rPr>
                <w:szCs w:val="16"/>
              </w:rPr>
              <w:t>1.</w:t>
            </w:r>
            <w:r>
              <w:rPr>
                <w:szCs w:val="16"/>
              </w:rPr>
              <w:t>7</w:t>
            </w:r>
            <w:r w:rsidRPr="005250CE">
              <w:rPr>
                <w:szCs w:val="16"/>
              </w:rPr>
              <w:t>.3  Is the initial calibration performed ?</w:t>
            </w:r>
          </w:p>
          <w:p w:rsidR="00100CE3" w:rsidRPr="00BA21CF" w:rsidRDefault="00100CE3" w:rsidP="00F201A2">
            <w:pPr>
              <w:pStyle w:val="TableData2"/>
              <w:rPr>
                <w:szCs w:val="16"/>
              </w:rPr>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100CE3" w:rsidRDefault="00B10EB8" w:rsidP="00665BEA">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100CE3" w:rsidTr="00F201A2">
        <w:trPr>
          <w:cantSplit/>
        </w:trPr>
        <w:tc>
          <w:tcPr>
            <w:tcW w:w="7920" w:type="dxa"/>
            <w:gridSpan w:val="2"/>
          </w:tcPr>
          <w:p w:rsidR="00100CE3" w:rsidRPr="005250CE" w:rsidRDefault="00100CE3" w:rsidP="00100CE3">
            <w:pPr>
              <w:pStyle w:val="BodyText"/>
              <w:rPr>
                <w:szCs w:val="16"/>
              </w:rPr>
            </w:pPr>
            <w:r w:rsidRPr="005250CE">
              <w:rPr>
                <w:szCs w:val="16"/>
              </w:rPr>
              <w:t>1.</w:t>
            </w:r>
            <w:r>
              <w:rPr>
                <w:szCs w:val="16"/>
              </w:rPr>
              <w:t>7</w:t>
            </w:r>
            <w:r w:rsidRPr="005250CE">
              <w:rPr>
                <w:szCs w:val="16"/>
              </w:rPr>
              <w:t xml:space="preserve">.4   Was  a </w:t>
            </w:r>
            <w:r w:rsidRPr="00154570">
              <w:rPr>
                <w:szCs w:val="16"/>
              </w:rPr>
              <w:t>CB</w:t>
            </w:r>
            <w:r w:rsidRPr="005250CE">
              <w:rPr>
                <w:szCs w:val="16"/>
              </w:rPr>
              <w:t xml:space="preserve">, and a </w:t>
            </w:r>
            <w:r w:rsidRPr="00154570">
              <w:rPr>
                <w:szCs w:val="16"/>
              </w:rPr>
              <w:t>CCV</w:t>
            </w:r>
            <w:r>
              <w:rPr>
                <w:szCs w:val="16"/>
              </w:rPr>
              <w:t xml:space="preserve"> </w:t>
            </w:r>
            <w:r w:rsidRPr="005250CE">
              <w:rPr>
                <w:szCs w:val="16"/>
              </w:rPr>
              <w:t>analyzed  immediately</w:t>
            </w:r>
            <w:r>
              <w:rPr>
                <w:szCs w:val="16"/>
              </w:rPr>
              <w:t xml:space="preserve"> </w:t>
            </w:r>
            <w:r w:rsidRPr="005250CE">
              <w:rPr>
                <w:szCs w:val="16"/>
              </w:rPr>
              <w:t>after the initial or daily calibration?</w:t>
            </w:r>
          </w:p>
          <w:p w:rsidR="00100CE3" w:rsidRPr="00C97E7D" w:rsidRDefault="00100CE3" w:rsidP="00F201A2">
            <w:pPr>
              <w:pStyle w:val="TableData2"/>
              <w:rPr>
                <w:szCs w:val="16"/>
              </w:rPr>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100CE3" w:rsidRDefault="00B10EB8" w:rsidP="00665BEA">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100CE3" w:rsidTr="00F201A2">
        <w:trPr>
          <w:cantSplit/>
        </w:trPr>
        <w:tc>
          <w:tcPr>
            <w:tcW w:w="7920" w:type="dxa"/>
            <w:gridSpan w:val="2"/>
          </w:tcPr>
          <w:p w:rsidR="00100CE3" w:rsidRPr="005250CE" w:rsidRDefault="00100CE3" w:rsidP="00100CE3">
            <w:pPr>
              <w:pStyle w:val="BodyText"/>
              <w:rPr>
                <w:szCs w:val="16"/>
              </w:rPr>
            </w:pPr>
            <w:r w:rsidRPr="005250CE">
              <w:rPr>
                <w:szCs w:val="16"/>
              </w:rPr>
              <w:t>1.</w:t>
            </w:r>
            <w:r>
              <w:rPr>
                <w:szCs w:val="16"/>
              </w:rPr>
              <w:t>7</w:t>
            </w:r>
            <w:r w:rsidRPr="005250CE">
              <w:rPr>
                <w:szCs w:val="16"/>
              </w:rPr>
              <w:t>.5  For manual integrated standards, are before/after Chromatograms provided with initials/date reasons?</w:t>
            </w:r>
          </w:p>
          <w:p w:rsidR="00100CE3" w:rsidRPr="00C97E7D" w:rsidRDefault="00100CE3"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100CE3" w:rsidRDefault="00B10EB8" w:rsidP="00665BEA">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100CE3" w:rsidTr="00F201A2">
        <w:trPr>
          <w:cantSplit/>
        </w:trPr>
        <w:tc>
          <w:tcPr>
            <w:tcW w:w="7920" w:type="dxa"/>
            <w:gridSpan w:val="2"/>
          </w:tcPr>
          <w:p w:rsidR="00100CE3" w:rsidRPr="005250CE" w:rsidRDefault="00100CE3" w:rsidP="00100CE3">
            <w:pPr>
              <w:pStyle w:val="BodyText"/>
              <w:rPr>
                <w:szCs w:val="16"/>
              </w:rPr>
            </w:pPr>
            <w:r w:rsidRPr="005250CE">
              <w:rPr>
                <w:szCs w:val="16"/>
              </w:rPr>
              <w:t>1.</w:t>
            </w:r>
            <w:r>
              <w:rPr>
                <w:szCs w:val="16"/>
              </w:rPr>
              <w:t>7</w:t>
            </w:r>
            <w:r w:rsidRPr="005250CE">
              <w:rPr>
                <w:szCs w:val="16"/>
              </w:rPr>
              <w:t>.6  Was the  Calibration Check Standard performed after every initial calibration &amp; before sample analysis?</w:t>
            </w:r>
          </w:p>
          <w:p w:rsidR="00100CE3" w:rsidRPr="005250CE" w:rsidRDefault="00100CE3" w:rsidP="00100CE3">
            <w:pPr>
              <w:pStyle w:val="BodyText"/>
              <w:rPr>
                <w:szCs w:val="16"/>
              </w:rPr>
            </w:pPr>
            <w:r w:rsidRPr="005250CE">
              <w:rPr>
                <w:szCs w:val="16"/>
              </w:rPr>
              <w:t>90% - 110% theoretical concentration</w:t>
            </w:r>
          </w:p>
          <w:p w:rsidR="00100CE3" w:rsidRPr="00C97E7D" w:rsidRDefault="00100CE3" w:rsidP="00100CE3">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100CE3" w:rsidRDefault="00B10EB8" w:rsidP="00665BEA">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100CE3" w:rsidTr="00F201A2">
        <w:trPr>
          <w:cantSplit/>
        </w:trPr>
        <w:tc>
          <w:tcPr>
            <w:tcW w:w="7920" w:type="dxa"/>
            <w:gridSpan w:val="2"/>
          </w:tcPr>
          <w:p w:rsidR="00100CE3" w:rsidRPr="005250CE" w:rsidRDefault="00100CE3" w:rsidP="00100CE3">
            <w:pPr>
              <w:pStyle w:val="BodyText"/>
              <w:rPr>
                <w:szCs w:val="16"/>
              </w:rPr>
            </w:pPr>
            <w:r w:rsidRPr="005250CE">
              <w:rPr>
                <w:szCs w:val="16"/>
              </w:rPr>
              <w:t>1.</w:t>
            </w:r>
            <w:r>
              <w:rPr>
                <w:szCs w:val="16"/>
              </w:rPr>
              <w:t>7</w:t>
            </w:r>
            <w:r w:rsidRPr="005250CE">
              <w:rPr>
                <w:szCs w:val="16"/>
              </w:rPr>
              <w:t xml:space="preserve">.7  Were method blanks taken through the entire preparation and analytical process? </w:t>
            </w:r>
          </w:p>
          <w:p w:rsidR="00100CE3" w:rsidRPr="00C97E7D" w:rsidRDefault="00100CE3"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100CE3" w:rsidRDefault="00B10EB8" w:rsidP="00665BEA">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100CE3" w:rsidTr="00F201A2">
        <w:trPr>
          <w:cantSplit/>
        </w:trPr>
        <w:tc>
          <w:tcPr>
            <w:tcW w:w="7920" w:type="dxa"/>
            <w:gridSpan w:val="2"/>
          </w:tcPr>
          <w:p w:rsidR="00100CE3" w:rsidRPr="005250CE" w:rsidRDefault="00100CE3" w:rsidP="00100CE3">
            <w:pPr>
              <w:pStyle w:val="BodyText"/>
              <w:rPr>
                <w:szCs w:val="16"/>
              </w:rPr>
            </w:pPr>
            <w:r w:rsidRPr="005250CE">
              <w:rPr>
                <w:szCs w:val="16"/>
              </w:rPr>
              <w:t>1.</w:t>
            </w:r>
            <w:r>
              <w:rPr>
                <w:szCs w:val="16"/>
              </w:rPr>
              <w:t>7</w:t>
            </w:r>
            <w:r w:rsidRPr="005250CE">
              <w:rPr>
                <w:szCs w:val="16"/>
              </w:rPr>
              <w:t xml:space="preserve">.8  Is the </w:t>
            </w:r>
            <w:r w:rsidRPr="00154570">
              <w:rPr>
                <w:szCs w:val="16"/>
              </w:rPr>
              <w:t>LCS/LCSD</w:t>
            </w:r>
            <w:r w:rsidRPr="005250CE">
              <w:rPr>
                <w:szCs w:val="16"/>
              </w:rPr>
              <w:t xml:space="preserve"> recovery data present for each analytical batch? </w:t>
            </w:r>
          </w:p>
          <w:p w:rsidR="00100CE3" w:rsidRPr="00C97E7D" w:rsidRDefault="00100CE3"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100CE3" w:rsidRDefault="00B10EB8" w:rsidP="00665BEA">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100CE3" w:rsidTr="00F201A2">
        <w:trPr>
          <w:cantSplit/>
        </w:trPr>
        <w:tc>
          <w:tcPr>
            <w:tcW w:w="7920" w:type="dxa"/>
            <w:gridSpan w:val="2"/>
          </w:tcPr>
          <w:p w:rsidR="00100CE3" w:rsidRPr="005250CE" w:rsidRDefault="00100CE3" w:rsidP="00100CE3">
            <w:pPr>
              <w:pStyle w:val="BodyText"/>
              <w:rPr>
                <w:szCs w:val="16"/>
              </w:rPr>
            </w:pPr>
            <w:r w:rsidRPr="005250CE">
              <w:rPr>
                <w:szCs w:val="16"/>
              </w:rPr>
              <w:lastRenderedPageBreak/>
              <w:t>1.</w:t>
            </w:r>
            <w:r>
              <w:rPr>
                <w:szCs w:val="16"/>
              </w:rPr>
              <w:t>7</w:t>
            </w:r>
            <w:r w:rsidRPr="005250CE">
              <w:rPr>
                <w:szCs w:val="16"/>
              </w:rPr>
              <w:t xml:space="preserve">.9  Were the </w:t>
            </w:r>
            <w:r w:rsidRPr="00154570">
              <w:rPr>
                <w:szCs w:val="16"/>
              </w:rPr>
              <w:t>MS</w:t>
            </w:r>
            <w:r w:rsidRPr="005250CE">
              <w:rPr>
                <w:szCs w:val="16"/>
              </w:rPr>
              <w:t xml:space="preserve"> and </w:t>
            </w:r>
            <w:r w:rsidRPr="00154570">
              <w:rPr>
                <w:szCs w:val="16"/>
              </w:rPr>
              <w:t>MSD</w:t>
            </w:r>
            <w:r w:rsidRPr="005250CE">
              <w:rPr>
                <w:szCs w:val="16"/>
              </w:rPr>
              <w:t xml:space="preserve"> from samples collected for this work order ?</w:t>
            </w:r>
          </w:p>
          <w:p w:rsidR="00100CE3" w:rsidRPr="00C97E7D" w:rsidRDefault="00100CE3"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100CE3" w:rsidRDefault="00B10EB8" w:rsidP="00665BEA">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100CE3" w:rsidTr="00F201A2">
        <w:trPr>
          <w:cantSplit/>
        </w:trPr>
        <w:tc>
          <w:tcPr>
            <w:tcW w:w="7920" w:type="dxa"/>
            <w:gridSpan w:val="2"/>
          </w:tcPr>
          <w:p w:rsidR="00100CE3" w:rsidRPr="005250CE" w:rsidRDefault="00100CE3" w:rsidP="00100CE3">
            <w:pPr>
              <w:pStyle w:val="BodyText"/>
              <w:rPr>
                <w:szCs w:val="16"/>
              </w:rPr>
            </w:pPr>
            <w:r w:rsidRPr="005250CE">
              <w:rPr>
                <w:szCs w:val="16"/>
              </w:rPr>
              <w:t>1.</w:t>
            </w:r>
            <w:r>
              <w:rPr>
                <w:szCs w:val="16"/>
              </w:rPr>
              <w:t>7</w:t>
            </w:r>
            <w:r w:rsidRPr="005250CE">
              <w:rPr>
                <w:szCs w:val="16"/>
              </w:rPr>
              <w:t>.10  Were duplicates for all st</w:t>
            </w:r>
            <w:r>
              <w:rPr>
                <w:szCs w:val="16"/>
              </w:rPr>
              <w:t>andards/blanks/samples performed are within control limits</w:t>
            </w:r>
            <w:r w:rsidRPr="005250CE">
              <w:rPr>
                <w:szCs w:val="16"/>
              </w:rPr>
              <w:t xml:space="preserve">? </w:t>
            </w:r>
          </w:p>
          <w:p w:rsidR="00100CE3" w:rsidRPr="00C97E7D" w:rsidRDefault="00100CE3"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100CE3" w:rsidRDefault="00B10EB8" w:rsidP="00665BEA">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100CE3" w:rsidTr="00F201A2">
        <w:trPr>
          <w:cantSplit/>
        </w:trPr>
        <w:tc>
          <w:tcPr>
            <w:tcW w:w="7920" w:type="dxa"/>
            <w:gridSpan w:val="2"/>
          </w:tcPr>
          <w:p w:rsidR="00100CE3" w:rsidRPr="005250CE" w:rsidRDefault="00100CE3" w:rsidP="00100CE3">
            <w:pPr>
              <w:pStyle w:val="BodyText"/>
              <w:rPr>
                <w:szCs w:val="16"/>
              </w:rPr>
            </w:pPr>
            <w:r w:rsidRPr="005250CE">
              <w:rPr>
                <w:szCs w:val="16"/>
              </w:rPr>
              <w:t>1.</w:t>
            </w:r>
            <w:r>
              <w:rPr>
                <w:szCs w:val="16"/>
              </w:rPr>
              <w:t>7.11</w:t>
            </w:r>
            <w:r w:rsidRPr="005250CE">
              <w:rPr>
                <w:szCs w:val="16"/>
              </w:rPr>
              <w:t xml:space="preserve">  </w:t>
            </w:r>
            <w:r>
              <w:rPr>
                <w:szCs w:val="16"/>
              </w:rPr>
              <w:t xml:space="preserve">   Has the </w:t>
            </w:r>
            <w:r w:rsidRPr="00154570">
              <w:rPr>
                <w:szCs w:val="16"/>
              </w:rPr>
              <w:t>MDL</w:t>
            </w:r>
            <w:r>
              <w:rPr>
                <w:szCs w:val="16"/>
              </w:rPr>
              <w:t xml:space="preserve"> been established for the proposed analytes, or has the procedure for determining the </w:t>
            </w:r>
            <w:r w:rsidRPr="00154570">
              <w:rPr>
                <w:szCs w:val="16"/>
              </w:rPr>
              <w:t>MDL</w:t>
            </w:r>
            <w:r>
              <w:rPr>
                <w:szCs w:val="16"/>
              </w:rPr>
              <w:t xml:space="preserve"> / or </w:t>
            </w:r>
            <w:r w:rsidRPr="00154570">
              <w:rPr>
                <w:szCs w:val="16"/>
              </w:rPr>
              <w:t>RL</w:t>
            </w:r>
            <w:r>
              <w:rPr>
                <w:szCs w:val="16"/>
              </w:rPr>
              <w:t xml:space="preserve"> been specified?</w:t>
            </w:r>
          </w:p>
          <w:p w:rsidR="00100CE3" w:rsidRPr="00C97E7D" w:rsidRDefault="00100CE3"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100CE3" w:rsidRDefault="00B10EB8" w:rsidP="00665BEA">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100CE3" w:rsidTr="00F201A2">
        <w:trPr>
          <w:cantSplit/>
        </w:trPr>
        <w:tc>
          <w:tcPr>
            <w:tcW w:w="7920" w:type="dxa"/>
            <w:gridSpan w:val="2"/>
          </w:tcPr>
          <w:p w:rsidR="00100CE3" w:rsidRPr="005250CE" w:rsidRDefault="00100CE3" w:rsidP="00100CE3">
            <w:pPr>
              <w:pStyle w:val="BodyText"/>
              <w:rPr>
                <w:szCs w:val="16"/>
              </w:rPr>
            </w:pPr>
            <w:r w:rsidRPr="005250CE">
              <w:rPr>
                <w:szCs w:val="16"/>
              </w:rPr>
              <w:t>1.</w:t>
            </w:r>
            <w:r>
              <w:rPr>
                <w:szCs w:val="16"/>
              </w:rPr>
              <w:t>7.12</w:t>
            </w:r>
            <w:r w:rsidRPr="005250CE">
              <w:rPr>
                <w:szCs w:val="16"/>
              </w:rPr>
              <w:t xml:space="preserve"> Were any of the samples diluted? If so, were appropriate calculations made to the </w:t>
            </w:r>
            <w:r w:rsidRPr="00154570">
              <w:rPr>
                <w:szCs w:val="16"/>
              </w:rPr>
              <w:t>MDL</w:t>
            </w:r>
            <w:r w:rsidRPr="005250CE">
              <w:rPr>
                <w:szCs w:val="16"/>
              </w:rPr>
              <w:t xml:space="preserve"> and/or </w:t>
            </w:r>
            <w:r w:rsidRPr="00154570">
              <w:rPr>
                <w:szCs w:val="16"/>
              </w:rPr>
              <w:t>RL</w:t>
            </w:r>
            <w:r w:rsidRPr="005250CE">
              <w:rPr>
                <w:szCs w:val="16"/>
              </w:rPr>
              <w:t xml:space="preserve"> of the final report?     </w:t>
            </w:r>
          </w:p>
          <w:p w:rsidR="00100CE3" w:rsidRPr="00C97E7D" w:rsidRDefault="00100CE3" w:rsidP="00100CE3">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100CE3" w:rsidRDefault="00B10EB8" w:rsidP="00665BEA">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100CE3" w:rsidTr="00F201A2">
        <w:trPr>
          <w:cantSplit/>
        </w:trPr>
        <w:tc>
          <w:tcPr>
            <w:tcW w:w="7920" w:type="dxa"/>
            <w:gridSpan w:val="2"/>
          </w:tcPr>
          <w:p w:rsidR="00100CE3" w:rsidRPr="005250CE" w:rsidRDefault="00100CE3" w:rsidP="00100CE3">
            <w:pPr>
              <w:pStyle w:val="BodyText"/>
              <w:rPr>
                <w:szCs w:val="16"/>
              </w:rPr>
            </w:pPr>
            <w:r w:rsidRPr="005250CE">
              <w:rPr>
                <w:szCs w:val="16"/>
              </w:rPr>
              <w:t>1.</w:t>
            </w:r>
            <w:r>
              <w:rPr>
                <w:szCs w:val="16"/>
              </w:rPr>
              <w:t>7</w:t>
            </w:r>
            <w:r w:rsidRPr="005250CE">
              <w:rPr>
                <w:szCs w:val="16"/>
              </w:rPr>
              <w:t>.13   Were all samples prepared and analyzed within required holding time?</w:t>
            </w:r>
          </w:p>
          <w:p w:rsidR="00100CE3" w:rsidRPr="00C97E7D" w:rsidRDefault="00100CE3"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100CE3" w:rsidRDefault="00B10EB8" w:rsidP="00665BEA">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100CE3" w:rsidTr="00F201A2">
        <w:trPr>
          <w:cantSplit/>
        </w:trPr>
        <w:tc>
          <w:tcPr>
            <w:tcW w:w="7920" w:type="dxa"/>
            <w:gridSpan w:val="2"/>
          </w:tcPr>
          <w:p w:rsidR="00100CE3" w:rsidRPr="005250CE" w:rsidRDefault="00100CE3" w:rsidP="00100CE3">
            <w:pPr>
              <w:pStyle w:val="BodyText"/>
              <w:rPr>
                <w:szCs w:val="16"/>
              </w:rPr>
            </w:pPr>
            <w:r w:rsidRPr="005250CE">
              <w:rPr>
                <w:szCs w:val="16"/>
              </w:rPr>
              <w:t>1.</w:t>
            </w:r>
            <w:r>
              <w:rPr>
                <w:szCs w:val="16"/>
              </w:rPr>
              <w:t>7</w:t>
            </w:r>
            <w:r w:rsidRPr="005250CE">
              <w:rPr>
                <w:szCs w:val="16"/>
              </w:rPr>
              <w:t xml:space="preserve">.14 Were samples properly preserved according to method and </w:t>
            </w:r>
            <w:r w:rsidRPr="00154570">
              <w:rPr>
                <w:szCs w:val="16"/>
              </w:rPr>
              <w:t>QAPP</w:t>
            </w:r>
            <w:r w:rsidRPr="005250CE">
              <w:rPr>
                <w:szCs w:val="16"/>
              </w:rPr>
              <w:t xml:space="preserve"> requirements?     </w:t>
            </w:r>
          </w:p>
          <w:p w:rsidR="00100CE3" w:rsidRPr="00C97E7D" w:rsidRDefault="00100CE3"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100CE3" w:rsidRDefault="00B10EB8" w:rsidP="00665BEA">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100CE3" w:rsidTr="00F201A2">
        <w:trPr>
          <w:cantSplit/>
        </w:trPr>
        <w:tc>
          <w:tcPr>
            <w:tcW w:w="7920" w:type="dxa"/>
            <w:gridSpan w:val="2"/>
          </w:tcPr>
          <w:p w:rsidR="00100CE3" w:rsidRPr="005250CE" w:rsidRDefault="00100CE3" w:rsidP="00100CE3">
            <w:pPr>
              <w:pStyle w:val="BodyText"/>
              <w:rPr>
                <w:szCs w:val="16"/>
              </w:rPr>
            </w:pPr>
            <w:r w:rsidRPr="005250CE">
              <w:rPr>
                <w:szCs w:val="16"/>
              </w:rPr>
              <w:t>1.</w:t>
            </w:r>
            <w:r>
              <w:rPr>
                <w:szCs w:val="16"/>
              </w:rPr>
              <w:t>7</w:t>
            </w:r>
            <w:r w:rsidRPr="005250CE">
              <w:rPr>
                <w:szCs w:val="16"/>
              </w:rPr>
              <w:t xml:space="preserve">.15   Are </w:t>
            </w:r>
            <w:r w:rsidRPr="00154570">
              <w:rPr>
                <w:szCs w:val="16"/>
              </w:rPr>
              <w:t>COC</w:t>
            </w:r>
            <w:r w:rsidRPr="005250CE">
              <w:rPr>
                <w:szCs w:val="16"/>
              </w:rPr>
              <w:t xml:space="preserve"> forms (signed/dated/timed) present for all samples?</w:t>
            </w:r>
          </w:p>
          <w:p w:rsidR="00100CE3" w:rsidRPr="00C97E7D" w:rsidRDefault="00100CE3"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100CE3" w:rsidRDefault="00B10EB8" w:rsidP="00665BEA">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100CE3" w:rsidTr="00F201A2">
        <w:trPr>
          <w:cantSplit/>
        </w:trPr>
        <w:tc>
          <w:tcPr>
            <w:tcW w:w="7920" w:type="dxa"/>
            <w:gridSpan w:val="2"/>
          </w:tcPr>
          <w:p w:rsidR="00100CE3" w:rsidRPr="005250CE" w:rsidRDefault="00100CE3" w:rsidP="00100CE3">
            <w:pPr>
              <w:pStyle w:val="BodyText"/>
              <w:rPr>
                <w:szCs w:val="16"/>
              </w:rPr>
            </w:pPr>
            <w:r w:rsidRPr="005250CE">
              <w:rPr>
                <w:szCs w:val="16"/>
              </w:rPr>
              <w:t>1.</w:t>
            </w:r>
            <w:r>
              <w:rPr>
                <w:szCs w:val="16"/>
              </w:rPr>
              <w:t>7</w:t>
            </w:r>
            <w:r w:rsidRPr="005250CE">
              <w:rPr>
                <w:szCs w:val="16"/>
              </w:rPr>
              <w:t>.16   Was a Case Narrative prepared and all deviations noted?</w:t>
            </w:r>
          </w:p>
          <w:p w:rsidR="00100CE3" w:rsidRDefault="00100CE3"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Pr="00C97E7D" w:rsidRDefault="00100CE3" w:rsidP="00100CE3">
            <w:pPr>
              <w:pStyle w:val="TableData"/>
            </w:pPr>
            <w:r>
              <w:t>(Note: All strike outs must be annotated and initialed)</w:t>
            </w:r>
          </w:p>
        </w:tc>
        <w:tc>
          <w:tcPr>
            <w:tcW w:w="1800" w:type="dxa"/>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100CE3" w:rsidRDefault="00B10EB8" w:rsidP="00665BEA">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bl>
    <w:p w:rsidR="00C56193" w:rsidRDefault="00C56193">
      <w:r>
        <w:rPr>
          <w:b/>
        </w:rPr>
        <w:br w:type="page"/>
      </w:r>
    </w:p>
    <w:tbl>
      <w:tblPr>
        <w:tblStyle w:val="TableGrid"/>
        <w:tblW w:w="0" w:type="auto"/>
        <w:tblLayout w:type="fixed"/>
        <w:tblLook w:val="04A0" w:firstRow="1" w:lastRow="0" w:firstColumn="1" w:lastColumn="0" w:noHBand="0" w:noVBand="1"/>
      </w:tblPr>
      <w:tblGrid>
        <w:gridCol w:w="2358"/>
        <w:gridCol w:w="7362"/>
        <w:gridCol w:w="3960"/>
      </w:tblGrid>
      <w:tr w:rsidR="00100CE3" w:rsidTr="00F201A2">
        <w:trPr>
          <w:cantSplit/>
        </w:trPr>
        <w:tc>
          <w:tcPr>
            <w:tcW w:w="13680" w:type="dxa"/>
            <w:gridSpan w:val="3"/>
          </w:tcPr>
          <w:p w:rsidR="00100CE3" w:rsidRDefault="00100CE3" w:rsidP="00100CE3">
            <w:pPr>
              <w:pStyle w:val="TableData"/>
            </w:pPr>
            <w:r>
              <w:rPr>
                <w:szCs w:val="16"/>
              </w:rPr>
              <w:lastRenderedPageBreak/>
              <w:t>1.7</w:t>
            </w:r>
            <w:r w:rsidRPr="00AC7E81">
              <w:rPr>
                <w:szCs w:val="16"/>
              </w:rPr>
              <w:t>.</w:t>
            </w:r>
            <w:r>
              <w:rPr>
                <w:szCs w:val="16"/>
              </w:rPr>
              <w:t>17</w:t>
            </w:r>
            <w:r w:rsidRPr="0036346C">
              <w:t xml:space="preserve">    </w:t>
            </w:r>
            <w:r w:rsidRPr="00AC7E81">
              <w:rPr>
                <w:szCs w:val="16"/>
              </w:rPr>
              <w:t>CASE NARRATIVE</w:t>
            </w:r>
            <w:r>
              <w:rPr>
                <w:szCs w:val="16"/>
              </w:rPr>
              <w:t xml:space="preserve">  -  </w:t>
            </w:r>
            <w:r w:rsidRPr="00DF04A5">
              <w:t xml:space="preserve">If entries are lengthy or in a Table form, </w:t>
            </w:r>
            <w:r>
              <w:t xml:space="preserve">(1) refer in the checklist to a specific section of the reference or (2) use a separate sheet to document the </w:t>
            </w:r>
            <w:r w:rsidRPr="0036346C">
              <w:t>information</w:t>
            </w:r>
            <w:r>
              <w:t>, indicate “See attachment No.”, and attach the sheet to the checklist. Assign a number to each attachment and indicate the identifier in the space on the checklist.</w:t>
            </w:r>
          </w:p>
        </w:tc>
      </w:tr>
      <w:tr w:rsidR="00100CE3" w:rsidTr="00F201A2">
        <w:trPr>
          <w:cantSplit/>
        </w:trPr>
        <w:tc>
          <w:tcPr>
            <w:tcW w:w="2358" w:type="dxa"/>
          </w:tcPr>
          <w:p w:rsidR="00100CE3" w:rsidRDefault="00100CE3" w:rsidP="00B10EB8">
            <w:pPr>
              <w:pStyle w:val="TableData2"/>
            </w:pPr>
            <w:r>
              <w:t>Reference</w:t>
            </w:r>
            <w:r>
              <w:br/>
              <w:t>(i.e., Section 2.7.)</w:t>
            </w:r>
          </w:p>
          <w:p w:rsidR="00B10EB8"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62" w:type="dxa"/>
          </w:tcPr>
          <w:p w:rsidR="00100CE3" w:rsidRDefault="00271A7C" w:rsidP="00F201A2">
            <w:pPr>
              <w:pStyle w:val="TableData2"/>
              <w:rPr>
                <w:szCs w:val="16"/>
              </w:rPr>
            </w:pPr>
            <w:r>
              <w:t>Deviation</w:t>
            </w:r>
            <w:r w:rsidR="00100CE3">
              <w:t>/Exception</w:t>
            </w:r>
            <w:r w:rsidR="00100CE3">
              <w:br/>
              <w:t xml:space="preserve">(reference deviation from what is in </w:t>
            </w:r>
            <w:r w:rsidR="00100CE3" w:rsidRPr="00154570">
              <w:rPr>
                <w:szCs w:val="16"/>
              </w:rPr>
              <w:t>CPT</w:t>
            </w:r>
            <w:r w:rsidR="00100CE3" w:rsidRPr="00105569">
              <w:rPr>
                <w:szCs w:val="16"/>
              </w:rPr>
              <w:t>/</w:t>
            </w:r>
            <w:r w:rsidR="00100CE3" w:rsidRPr="00154570">
              <w:rPr>
                <w:szCs w:val="16"/>
              </w:rPr>
              <w:t>QAPP</w:t>
            </w:r>
            <w:r w:rsidR="00100CE3" w:rsidRPr="00105569">
              <w:rPr>
                <w:szCs w:val="16"/>
              </w:rPr>
              <w:t xml:space="preserve"> &amp; etc.)</w:t>
            </w:r>
          </w:p>
          <w:p w:rsidR="00B10EB8" w:rsidRDefault="00B10EB8" w:rsidP="0098583C">
            <w:pPr>
              <w:pStyle w:val="FormField"/>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0" w:type="dxa"/>
          </w:tcPr>
          <w:p w:rsidR="00100CE3" w:rsidRPr="00105569" w:rsidRDefault="00100CE3" w:rsidP="00F201A2">
            <w:pPr>
              <w:pStyle w:val="TableData2"/>
            </w:pPr>
            <w:r w:rsidRPr="00105569">
              <w:t>Corrective Action</w:t>
            </w:r>
            <w:r w:rsidRPr="00105569">
              <w:br/>
              <w:t xml:space="preserve">(Provide discussion on the impact that each </w:t>
            </w:r>
            <w:r w:rsidRPr="00105569">
              <w:br/>
              <w:t>deviation had on  the analytical results)</w:t>
            </w:r>
          </w:p>
          <w:p w:rsidR="00100CE3" w:rsidRDefault="00B10EB8" w:rsidP="0098583C">
            <w:pPr>
              <w:pStyle w:val="FormField"/>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35BBD" w:rsidRDefault="00035BBD" w:rsidP="00035BBD">
      <w:r>
        <w:rPr>
          <w:noProof/>
        </w:rPr>
        <mc:AlternateContent>
          <mc:Choice Requires="wps">
            <w:drawing>
              <wp:anchor distT="0" distB="0" distL="114300" distR="114300" simplePos="0" relativeHeight="251806720" behindDoc="0" locked="0" layoutInCell="1" allowOverlap="1" wp14:anchorId="532DD14B" wp14:editId="1FC3152C">
                <wp:simplePos x="0" y="0"/>
                <wp:positionH relativeFrom="column">
                  <wp:posOffset>57150</wp:posOffset>
                </wp:positionH>
                <wp:positionV relativeFrom="paragraph">
                  <wp:posOffset>111760</wp:posOffset>
                </wp:positionV>
                <wp:extent cx="333375" cy="190500"/>
                <wp:effectExtent l="19050" t="19050" r="28575" b="38100"/>
                <wp:wrapNone/>
                <wp:docPr id="15" name="Right Arrow 15">
                  <a:hlinkClick xmlns:a="http://schemas.openxmlformats.org/drawingml/2006/main" r:id="rId16"/>
                </wp:docPr>
                <wp:cNvGraphicFramePr/>
                <a:graphic xmlns:a="http://schemas.openxmlformats.org/drawingml/2006/main">
                  <a:graphicData uri="http://schemas.microsoft.com/office/word/2010/wordprocessingShape">
                    <wps:wsp>
                      <wps:cNvSpPr/>
                      <wps:spPr>
                        <a:xfrm flipH="1">
                          <a:off x="0" y="0"/>
                          <a:ext cx="33337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483B7" id="Right Arrow 15" o:spid="_x0000_s1026" type="#_x0000_t13" href="#_Table_of_Contents" style="position:absolute;margin-left:4.5pt;margin-top:8.8pt;width:26.25pt;height:15pt;flip:x;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" o:button="t" adj="15429" fillcolor="#4f81bd [3204]" strokecolor="#243f60 [1604]" strokeweight="2pt">
                <v:fill o:detectmouseclick="t"/>
              </v:shape>
            </w:pict>
          </mc:Fallback>
        </mc:AlternateContent>
      </w:r>
    </w:p>
    <w:p w:rsidR="00035BBD" w:rsidRPr="00035BBD" w:rsidRDefault="00035BBD" w:rsidP="00035BBD">
      <w:r>
        <w:tab/>
      </w:r>
      <w:r w:rsidRPr="00035BBD">
        <w:t>Return to Table of Contents</w:t>
      </w:r>
    </w:p>
    <w:p w:rsidR="00100CE3" w:rsidRDefault="00100CE3" w:rsidP="00953EBB">
      <w:pPr>
        <w:pStyle w:val="BodyText"/>
      </w:pPr>
      <w:r>
        <w:br w:type="page"/>
      </w:r>
    </w:p>
    <w:tbl>
      <w:tblPr>
        <w:tblStyle w:val="TableGrid"/>
        <w:tblW w:w="0" w:type="auto"/>
        <w:tblLayout w:type="fixed"/>
        <w:tblLook w:val="04A0" w:firstRow="1" w:lastRow="0" w:firstColumn="1" w:lastColumn="0" w:noHBand="0" w:noVBand="1"/>
      </w:tblPr>
      <w:tblGrid>
        <w:gridCol w:w="6840"/>
        <w:gridCol w:w="1080"/>
        <w:gridCol w:w="1800"/>
        <w:gridCol w:w="2160"/>
        <w:gridCol w:w="1800"/>
      </w:tblGrid>
      <w:tr w:rsidR="00100CE3" w:rsidTr="00F201A2">
        <w:trPr>
          <w:cantSplit/>
        </w:trPr>
        <w:tc>
          <w:tcPr>
            <w:tcW w:w="13680" w:type="dxa"/>
            <w:gridSpan w:val="5"/>
            <w:tcBorders>
              <w:bottom w:val="single" w:sz="4" w:space="0" w:color="auto"/>
            </w:tcBorders>
          </w:tcPr>
          <w:p w:rsidR="00100CE3" w:rsidRPr="00104A5B" w:rsidRDefault="00104A5B" w:rsidP="00BE7D02">
            <w:pPr>
              <w:pStyle w:val="Heading2"/>
              <w:outlineLvl w:val="1"/>
            </w:pPr>
            <w:bookmarkStart w:id="123" w:name="_Toc346012329"/>
            <w:r>
              <w:lastRenderedPageBreak/>
              <w:t>Section 2.0</w:t>
            </w:r>
            <w:r>
              <w:tab/>
              <w:t>DATA VERIFICATION FOR HWC STACK GAS SAMPLES</w:t>
            </w:r>
            <w:bookmarkEnd w:id="123"/>
          </w:p>
        </w:tc>
      </w:tr>
      <w:tr w:rsidR="00100CE3" w:rsidTr="00F201A2">
        <w:trPr>
          <w:cantSplit/>
        </w:trPr>
        <w:tc>
          <w:tcPr>
            <w:tcW w:w="6840" w:type="dxa"/>
            <w:shd w:val="clear" w:color="auto" w:fill="8DB3E2" w:themeFill="text2" w:themeFillTint="66"/>
          </w:tcPr>
          <w:p w:rsidR="00100CE3" w:rsidRPr="00BE7D02" w:rsidRDefault="00100CE3" w:rsidP="00BE7D02">
            <w:pPr>
              <w:pStyle w:val="Heading3"/>
              <w:outlineLvl w:val="2"/>
            </w:pPr>
            <w:bookmarkStart w:id="124" w:name="_Toc346012330"/>
            <w:r w:rsidRPr="00BE7D02">
              <w:t>2.1</w:t>
            </w:r>
            <w:r w:rsidRPr="00BE7D02">
              <w:tab/>
              <w:t>Parameter:  VOLATILE ORGANIC ANALYSIS FOR POHCs</w:t>
            </w:r>
            <w:bookmarkEnd w:id="124"/>
          </w:p>
          <w:p w:rsidR="00100CE3" w:rsidRDefault="00100CE3" w:rsidP="00F201A2">
            <w:pPr>
              <w:pStyle w:val="TableData"/>
            </w:pPr>
            <w:r>
              <w:t xml:space="preserve">Method(s):  </w:t>
            </w:r>
            <w:r w:rsidRPr="0098583C">
              <w:rPr>
                <w:rFonts w:asciiTheme="minorHAnsi" w:hAnsiTheme="minorHAnsi" w:cstheme="minorHAnsi"/>
                <w:b w:val="0"/>
              </w:rPr>
              <w:fldChar w:fldCharType="begin">
                <w:ffData>
                  <w:name w:val="Text10"/>
                  <w:enabled/>
                  <w:calcOnExit w:val="0"/>
                  <w:textInput/>
                </w:ffData>
              </w:fldChar>
            </w:r>
            <w:r w:rsidRPr="0098583C">
              <w:rPr>
                <w:rFonts w:asciiTheme="minorHAnsi" w:hAnsiTheme="minorHAnsi" w:cstheme="minorHAnsi"/>
                <w:b w:val="0"/>
              </w:rPr>
              <w:instrText xml:space="preserve"> FORMTEXT </w:instrText>
            </w:r>
            <w:r w:rsidRPr="0098583C">
              <w:rPr>
                <w:rFonts w:asciiTheme="minorHAnsi" w:hAnsiTheme="minorHAnsi" w:cstheme="minorHAnsi"/>
                <w:b w:val="0"/>
              </w:rPr>
            </w:r>
            <w:r w:rsidRPr="0098583C">
              <w:rPr>
                <w:rFonts w:asciiTheme="minorHAnsi" w:hAnsiTheme="minorHAnsi" w:cstheme="minorHAnsi"/>
                <w:b w:val="0"/>
              </w:rPr>
              <w:fldChar w:fldCharType="separate"/>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rPr>
              <w:fldChar w:fldCharType="end"/>
            </w:r>
          </w:p>
          <w:p w:rsidR="00100CE3" w:rsidRDefault="00100CE3" w:rsidP="00F201A2">
            <w:pPr>
              <w:pStyle w:val="TableData"/>
            </w:pPr>
            <w:r>
              <w:t xml:space="preserve">Laboratory Name:  </w:t>
            </w:r>
            <w:r w:rsidRPr="0098583C">
              <w:rPr>
                <w:rFonts w:asciiTheme="minorHAnsi" w:hAnsiTheme="minorHAnsi" w:cstheme="minorHAnsi"/>
                <w:b w:val="0"/>
              </w:rPr>
              <w:fldChar w:fldCharType="begin">
                <w:ffData>
                  <w:name w:val="Text11"/>
                  <w:enabled/>
                  <w:calcOnExit w:val="0"/>
                  <w:textInput/>
                </w:ffData>
              </w:fldChar>
            </w:r>
            <w:r w:rsidRPr="0098583C">
              <w:rPr>
                <w:rFonts w:asciiTheme="minorHAnsi" w:hAnsiTheme="minorHAnsi" w:cstheme="minorHAnsi"/>
                <w:b w:val="0"/>
              </w:rPr>
              <w:instrText xml:space="preserve"> FORMTEXT </w:instrText>
            </w:r>
            <w:r w:rsidRPr="0098583C">
              <w:rPr>
                <w:rFonts w:asciiTheme="minorHAnsi" w:hAnsiTheme="minorHAnsi" w:cstheme="minorHAnsi"/>
                <w:b w:val="0"/>
              </w:rPr>
            </w:r>
            <w:r w:rsidRPr="0098583C">
              <w:rPr>
                <w:rFonts w:asciiTheme="minorHAnsi" w:hAnsiTheme="minorHAnsi" w:cstheme="minorHAnsi"/>
                <w:b w:val="0"/>
              </w:rPr>
              <w:fldChar w:fldCharType="separate"/>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rPr>
              <w:fldChar w:fldCharType="end"/>
            </w:r>
          </w:p>
          <w:p w:rsidR="00100CE3" w:rsidRPr="00344115" w:rsidRDefault="00100CE3" w:rsidP="00F201A2">
            <w:pPr>
              <w:pStyle w:val="TableData"/>
            </w:pPr>
            <w:r>
              <w:t xml:space="preserve">Address:  </w:t>
            </w:r>
            <w:r w:rsidRPr="0098583C">
              <w:rPr>
                <w:rFonts w:asciiTheme="minorHAnsi" w:hAnsiTheme="minorHAnsi" w:cstheme="minorHAnsi"/>
                <w:b w:val="0"/>
              </w:rPr>
              <w:fldChar w:fldCharType="begin">
                <w:ffData>
                  <w:name w:val="Text12"/>
                  <w:enabled/>
                  <w:calcOnExit w:val="0"/>
                  <w:textInput/>
                </w:ffData>
              </w:fldChar>
            </w:r>
            <w:r w:rsidRPr="0098583C">
              <w:rPr>
                <w:rFonts w:asciiTheme="minorHAnsi" w:hAnsiTheme="minorHAnsi" w:cstheme="minorHAnsi"/>
                <w:b w:val="0"/>
              </w:rPr>
              <w:instrText xml:space="preserve"> FORMTEXT </w:instrText>
            </w:r>
            <w:r w:rsidRPr="0098583C">
              <w:rPr>
                <w:rFonts w:asciiTheme="minorHAnsi" w:hAnsiTheme="minorHAnsi" w:cstheme="minorHAnsi"/>
                <w:b w:val="0"/>
              </w:rPr>
            </w:r>
            <w:r w:rsidRPr="0098583C">
              <w:rPr>
                <w:rFonts w:asciiTheme="minorHAnsi" w:hAnsiTheme="minorHAnsi" w:cstheme="minorHAnsi"/>
                <w:b w:val="0"/>
              </w:rPr>
              <w:fldChar w:fldCharType="separate"/>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rPr>
              <w:fldChar w:fldCharType="end"/>
            </w:r>
          </w:p>
        </w:tc>
        <w:tc>
          <w:tcPr>
            <w:tcW w:w="6840" w:type="dxa"/>
            <w:gridSpan w:val="4"/>
            <w:shd w:val="clear" w:color="auto" w:fill="8DB3E2" w:themeFill="text2" w:themeFillTint="66"/>
          </w:tcPr>
          <w:p w:rsidR="00100CE3" w:rsidRDefault="00100CE3" w:rsidP="00F201A2">
            <w:pPr>
              <w:pStyle w:val="TableData"/>
            </w:pPr>
          </w:p>
          <w:p w:rsidR="00100CE3" w:rsidRDefault="00100CE3" w:rsidP="00F201A2">
            <w:pPr>
              <w:pStyle w:val="TableData"/>
            </w:pPr>
            <w:r>
              <w:t xml:space="preserve">Date of Sample Collection:  </w:t>
            </w:r>
            <w:r w:rsidRPr="0098583C">
              <w:rPr>
                <w:rFonts w:asciiTheme="minorHAnsi" w:hAnsiTheme="minorHAnsi" w:cstheme="minorHAnsi"/>
                <w:b w:val="0"/>
              </w:rPr>
              <w:fldChar w:fldCharType="begin">
                <w:ffData>
                  <w:name w:val="Text13"/>
                  <w:enabled/>
                  <w:calcOnExit w:val="0"/>
                  <w:textInput/>
                </w:ffData>
              </w:fldChar>
            </w:r>
            <w:r w:rsidRPr="0098583C">
              <w:rPr>
                <w:rFonts w:asciiTheme="minorHAnsi" w:hAnsiTheme="minorHAnsi" w:cstheme="minorHAnsi"/>
                <w:b w:val="0"/>
              </w:rPr>
              <w:instrText xml:space="preserve"> FORMTEXT </w:instrText>
            </w:r>
            <w:r w:rsidRPr="0098583C">
              <w:rPr>
                <w:rFonts w:asciiTheme="minorHAnsi" w:hAnsiTheme="minorHAnsi" w:cstheme="minorHAnsi"/>
                <w:b w:val="0"/>
              </w:rPr>
            </w:r>
            <w:r w:rsidRPr="0098583C">
              <w:rPr>
                <w:rFonts w:asciiTheme="minorHAnsi" w:hAnsiTheme="minorHAnsi" w:cstheme="minorHAnsi"/>
                <w:b w:val="0"/>
              </w:rPr>
              <w:fldChar w:fldCharType="separate"/>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rPr>
              <w:fldChar w:fldCharType="end"/>
            </w:r>
          </w:p>
          <w:p w:rsidR="00100CE3" w:rsidRDefault="00100CE3" w:rsidP="00F201A2">
            <w:pPr>
              <w:pStyle w:val="TableData"/>
            </w:pPr>
            <w:r>
              <w:t xml:space="preserve">Date of Extraction:  </w:t>
            </w:r>
            <w:r w:rsidRPr="0098583C">
              <w:rPr>
                <w:rFonts w:asciiTheme="minorHAnsi" w:hAnsiTheme="minorHAnsi" w:cstheme="minorHAnsi"/>
                <w:b w:val="0"/>
              </w:rPr>
              <w:fldChar w:fldCharType="begin">
                <w:ffData>
                  <w:name w:val="Text14"/>
                  <w:enabled/>
                  <w:calcOnExit w:val="0"/>
                  <w:textInput/>
                </w:ffData>
              </w:fldChar>
            </w:r>
            <w:r w:rsidRPr="0098583C">
              <w:rPr>
                <w:rFonts w:asciiTheme="minorHAnsi" w:hAnsiTheme="minorHAnsi" w:cstheme="minorHAnsi"/>
                <w:b w:val="0"/>
              </w:rPr>
              <w:instrText xml:space="preserve"> FORMTEXT </w:instrText>
            </w:r>
            <w:r w:rsidRPr="0098583C">
              <w:rPr>
                <w:rFonts w:asciiTheme="minorHAnsi" w:hAnsiTheme="minorHAnsi" w:cstheme="minorHAnsi"/>
                <w:b w:val="0"/>
              </w:rPr>
            </w:r>
            <w:r w:rsidRPr="0098583C">
              <w:rPr>
                <w:rFonts w:asciiTheme="minorHAnsi" w:hAnsiTheme="minorHAnsi" w:cstheme="minorHAnsi"/>
                <w:b w:val="0"/>
              </w:rPr>
              <w:fldChar w:fldCharType="separate"/>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rPr>
              <w:fldChar w:fldCharType="end"/>
            </w:r>
          </w:p>
          <w:p w:rsidR="00100CE3" w:rsidRPr="00344115" w:rsidRDefault="00100CE3" w:rsidP="00F201A2">
            <w:pPr>
              <w:pStyle w:val="TableData"/>
            </w:pPr>
            <w:r>
              <w:t xml:space="preserve">Date of Analysis:  </w:t>
            </w:r>
            <w:r w:rsidRPr="0098583C">
              <w:rPr>
                <w:rFonts w:asciiTheme="minorHAnsi" w:hAnsiTheme="minorHAnsi" w:cstheme="minorHAnsi"/>
                <w:b w:val="0"/>
              </w:rPr>
              <w:fldChar w:fldCharType="begin">
                <w:ffData>
                  <w:name w:val="Text15"/>
                  <w:enabled/>
                  <w:calcOnExit w:val="0"/>
                  <w:textInput/>
                </w:ffData>
              </w:fldChar>
            </w:r>
            <w:r w:rsidRPr="0098583C">
              <w:rPr>
                <w:rFonts w:asciiTheme="minorHAnsi" w:hAnsiTheme="minorHAnsi" w:cstheme="minorHAnsi"/>
                <w:b w:val="0"/>
              </w:rPr>
              <w:instrText xml:space="preserve"> FORMTEXT </w:instrText>
            </w:r>
            <w:r w:rsidRPr="0098583C">
              <w:rPr>
                <w:rFonts w:asciiTheme="minorHAnsi" w:hAnsiTheme="minorHAnsi" w:cstheme="minorHAnsi"/>
                <w:b w:val="0"/>
              </w:rPr>
            </w:r>
            <w:r w:rsidRPr="0098583C">
              <w:rPr>
                <w:rFonts w:asciiTheme="minorHAnsi" w:hAnsiTheme="minorHAnsi" w:cstheme="minorHAnsi"/>
                <w:b w:val="0"/>
              </w:rPr>
              <w:fldChar w:fldCharType="separate"/>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rPr>
              <w:fldChar w:fldCharType="end"/>
            </w:r>
          </w:p>
        </w:tc>
      </w:tr>
      <w:tr w:rsidR="00100CE3" w:rsidTr="00633A7C">
        <w:trPr>
          <w:cantSplit/>
        </w:trPr>
        <w:tc>
          <w:tcPr>
            <w:tcW w:w="7920" w:type="dxa"/>
            <w:gridSpan w:val="2"/>
            <w:shd w:val="clear" w:color="auto" w:fill="8DB3E2" w:themeFill="text2" w:themeFillTint="66"/>
            <w:vAlign w:val="center"/>
          </w:tcPr>
          <w:p w:rsidR="00100CE3" w:rsidRDefault="00100CE3" w:rsidP="00633A7C">
            <w:pPr>
              <w:pStyle w:val="TableHeadings"/>
            </w:pPr>
            <w:r>
              <w:t>Quality Control Check</w:t>
            </w:r>
          </w:p>
        </w:tc>
        <w:tc>
          <w:tcPr>
            <w:tcW w:w="1800" w:type="dxa"/>
            <w:shd w:val="clear" w:color="auto" w:fill="8DB3E2" w:themeFill="text2" w:themeFillTint="66"/>
            <w:vAlign w:val="center"/>
          </w:tcPr>
          <w:p w:rsidR="00100CE3" w:rsidRDefault="00100CE3" w:rsidP="00633A7C">
            <w:pPr>
              <w:pStyle w:val="TableHeadings"/>
            </w:pPr>
            <w:r>
              <w:t>Data Validation</w:t>
            </w:r>
            <w:r>
              <w:br/>
              <w:t>Meet QC Criteria</w:t>
            </w:r>
          </w:p>
        </w:tc>
        <w:tc>
          <w:tcPr>
            <w:tcW w:w="2160" w:type="dxa"/>
            <w:shd w:val="clear" w:color="auto" w:fill="8DB3E2" w:themeFill="text2" w:themeFillTint="66"/>
            <w:vAlign w:val="center"/>
          </w:tcPr>
          <w:p w:rsidR="00100CE3" w:rsidRDefault="00100CE3" w:rsidP="00633A7C">
            <w:pPr>
              <w:pStyle w:val="TableHeadings"/>
            </w:pPr>
            <w:r>
              <w:t>Location of Information</w:t>
            </w:r>
          </w:p>
          <w:p w:rsidR="00100CE3" w:rsidRDefault="00100CE3" w:rsidP="00633A7C">
            <w:pPr>
              <w:pStyle w:val="TableHeadings"/>
            </w:pPr>
            <w:r>
              <w:t>(Section/Tab/and Page(s))</w:t>
            </w:r>
          </w:p>
        </w:tc>
        <w:tc>
          <w:tcPr>
            <w:tcW w:w="1800" w:type="dxa"/>
            <w:shd w:val="clear" w:color="auto" w:fill="8DB3E2" w:themeFill="text2" w:themeFillTint="66"/>
            <w:vAlign w:val="center"/>
          </w:tcPr>
          <w:p w:rsidR="00100CE3" w:rsidRDefault="00100CE3" w:rsidP="00633A7C">
            <w:pPr>
              <w:pStyle w:val="TableHeadings"/>
            </w:pPr>
            <w:r>
              <w:t>FOR TCEQ USE ONLY</w:t>
            </w:r>
          </w:p>
          <w:p w:rsidR="00100CE3" w:rsidRDefault="00100CE3" w:rsidP="00633A7C">
            <w:pPr>
              <w:pStyle w:val="TableHeadings"/>
            </w:pPr>
            <w:r>
              <w:t>(Technically Complete)</w:t>
            </w:r>
          </w:p>
        </w:tc>
      </w:tr>
      <w:tr w:rsidR="00100CE3" w:rsidTr="00F201A2">
        <w:trPr>
          <w:cantSplit/>
        </w:trPr>
        <w:tc>
          <w:tcPr>
            <w:tcW w:w="7920" w:type="dxa"/>
            <w:gridSpan w:val="2"/>
          </w:tcPr>
          <w:p w:rsidR="00100CE3" w:rsidRDefault="00100CE3" w:rsidP="00F201A2">
            <w:pPr>
              <w:pStyle w:val="TableData"/>
            </w:pPr>
            <w:r>
              <w:t>2</w:t>
            </w:r>
            <w:r w:rsidRPr="00C97E7D">
              <w:t xml:space="preserve">.1.1  </w:t>
            </w:r>
            <w:r>
              <w:t xml:space="preserve">  </w:t>
            </w:r>
            <w:r w:rsidRPr="00C97E7D">
              <w:t xml:space="preserve">Were laboratory analyses performed </w:t>
            </w:r>
            <w:r w:rsidRPr="00F94C2C">
              <w:t>for</w:t>
            </w:r>
            <w:r w:rsidRPr="00C97E7D">
              <w:t xml:space="preserve"> this parameter?</w:t>
            </w:r>
          </w:p>
          <w:p w:rsidR="00100CE3" w:rsidRDefault="00100CE3" w:rsidP="00F201A2">
            <w:pPr>
              <w:pStyle w:val="TableData"/>
              <w:rPr>
                <w:szCs w:val="16"/>
              </w:rPr>
            </w:pPr>
            <w:r w:rsidRPr="00C97E7D">
              <w:rPr>
                <w:szCs w:val="16"/>
              </w:rPr>
              <w:t>(If “No,” then STOP here and go to the next parameter)</w:t>
            </w:r>
          </w:p>
          <w:p w:rsidR="00100CE3" w:rsidRDefault="00100CE3"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100CE3" w:rsidRDefault="00100CE3"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2160" w:type="dxa"/>
          </w:tcPr>
          <w:p w:rsidR="00100CE3"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100CE3" w:rsidRDefault="00100CE3"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r>
      <w:tr w:rsidR="00100CE3" w:rsidTr="00F201A2">
        <w:trPr>
          <w:cantSplit/>
        </w:trPr>
        <w:tc>
          <w:tcPr>
            <w:tcW w:w="7920" w:type="dxa"/>
            <w:gridSpan w:val="2"/>
          </w:tcPr>
          <w:p w:rsidR="00100CE3" w:rsidRDefault="00100CE3" w:rsidP="00F201A2">
            <w:pPr>
              <w:pStyle w:val="TableData"/>
              <w:rPr>
                <w:szCs w:val="16"/>
              </w:rPr>
            </w:pPr>
            <w:r>
              <w:rPr>
                <w:szCs w:val="16"/>
              </w:rPr>
              <w:t xml:space="preserve">2.1.2    </w:t>
            </w:r>
            <w:r w:rsidRPr="00C97E7D">
              <w:rPr>
                <w:szCs w:val="16"/>
              </w:rPr>
              <w:t xml:space="preserve">Were laboratory analyses performed by a laboratory accredited by </w:t>
            </w:r>
            <w:r w:rsidRPr="00154570">
              <w:rPr>
                <w:szCs w:val="16"/>
              </w:rPr>
              <w:t>TCEQ</w:t>
            </w:r>
            <w:r w:rsidRPr="00C97E7D">
              <w:rPr>
                <w:szCs w:val="16"/>
              </w:rPr>
              <w:t>, whose accreditation included the matrix(ces), methods, and parameters associated with the data?</w:t>
            </w:r>
          </w:p>
          <w:p w:rsidR="00100CE3" w:rsidRDefault="00100CE3"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100CE3"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100CE3" w:rsidTr="00F201A2">
        <w:trPr>
          <w:cantSplit/>
        </w:trPr>
        <w:tc>
          <w:tcPr>
            <w:tcW w:w="7920" w:type="dxa"/>
            <w:gridSpan w:val="2"/>
          </w:tcPr>
          <w:p w:rsidR="00100CE3" w:rsidRPr="005250CE" w:rsidRDefault="00100CE3" w:rsidP="00100CE3">
            <w:pPr>
              <w:pStyle w:val="BodyText"/>
              <w:rPr>
                <w:szCs w:val="16"/>
              </w:rPr>
            </w:pPr>
            <w:r w:rsidRPr="005250CE">
              <w:rPr>
                <w:szCs w:val="16"/>
              </w:rPr>
              <w:t xml:space="preserve">2.1.3     Has the </w:t>
            </w:r>
            <w:r w:rsidRPr="00154570">
              <w:rPr>
                <w:szCs w:val="16"/>
              </w:rPr>
              <w:t>GC/MS</w:t>
            </w:r>
            <w:r w:rsidRPr="005250CE">
              <w:rPr>
                <w:szCs w:val="16"/>
              </w:rPr>
              <w:t xml:space="preserve"> System hardware been tuned to meet </w:t>
            </w:r>
            <w:r w:rsidRPr="00154570">
              <w:rPr>
                <w:szCs w:val="16"/>
              </w:rPr>
              <w:t>BFP</w:t>
            </w:r>
            <w:r w:rsidRPr="005250CE">
              <w:rPr>
                <w:szCs w:val="16"/>
              </w:rPr>
              <w:t xml:space="preserve"> tuning criteria within 12 hours prior to sample analysis?</w:t>
            </w:r>
          </w:p>
          <w:p w:rsidR="00100CE3" w:rsidRPr="00BA21CF" w:rsidRDefault="00100CE3" w:rsidP="00F201A2">
            <w:pPr>
              <w:pStyle w:val="TableData2"/>
              <w:rPr>
                <w:szCs w:val="16"/>
              </w:rPr>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100CE3"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100CE3" w:rsidTr="00F201A2">
        <w:trPr>
          <w:cantSplit/>
        </w:trPr>
        <w:tc>
          <w:tcPr>
            <w:tcW w:w="7920" w:type="dxa"/>
            <w:gridSpan w:val="2"/>
          </w:tcPr>
          <w:p w:rsidR="00100CE3" w:rsidRPr="005250CE" w:rsidRDefault="00100CE3" w:rsidP="00100CE3">
            <w:pPr>
              <w:pStyle w:val="BodyText"/>
              <w:rPr>
                <w:szCs w:val="16"/>
              </w:rPr>
            </w:pPr>
            <w:r w:rsidRPr="005250CE">
              <w:rPr>
                <w:szCs w:val="16"/>
              </w:rPr>
              <w:t xml:space="preserve">2.1.4   Was the initial calibration performed with a minimum of 5 concentration levels for each target analyte?        </w:t>
            </w:r>
          </w:p>
          <w:p w:rsidR="00100CE3" w:rsidRPr="00C97E7D" w:rsidRDefault="00100CE3" w:rsidP="00F201A2">
            <w:pPr>
              <w:pStyle w:val="TableData2"/>
              <w:rPr>
                <w:szCs w:val="16"/>
              </w:rPr>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100CE3"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100CE3" w:rsidTr="00F201A2">
        <w:trPr>
          <w:cantSplit/>
        </w:trPr>
        <w:tc>
          <w:tcPr>
            <w:tcW w:w="7920" w:type="dxa"/>
            <w:gridSpan w:val="2"/>
          </w:tcPr>
          <w:p w:rsidR="00100CE3" w:rsidRPr="005250CE" w:rsidRDefault="00100CE3" w:rsidP="00100CE3">
            <w:pPr>
              <w:pStyle w:val="BodyText"/>
              <w:rPr>
                <w:szCs w:val="16"/>
              </w:rPr>
            </w:pPr>
            <w:r w:rsidRPr="005250CE">
              <w:rPr>
                <w:szCs w:val="16"/>
              </w:rPr>
              <w:t>2.1.5  Is the %</w:t>
            </w:r>
            <w:r w:rsidRPr="00154570">
              <w:rPr>
                <w:szCs w:val="16"/>
              </w:rPr>
              <w:t>RSD</w:t>
            </w:r>
            <w:r w:rsidRPr="005250CE">
              <w:rPr>
                <w:szCs w:val="16"/>
              </w:rPr>
              <w:t xml:space="preserve"> for individual analytes (except </w:t>
            </w:r>
            <w:r w:rsidRPr="00154570">
              <w:rPr>
                <w:szCs w:val="16"/>
              </w:rPr>
              <w:t>CCCs</w:t>
            </w:r>
            <w:r w:rsidRPr="005250CE">
              <w:rPr>
                <w:szCs w:val="16"/>
              </w:rPr>
              <w:t xml:space="preserve">, see question 2.1.8) in the initial calibration below 15%? </w:t>
            </w:r>
          </w:p>
          <w:p w:rsidR="00100CE3" w:rsidRPr="00C97E7D" w:rsidRDefault="00100CE3"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100CE3"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100CE3" w:rsidTr="00F201A2">
        <w:trPr>
          <w:cantSplit/>
        </w:trPr>
        <w:tc>
          <w:tcPr>
            <w:tcW w:w="7920" w:type="dxa"/>
            <w:gridSpan w:val="2"/>
          </w:tcPr>
          <w:p w:rsidR="00100CE3" w:rsidRPr="005250CE" w:rsidRDefault="00100CE3" w:rsidP="00100CE3">
            <w:pPr>
              <w:pStyle w:val="BodyText"/>
              <w:rPr>
                <w:szCs w:val="16"/>
              </w:rPr>
            </w:pPr>
            <w:r w:rsidRPr="005250CE">
              <w:rPr>
                <w:szCs w:val="16"/>
              </w:rPr>
              <w:t xml:space="preserve">2.1.6 Were manual peak integrations performed? </w:t>
            </w:r>
          </w:p>
          <w:p w:rsidR="00100CE3" w:rsidRPr="00C97E7D" w:rsidRDefault="00100CE3"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100CE3"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100CE3" w:rsidTr="00F201A2">
        <w:trPr>
          <w:cantSplit/>
        </w:trPr>
        <w:tc>
          <w:tcPr>
            <w:tcW w:w="7920" w:type="dxa"/>
            <w:gridSpan w:val="2"/>
          </w:tcPr>
          <w:p w:rsidR="00100CE3" w:rsidRPr="005250CE" w:rsidRDefault="00100CE3" w:rsidP="00100CE3">
            <w:pPr>
              <w:pStyle w:val="BodyText"/>
              <w:rPr>
                <w:szCs w:val="16"/>
              </w:rPr>
            </w:pPr>
            <w:r w:rsidRPr="005250CE">
              <w:rPr>
                <w:szCs w:val="16"/>
              </w:rPr>
              <w:t xml:space="preserve">2.1.7  </w:t>
            </w:r>
            <w:r>
              <w:rPr>
                <w:szCs w:val="16"/>
              </w:rPr>
              <w:t>Are</w:t>
            </w:r>
            <w:r w:rsidRPr="005250CE">
              <w:rPr>
                <w:szCs w:val="16"/>
              </w:rPr>
              <w:t xml:space="preserve">  the average </w:t>
            </w:r>
            <w:r w:rsidRPr="00154570">
              <w:rPr>
                <w:szCs w:val="16"/>
              </w:rPr>
              <w:t>RRFs</w:t>
            </w:r>
            <w:r w:rsidRPr="005250CE">
              <w:rPr>
                <w:szCs w:val="16"/>
              </w:rPr>
              <w:t xml:space="preserve"> for the </w:t>
            </w:r>
            <w:r w:rsidRPr="00154570">
              <w:rPr>
                <w:szCs w:val="16"/>
              </w:rPr>
              <w:t>SPCCs</w:t>
            </w:r>
            <w:r w:rsidRPr="005250CE">
              <w:rPr>
                <w:szCs w:val="16"/>
              </w:rPr>
              <w:t xml:space="preserve"> in the initial calibration standards within acceptable limits?</w:t>
            </w:r>
          </w:p>
          <w:p w:rsidR="00100CE3" w:rsidRPr="00C97E7D" w:rsidRDefault="00100CE3"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100CE3"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100CE3" w:rsidTr="00F201A2">
        <w:trPr>
          <w:cantSplit/>
        </w:trPr>
        <w:tc>
          <w:tcPr>
            <w:tcW w:w="7920" w:type="dxa"/>
            <w:gridSpan w:val="2"/>
          </w:tcPr>
          <w:p w:rsidR="00100CE3" w:rsidRPr="005250CE" w:rsidRDefault="00100CE3" w:rsidP="00100CE3">
            <w:pPr>
              <w:pStyle w:val="BodyText"/>
              <w:rPr>
                <w:szCs w:val="16"/>
              </w:rPr>
            </w:pPr>
            <w:r w:rsidRPr="005250CE">
              <w:rPr>
                <w:szCs w:val="16"/>
              </w:rPr>
              <w:lastRenderedPageBreak/>
              <w:t xml:space="preserve">2.1.8  Are the relative response factors for the </w:t>
            </w:r>
            <w:r w:rsidRPr="00154570">
              <w:rPr>
                <w:szCs w:val="16"/>
              </w:rPr>
              <w:t>CCCs</w:t>
            </w:r>
            <w:r w:rsidRPr="005250CE">
              <w:rPr>
                <w:szCs w:val="16"/>
              </w:rPr>
              <w:t xml:space="preserve"> in the initial calibration  standards within acceptable limits of %</w:t>
            </w:r>
            <w:r w:rsidRPr="00154570">
              <w:rPr>
                <w:szCs w:val="16"/>
              </w:rPr>
              <w:t>RSD</w:t>
            </w:r>
            <w:r>
              <w:rPr>
                <w:szCs w:val="16"/>
              </w:rPr>
              <w:t>?</w:t>
            </w:r>
          </w:p>
          <w:p w:rsidR="00100CE3" w:rsidRPr="00C97E7D" w:rsidRDefault="00100CE3"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100CE3"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100CE3" w:rsidTr="00F201A2">
        <w:trPr>
          <w:cantSplit/>
        </w:trPr>
        <w:tc>
          <w:tcPr>
            <w:tcW w:w="7920" w:type="dxa"/>
            <w:gridSpan w:val="2"/>
          </w:tcPr>
          <w:p w:rsidR="00100CE3" w:rsidRPr="005250CE" w:rsidRDefault="00100CE3" w:rsidP="00100CE3">
            <w:pPr>
              <w:pStyle w:val="BodyText"/>
              <w:rPr>
                <w:szCs w:val="16"/>
              </w:rPr>
            </w:pPr>
            <w:r w:rsidRPr="005250CE">
              <w:rPr>
                <w:szCs w:val="16"/>
              </w:rPr>
              <w:t xml:space="preserve">2.1.9  Has a </w:t>
            </w:r>
            <w:r w:rsidRPr="00154570">
              <w:rPr>
                <w:szCs w:val="16"/>
              </w:rPr>
              <w:t>CCV</w:t>
            </w:r>
            <w:r w:rsidRPr="005250CE">
              <w:rPr>
                <w:szCs w:val="16"/>
              </w:rPr>
              <w:t xml:space="preserve"> or 12-hour standard (a.k.a. midpoint calibration standard) been analyzed for every 12 hours of sample analysis? </w:t>
            </w:r>
          </w:p>
          <w:p w:rsidR="00100CE3" w:rsidRPr="00C97E7D" w:rsidRDefault="00100CE3"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100CE3"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100CE3" w:rsidTr="00F201A2">
        <w:trPr>
          <w:cantSplit/>
        </w:trPr>
        <w:tc>
          <w:tcPr>
            <w:tcW w:w="7920" w:type="dxa"/>
            <w:gridSpan w:val="2"/>
          </w:tcPr>
          <w:p w:rsidR="00100CE3" w:rsidRPr="005250CE" w:rsidRDefault="00100CE3" w:rsidP="00100CE3">
            <w:pPr>
              <w:pStyle w:val="BodyText"/>
              <w:rPr>
                <w:szCs w:val="16"/>
              </w:rPr>
            </w:pPr>
            <w:r w:rsidRPr="005250CE">
              <w:rPr>
                <w:szCs w:val="16"/>
              </w:rPr>
              <w:t xml:space="preserve">2.1.10  Do the </w:t>
            </w:r>
            <w:r w:rsidRPr="00154570">
              <w:rPr>
                <w:szCs w:val="16"/>
              </w:rPr>
              <w:t>% D</w:t>
            </w:r>
            <w:r w:rsidRPr="005250CE">
              <w:rPr>
                <w:szCs w:val="16"/>
              </w:rPr>
              <w:t xml:space="preserve"> between the initial calibration average  </w:t>
            </w:r>
            <w:r w:rsidRPr="00154570">
              <w:rPr>
                <w:szCs w:val="16"/>
              </w:rPr>
              <w:t>RRF</w:t>
            </w:r>
            <w:r w:rsidRPr="005250CE">
              <w:rPr>
                <w:szCs w:val="16"/>
              </w:rPr>
              <w:t xml:space="preserve"> and the 12-hours standard continuing calibration </w:t>
            </w:r>
            <w:r w:rsidRPr="00154570">
              <w:rPr>
                <w:szCs w:val="16"/>
              </w:rPr>
              <w:t>RRF</w:t>
            </w:r>
            <w:r w:rsidRPr="005250CE">
              <w:rPr>
                <w:szCs w:val="16"/>
              </w:rPr>
              <w:t xml:space="preserve"> meet the following acceptance criteria: </w:t>
            </w:r>
            <w:r w:rsidRPr="005250CE">
              <w:rPr>
                <w:szCs w:val="16"/>
                <w:u w:val="single"/>
              </w:rPr>
              <w:t>+</w:t>
            </w:r>
            <w:r w:rsidRPr="005250CE">
              <w:rPr>
                <w:szCs w:val="16"/>
              </w:rPr>
              <w:t xml:space="preserve">50.0 % for the target volatile compounds &amp; surrogates and </w:t>
            </w:r>
            <w:r w:rsidRPr="005250CE">
              <w:rPr>
                <w:szCs w:val="16"/>
                <w:u w:val="single"/>
              </w:rPr>
              <w:t>+</w:t>
            </w:r>
            <w:r w:rsidRPr="005250CE">
              <w:rPr>
                <w:szCs w:val="16"/>
              </w:rPr>
              <w:t>/25.0 % for all other volatile compounds and surrogates ?</w:t>
            </w:r>
          </w:p>
          <w:p w:rsidR="00100CE3" w:rsidRPr="00C97E7D" w:rsidRDefault="00100CE3"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100CE3"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100CE3" w:rsidTr="00F201A2">
        <w:trPr>
          <w:cantSplit/>
        </w:trPr>
        <w:tc>
          <w:tcPr>
            <w:tcW w:w="7920" w:type="dxa"/>
            <w:gridSpan w:val="2"/>
          </w:tcPr>
          <w:p w:rsidR="00100CE3" w:rsidRPr="005250CE" w:rsidRDefault="00100CE3" w:rsidP="00100CE3">
            <w:pPr>
              <w:pStyle w:val="BodyText"/>
              <w:rPr>
                <w:szCs w:val="16"/>
              </w:rPr>
            </w:pPr>
            <w:r w:rsidRPr="005250CE">
              <w:rPr>
                <w:szCs w:val="16"/>
              </w:rPr>
              <w:t xml:space="preserve">2.1.11  Do the </w:t>
            </w:r>
            <w:r w:rsidRPr="00154570">
              <w:rPr>
                <w:szCs w:val="16"/>
              </w:rPr>
              <w:t>RRFs</w:t>
            </w:r>
            <w:r w:rsidRPr="005250CE">
              <w:rPr>
                <w:szCs w:val="16"/>
              </w:rPr>
              <w:t xml:space="preserve"> of the </w:t>
            </w:r>
            <w:r w:rsidRPr="00154570">
              <w:rPr>
                <w:szCs w:val="16"/>
              </w:rPr>
              <w:t>SPCCs</w:t>
            </w:r>
            <w:r w:rsidRPr="005250CE">
              <w:rPr>
                <w:szCs w:val="16"/>
              </w:rPr>
              <w:t xml:space="preserve"> (for the target compounds) in the 12-hours standard meet the initial </w:t>
            </w:r>
            <w:r w:rsidRPr="00154570">
              <w:rPr>
                <w:szCs w:val="16"/>
              </w:rPr>
              <w:t>SPCC</w:t>
            </w:r>
            <w:r w:rsidRPr="005250CE">
              <w:rPr>
                <w:szCs w:val="16"/>
              </w:rPr>
              <w:t xml:space="preserve"> criteria for each 12-hours shift?</w:t>
            </w:r>
          </w:p>
          <w:p w:rsidR="00100CE3" w:rsidRPr="00C97E7D" w:rsidRDefault="00100CE3"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100CE3"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100CE3" w:rsidTr="00F201A2">
        <w:trPr>
          <w:cantSplit/>
        </w:trPr>
        <w:tc>
          <w:tcPr>
            <w:tcW w:w="7920" w:type="dxa"/>
            <w:gridSpan w:val="2"/>
          </w:tcPr>
          <w:p w:rsidR="00100CE3" w:rsidRPr="005250CE" w:rsidRDefault="00100CE3" w:rsidP="00100CE3">
            <w:pPr>
              <w:pStyle w:val="BodyText"/>
              <w:rPr>
                <w:szCs w:val="16"/>
              </w:rPr>
            </w:pPr>
            <w:r w:rsidRPr="005250CE">
              <w:rPr>
                <w:szCs w:val="16"/>
              </w:rPr>
              <w:t xml:space="preserve">2.1.12 Do any </w:t>
            </w:r>
            <w:r w:rsidRPr="00154570">
              <w:rPr>
                <w:szCs w:val="16"/>
              </w:rPr>
              <w:t>CCCs</w:t>
            </w:r>
            <w:r w:rsidRPr="005250CE">
              <w:rPr>
                <w:szCs w:val="16"/>
              </w:rPr>
              <w:t xml:space="preserve"> in the </w:t>
            </w:r>
            <w:r w:rsidRPr="00154570">
              <w:rPr>
                <w:szCs w:val="16"/>
              </w:rPr>
              <w:t>CCV</w:t>
            </w:r>
            <w:r w:rsidRPr="005250CE">
              <w:rPr>
                <w:szCs w:val="16"/>
              </w:rPr>
              <w:t xml:space="preserve"> have a % </w:t>
            </w:r>
            <w:r>
              <w:rPr>
                <w:szCs w:val="16"/>
              </w:rPr>
              <w:t>D</w:t>
            </w:r>
            <w:r w:rsidRPr="005250CE">
              <w:rPr>
                <w:szCs w:val="16"/>
              </w:rPr>
              <w:t xml:space="preserve"> between the 12-hour standard and the initial calibration which exceeds the +/-25% criteria?     </w:t>
            </w:r>
          </w:p>
          <w:p w:rsidR="00100CE3" w:rsidRDefault="00100CE3"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Pr="00C97E7D" w:rsidRDefault="00100CE3" w:rsidP="00F201A2">
            <w:pPr>
              <w:pStyle w:val="TableData"/>
            </w:pPr>
            <w:r>
              <w:t>Note:    The lab may establish their own criteria (e.g., +/-20%)</w:t>
            </w:r>
          </w:p>
        </w:tc>
        <w:tc>
          <w:tcPr>
            <w:tcW w:w="1800" w:type="dxa"/>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100CE3"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100CE3" w:rsidTr="00F201A2">
        <w:trPr>
          <w:cantSplit/>
        </w:trPr>
        <w:tc>
          <w:tcPr>
            <w:tcW w:w="7920" w:type="dxa"/>
            <w:gridSpan w:val="2"/>
          </w:tcPr>
          <w:p w:rsidR="00100CE3" w:rsidRPr="005250CE" w:rsidRDefault="00100CE3" w:rsidP="00100CE3">
            <w:pPr>
              <w:pStyle w:val="BodyText"/>
              <w:rPr>
                <w:szCs w:val="16"/>
              </w:rPr>
            </w:pPr>
            <w:r w:rsidRPr="005250CE">
              <w:rPr>
                <w:szCs w:val="16"/>
              </w:rPr>
              <w:t>2.1.13  Is raw data available to determine if the internal standards are within criteria?</w:t>
            </w:r>
          </w:p>
          <w:p w:rsidR="00100CE3" w:rsidRPr="00C97E7D" w:rsidRDefault="00100CE3"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100CE3"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100CE3" w:rsidTr="00F201A2">
        <w:trPr>
          <w:cantSplit/>
        </w:trPr>
        <w:tc>
          <w:tcPr>
            <w:tcW w:w="7920" w:type="dxa"/>
            <w:gridSpan w:val="2"/>
          </w:tcPr>
          <w:p w:rsidR="00100CE3" w:rsidRPr="005250CE" w:rsidRDefault="00100CE3" w:rsidP="00100CE3">
            <w:pPr>
              <w:pStyle w:val="BodyText"/>
              <w:rPr>
                <w:szCs w:val="16"/>
              </w:rPr>
            </w:pPr>
            <w:r w:rsidRPr="005250CE">
              <w:rPr>
                <w:szCs w:val="16"/>
              </w:rPr>
              <w:t xml:space="preserve">2.1.14  Are the area counts for internal standards for the sample  or blank outside of </w:t>
            </w:r>
            <w:r w:rsidRPr="005250CE">
              <w:rPr>
                <w:szCs w:val="16"/>
                <w:u w:val="single"/>
              </w:rPr>
              <w:t>+</w:t>
            </w:r>
            <w:r w:rsidRPr="005250CE">
              <w:rPr>
                <w:szCs w:val="16"/>
              </w:rPr>
              <w:t xml:space="preserve"> 50% of the area for the associated 12-hours standard?   </w:t>
            </w:r>
          </w:p>
          <w:p w:rsidR="00100CE3" w:rsidRPr="00C97E7D" w:rsidRDefault="00100CE3"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100CE3"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100CE3" w:rsidTr="00F201A2">
        <w:trPr>
          <w:cantSplit/>
        </w:trPr>
        <w:tc>
          <w:tcPr>
            <w:tcW w:w="7920" w:type="dxa"/>
            <w:gridSpan w:val="2"/>
          </w:tcPr>
          <w:p w:rsidR="00100CE3" w:rsidRPr="005250CE" w:rsidRDefault="00100CE3" w:rsidP="00100CE3">
            <w:pPr>
              <w:pStyle w:val="BodyText"/>
              <w:rPr>
                <w:szCs w:val="16"/>
              </w:rPr>
            </w:pPr>
            <w:r w:rsidRPr="005250CE">
              <w:rPr>
                <w:szCs w:val="16"/>
              </w:rPr>
              <w:t xml:space="preserve">2.1.15  Is the </w:t>
            </w:r>
            <w:r w:rsidRPr="00154570">
              <w:rPr>
                <w:szCs w:val="16"/>
              </w:rPr>
              <w:t>LCS/LCSD</w:t>
            </w:r>
            <w:r w:rsidRPr="005250CE">
              <w:rPr>
                <w:szCs w:val="16"/>
              </w:rPr>
              <w:t xml:space="preserve"> recovery data present for each analytical batch? </w:t>
            </w:r>
          </w:p>
          <w:p w:rsidR="00100CE3" w:rsidRPr="00C97E7D" w:rsidRDefault="00100CE3"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100CE3"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100CE3" w:rsidTr="00F201A2">
        <w:trPr>
          <w:cantSplit/>
        </w:trPr>
        <w:tc>
          <w:tcPr>
            <w:tcW w:w="7920" w:type="dxa"/>
            <w:gridSpan w:val="2"/>
          </w:tcPr>
          <w:p w:rsidR="00100CE3" w:rsidRPr="005250CE" w:rsidRDefault="00100CE3" w:rsidP="00100CE3">
            <w:pPr>
              <w:pStyle w:val="BodyText"/>
              <w:rPr>
                <w:szCs w:val="16"/>
              </w:rPr>
            </w:pPr>
            <w:r w:rsidRPr="005250CE">
              <w:rPr>
                <w:szCs w:val="16"/>
              </w:rPr>
              <w:t>2.1.16   Are the surrogate recovery data present for each batch (method and matrix)?</w:t>
            </w:r>
          </w:p>
          <w:p w:rsidR="00100CE3" w:rsidRPr="00C97E7D" w:rsidRDefault="00100CE3"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100CE3"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100CE3" w:rsidTr="00F201A2">
        <w:trPr>
          <w:cantSplit/>
        </w:trPr>
        <w:tc>
          <w:tcPr>
            <w:tcW w:w="7920" w:type="dxa"/>
            <w:gridSpan w:val="2"/>
          </w:tcPr>
          <w:p w:rsidR="00100CE3" w:rsidRPr="005250CE" w:rsidRDefault="00100CE3" w:rsidP="00100CE3">
            <w:pPr>
              <w:pStyle w:val="BodyText"/>
              <w:rPr>
                <w:szCs w:val="16"/>
              </w:rPr>
            </w:pPr>
            <w:r w:rsidRPr="005250CE">
              <w:rPr>
                <w:szCs w:val="16"/>
              </w:rPr>
              <w:t xml:space="preserve">2.1.17 </w:t>
            </w:r>
            <w:r>
              <w:rPr>
                <w:szCs w:val="16"/>
              </w:rPr>
              <w:t xml:space="preserve"> </w:t>
            </w:r>
            <w:r w:rsidRPr="005250CE">
              <w:rPr>
                <w:szCs w:val="16"/>
              </w:rPr>
              <w:t xml:space="preserve">Is </w:t>
            </w:r>
            <w:r w:rsidRPr="00154570">
              <w:rPr>
                <w:szCs w:val="16"/>
              </w:rPr>
              <w:t>MS</w:t>
            </w:r>
            <w:r w:rsidRPr="005250CE">
              <w:rPr>
                <w:szCs w:val="16"/>
              </w:rPr>
              <w:t>/</w:t>
            </w:r>
            <w:r w:rsidRPr="00154570">
              <w:rPr>
                <w:szCs w:val="16"/>
              </w:rPr>
              <w:t>MSD</w:t>
            </w:r>
            <w:r w:rsidRPr="005250CE">
              <w:rPr>
                <w:szCs w:val="16"/>
              </w:rPr>
              <w:t xml:space="preserve"> recovery data present? </w:t>
            </w:r>
          </w:p>
          <w:p w:rsidR="00100CE3" w:rsidRPr="00C97E7D" w:rsidRDefault="00100CE3"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100CE3"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100CE3" w:rsidTr="00F201A2">
        <w:trPr>
          <w:cantSplit/>
        </w:trPr>
        <w:tc>
          <w:tcPr>
            <w:tcW w:w="7920" w:type="dxa"/>
            <w:gridSpan w:val="2"/>
          </w:tcPr>
          <w:p w:rsidR="00100CE3" w:rsidRPr="005250CE" w:rsidRDefault="00100CE3" w:rsidP="00100CE3">
            <w:pPr>
              <w:pStyle w:val="BodyText"/>
              <w:rPr>
                <w:szCs w:val="16"/>
              </w:rPr>
            </w:pPr>
            <w:r w:rsidRPr="005250CE">
              <w:rPr>
                <w:szCs w:val="16"/>
              </w:rPr>
              <w:t xml:space="preserve">2.1.18 Were the </w:t>
            </w:r>
            <w:r w:rsidRPr="00154570">
              <w:rPr>
                <w:szCs w:val="16"/>
              </w:rPr>
              <w:t>MS</w:t>
            </w:r>
            <w:r w:rsidRPr="005250CE">
              <w:rPr>
                <w:szCs w:val="16"/>
              </w:rPr>
              <w:t xml:space="preserve"> and </w:t>
            </w:r>
            <w:r w:rsidRPr="00154570">
              <w:rPr>
                <w:szCs w:val="16"/>
              </w:rPr>
              <w:t>MSD</w:t>
            </w:r>
            <w:r w:rsidRPr="005250CE">
              <w:rPr>
                <w:szCs w:val="16"/>
              </w:rPr>
              <w:t xml:space="preserve"> from samples collected for this work order ?</w:t>
            </w:r>
          </w:p>
          <w:p w:rsidR="00100CE3" w:rsidRPr="00C97E7D" w:rsidRDefault="00100CE3"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100CE3"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100CE3" w:rsidTr="00F201A2">
        <w:trPr>
          <w:cantSplit/>
        </w:trPr>
        <w:tc>
          <w:tcPr>
            <w:tcW w:w="7920" w:type="dxa"/>
            <w:gridSpan w:val="2"/>
          </w:tcPr>
          <w:p w:rsidR="00100CE3" w:rsidRPr="005250CE" w:rsidRDefault="00100CE3" w:rsidP="00100CE3">
            <w:pPr>
              <w:pStyle w:val="BodyText"/>
              <w:rPr>
                <w:szCs w:val="16"/>
              </w:rPr>
            </w:pPr>
            <w:r w:rsidRPr="005250CE">
              <w:rPr>
                <w:szCs w:val="16"/>
              </w:rPr>
              <w:lastRenderedPageBreak/>
              <w:t>2.1.19  Was a condensate analysis performed?</w:t>
            </w:r>
          </w:p>
          <w:p w:rsidR="00100CE3" w:rsidRPr="00C97E7D" w:rsidRDefault="00100CE3"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100CE3"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100CE3" w:rsidTr="00F201A2">
        <w:trPr>
          <w:cantSplit/>
        </w:trPr>
        <w:tc>
          <w:tcPr>
            <w:tcW w:w="7920" w:type="dxa"/>
            <w:gridSpan w:val="2"/>
          </w:tcPr>
          <w:p w:rsidR="00100CE3" w:rsidRPr="005250CE" w:rsidRDefault="00100CE3" w:rsidP="00100CE3">
            <w:pPr>
              <w:pStyle w:val="BodyText"/>
              <w:rPr>
                <w:szCs w:val="16"/>
              </w:rPr>
            </w:pPr>
            <w:r w:rsidRPr="005250CE">
              <w:rPr>
                <w:szCs w:val="16"/>
              </w:rPr>
              <w:t>2.1.20  Was a separate analysis  for a breakthrough front and back traps performed?</w:t>
            </w:r>
          </w:p>
          <w:p w:rsidR="00100CE3" w:rsidRPr="00100CE3" w:rsidRDefault="00100CE3" w:rsidP="00100CE3">
            <w:pPr>
              <w:pStyle w:val="BodyText"/>
              <w:rPr>
                <w:szCs w:val="16"/>
              </w:rPr>
            </w:pPr>
            <w:r w:rsidRPr="005250CE">
              <w:rPr>
                <w:szCs w:val="16"/>
              </w:rPr>
              <w:t>(Each sample pair analyzed)</w:t>
            </w:r>
            <w:r>
              <w:rPr>
                <w:szCs w:val="16"/>
              </w:rPr>
              <w:t xml:space="preserve"> </w:t>
            </w:r>
            <w:r>
              <w:rPr>
                <w:szCs w:val="16"/>
              </w:rPr>
              <w:br/>
            </w:r>
            <w:r w:rsidRPr="005250CE">
              <w:rPr>
                <w:szCs w:val="16"/>
              </w:rPr>
              <w:t xml:space="preserve">Tenax/Charcoal trap &lt;30% of Tenax trap (NA if &lt; 75 ng of </w:t>
            </w:r>
            <w:r w:rsidRPr="00154570">
              <w:rPr>
                <w:szCs w:val="16"/>
              </w:rPr>
              <w:t>POH</w:t>
            </w:r>
            <w:r w:rsidRPr="005250CE">
              <w:rPr>
                <w:szCs w:val="16"/>
              </w:rPr>
              <w:t xml:space="preserve"> on back trap)</w:t>
            </w:r>
          </w:p>
          <w:p w:rsidR="00100CE3" w:rsidRPr="00C97E7D" w:rsidRDefault="00100CE3"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100CE3"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100CE3" w:rsidTr="00F201A2">
        <w:trPr>
          <w:cantSplit/>
        </w:trPr>
        <w:tc>
          <w:tcPr>
            <w:tcW w:w="7920" w:type="dxa"/>
            <w:gridSpan w:val="2"/>
          </w:tcPr>
          <w:p w:rsidR="00100CE3" w:rsidRPr="005250CE" w:rsidRDefault="00100CE3" w:rsidP="00100CE3">
            <w:pPr>
              <w:pStyle w:val="BodyText"/>
              <w:rPr>
                <w:szCs w:val="16"/>
              </w:rPr>
            </w:pPr>
            <w:r w:rsidRPr="005250CE">
              <w:rPr>
                <w:szCs w:val="16"/>
              </w:rPr>
              <w:t xml:space="preserve">2.1.21  Do any method/ field/trip/lab blanks have any positive results for any target analytes? </w:t>
            </w:r>
          </w:p>
          <w:p w:rsidR="00100CE3" w:rsidRPr="00C97E7D" w:rsidRDefault="00100CE3"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100CE3"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100CE3" w:rsidTr="00F201A2">
        <w:trPr>
          <w:cantSplit/>
        </w:trPr>
        <w:tc>
          <w:tcPr>
            <w:tcW w:w="7920" w:type="dxa"/>
            <w:gridSpan w:val="2"/>
          </w:tcPr>
          <w:p w:rsidR="00100CE3" w:rsidRPr="005250CE" w:rsidRDefault="00100CE3" w:rsidP="00100CE3">
            <w:pPr>
              <w:pStyle w:val="BodyText"/>
              <w:rPr>
                <w:szCs w:val="16"/>
              </w:rPr>
            </w:pPr>
            <w:r w:rsidRPr="005250CE">
              <w:rPr>
                <w:szCs w:val="16"/>
              </w:rPr>
              <w:t xml:space="preserve">2.1.22  Were method blanks taken through the entire preparation and analytical process?   </w:t>
            </w:r>
          </w:p>
          <w:p w:rsidR="00100CE3" w:rsidRPr="00C97E7D" w:rsidRDefault="00100CE3"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100CE3"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100CE3" w:rsidTr="00F201A2">
        <w:trPr>
          <w:cantSplit/>
        </w:trPr>
        <w:tc>
          <w:tcPr>
            <w:tcW w:w="7920" w:type="dxa"/>
            <w:gridSpan w:val="2"/>
          </w:tcPr>
          <w:p w:rsidR="00100CE3" w:rsidRPr="005250CE" w:rsidRDefault="00100CE3" w:rsidP="00100CE3">
            <w:pPr>
              <w:pStyle w:val="BodyText"/>
              <w:rPr>
                <w:szCs w:val="16"/>
              </w:rPr>
            </w:pPr>
            <w:r>
              <w:rPr>
                <w:szCs w:val="16"/>
              </w:rPr>
              <w:t>2.1.23</w:t>
            </w:r>
            <w:r w:rsidRPr="005250CE">
              <w:rPr>
                <w:szCs w:val="16"/>
              </w:rPr>
              <w:t xml:space="preserve">  </w:t>
            </w:r>
            <w:r>
              <w:rPr>
                <w:szCs w:val="16"/>
              </w:rPr>
              <w:t xml:space="preserve">   Has the </w:t>
            </w:r>
            <w:r w:rsidRPr="00154570">
              <w:rPr>
                <w:szCs w:val="16"/>
              </w:rPr>
              <w:t>MDL</w:t>
            </w:r>
            <w:r>
              <w:rPr>
                <w:szCs w:val="16"/>
              </w:rPr>
              <w:t xml:space="preserve"> been established for the proposed analytes, or has the procedure for determining the </w:t>
            </w:r>
            <w:r w:rsidRPr="00154570">
              <w:rPr>
                <w:szCs w:val="16"/>
              </w:rPr>
              <w:t>MDL</w:t>
            </w:r>
            <w:r>
              <w:rPr>
                <w:szCs w:val="16"/>
              </w:rPr>
              <w:t xml:space="preserve"> / or </w:t>
            </w:r>
            <w:r w:rsidRPr="00154570">
              <w:rPr>
                <w:szCs w:val="16"/>
              </w:rPr>
              <w:t>RL</w:t>
            </w:r>
            <w:r>
              <w:rPr>
                <w:szCs w:val="16"/>
              </w:rPr>
              <w:t xml:space="preserve"> been specified?</w:t>
            </w:r>
          </w:p>
          <w:p w:rsidR="00100CE3" w:rsidRPr="00C97E7D" w:rsidRDefault="00100CE3"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100CE3"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100CE3" w:rsidTr="00F201A2">
        <w:trPr>
          <w:cantSplit/>
        </w:trPr>
        <w:tc>
          <w:tcPr>
            <w:tcW w:w="7920" w:type="dxa"/>
            <w:gridSpan w:val="2"/>
          </w:tcPr>
          <w:p w:rsidR="00100CE3" w:rsidRPr="005250CE" w:rsidRDefault="00100CE3" w:rsidP="00100CE3">
            <w:pPr>
              <w:pStyle w:val="BodyText"/>
              <w:rPr>
                <w:szCs w:val="16"/>
              </w:rPr>
            </w:pPr>
            <w:r>
              <w:rPr>
                <w:szCs w:val="16"/>
              </w:rPr>
              <w:t>2.1.24</w:t>
            </w:r>
            <w:r w:rsidRPr="005250CE">
              <w:rPr>
                <w:szCs w:val="16"/>
              </w:rPr>
              <w:t xml:space="preserve"> Were any of the samples diluted? If so, were appropriate calculations made to the </w:t>
            </w:r>
            <w:r w:rsidRPr="00154570">
              <w:rPr>
                <w:szCs w:val="16"/>
              </w:rPr>
              <w:t>MDL</w:t>
            </w:r>
            <w:r w:rsidRPr="005250CE">
              <w:rPr>
                <w:szCs w:val="16"/>
              </w:rPr>
              <w:t xml:space="preserve">/ or </w:t>
            </w:r>
            <w:r w:rsidRPr="00154570">
              <w:rPr>
                <w:szCs w:val="16"/>
              </w:rPr>
              <w:t>RL</w:t>
            </w:r>
            <w:r w:rsidRPr="005250CE">
              <w:rPr>
                <w:szCs w:val="16"/>
              </w:rPr>
              <w:t xml:space="preserve"> of the final report?    </w:t>
            </w:r>
          </w:p>
          <w:p w:rsidR="00100CE3" w:rsidRPr="00C97E7D" w:rsidRDefault="00100CE3"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100CE3"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100CE3" w:rsidTr="00F201A2">
        <w:trPr>
          <w:cantSplit/>
        </w:trPr>
        <w:tc>
          <w:tcPr>
            <w:tcW w:w="7920" w:type="dxa"/>
            <w:gridSpan w:val="2"/>
          </w:tcPr>
          <w:p w:rsidR="00100CE3" w:rsidRPr="005250CE" w:rsidRDefault="00100CE3" w:rsidP="00100CE3">
            <w:pPr>
              <w:pStyle w:val="BodyText"/>
              <w:rPr>
                <w:szCs w:val="16"/>
              </w:rPr>
            </w:pPr>
            <w:r w:rsidRPr="005250CE">
              <w:rPr>
                <w:szCs w:val="16"/>
              </w:rPr>
              <w:t xml:space="preserve">2.1.25 Were all samples prepared and analyzed within required holding time?   </w:t>
            </w:r>
          </w:p>
          <w:p w:rsidR="00100CE3" w:rsidRPr="00C97E7D" w:rsidRDefault="00100CE3" w:rsidP="00100CE3">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100CE3"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100CE3" w:rsidTr="00F201A2">
        <w:trPr>
          <w:cantSplit/>
        </w:trPr>
        <w:tc>
          <w:tcPr>
            <w:tcW w:w="7920" w:type="dxa"/>
            <w:gridSpan w:val="2"/>
          </w:tcPr>
          <w:p w:rsidR="00100CE3" w:rsidRPr="005250CE" w:rsidRDefault="00100CE3" w:rsidP="00100CE3">
            <w:pPr>
              <w:pStyle w:val="BodyText"/>
              <w:rPr>
                <w:szCs w:val="16"/>
              </w:rPr>
            </w:pPr>
            <w:r w:rsidRPr="005250CE">
              <w:rPr>
                <w:szCs w:val="16"/>
              </w:rPr>
              <w:t xml:space="preserve">2.1.26   Were samples properly preserved according to method and </w:t>
            </w:r>
            <w:r w:rsidRPr="00154570">
              <w:rPr>
                <w:szCs w:val="16"/>
              </w:rPr>
              <w:t>QAPP</w:t>
            </w:r>
            <w:r w:rsidRPr="005250CE">
              <w:rPr>
                <w:szCs w:val="16"/>
              </w:rPr>
              <w:t xml:space="preserve"> requirements?</w:t>
            </w:r>
          </w:p>
          <w:p w:rsidR="00100CE3" w:rsidRPr="005250CE" w:rsidRDefault="00100CE3" w:rsidP="00100CE3">
            <w:pPr>
              <w:pStyle w:val="TableData2"/>
              <w:rPr>
                <w:szCs w:val="16"/>
              </w:rPr>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100CE3"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100CE3" w:rsidTr="00F201A2">
        <w:trPr>
          <w:cantSplit/>
        </w:trPr>
        <w:tc>
          <w:tcPr>
            <w:tcW w:w="7920" w:type="dxa"/>
            <w:gridSpan w:val="2"/>
          </w:tcPr>
          <w:p w:rsidR="00100CE3" w:rsidRPr="005250CE" w:rsidRDefault="00100CE3" w:rsidP="00100CE3">
            <w:pPr>
              <w:pStyle w:val="BodyText"/>
              <w:rPr>
                <w:szCs w:val="16"/>
              </w:rPr>
            </w:pPr>
            <w:r w:rsidRPr="005250CE">
              <w:rPr>
                <w:szCs w:val="16"/>
              </w:rPr>
              <w:t xml:space="preserve">2.1.27  Are </w:t>
            </w:r>
            <w:r w:rsidRPr="00154570">
              <w:rPr>
                <w:szCs w:val="16"/>
              </w:rPr>
              <w:t>COC</w:t>
            </w:r>
            <w:r w:rsidRPr="005250CE">
              <w:rPr>
                <w:szCs w:val="16"/>
              </w:rPr>
              <w:t xml:space="preserve"> forms (signed/dated/timed) present for all samples?</w:t>
            </w:r>
          </w:p>
          <w:p w:rsidR="00100CE3" w:rsidRPr="005250CE" w:rsidRDefault="00100CE3" w:rsidP="00100CE3">
            <w:pPr>
              <w:pStyle w:val="TableData2"/>
              <w:rPr>
                <w:szCs w:val="16"/>
              </w:rPr>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100CE3"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100CE3" w:rsidTr="00F201A2">
        <w:trPr>
          <w:cantSplit/>
        </w:trPr>
        <w:tc>
          <w:tcPr>
            <w:tcW w:w="7920" w:type="dxa"/>
            <w:gridSpan w:val="2"/>
          </w:tcPr>
          <w:p w:rsidR="00100CE3" w:rsidRPr="005250CE" w:rsidRDefault="00100CE3" w:rsidP="00100CE3">
            <w:pPr>
              <w:pStyle w:val="BodyText"/>
              <w:rPr>
                <w:szCs w:val="16"/>
              </w:rPr>
            </w:pPr>
            <w:r>
              <w:rPr>
                <w:szCs w:val="16"/>
              </w:rPr>
              <w:t>2</w:t>
            </w:r>
            <w:r w:rsidRPr="005250CE">
              <w:rPr>
                <w:szCs w:val="16"/>
              </w:rPr>
              <w:t>.</w:t>
            </w:r>
            <w:r>
              <w:rPr>
                <w:szCs w:val="16"/>
              </w:rPr>
              <w:t>1</w:t>
            </w:r>
            <w:r w:rsidRPr="005250CE">
              <w:rPr>
                <w:szCs w:val="16"/>
              </w:rPr>
              <w:t>.</w:t>
            </w:r>
            <w:r>
              <w:rPr>
                <w:szCs w:val="16"/>
              </w:rPr>
              <w:t>28</w:t>
            </w:r>
            <w:r w:rsidRPr="005250CE">
              <w:rPr>
                <w:szCs w:val="16"/>
              </w:rPr>
              <w:t xml:space="preserve">   Was a Case Narrative prepared and all deviations noted?</w:t>
            </w:r>
          </w:p>
          <w:p w:rsidR="00100CE3" w:rsidRPr="005250CE" w:rsidRDefault="00100CE3" w:rsidP="00100CE3">
            <w:pPr>
              <w:pStyle w:val="TableData2"/>
              <w:rPr>
                <w:szCs w:val="16"/>
              </w:rPr>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100CE3"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bl>
    <w:p w:rsidR="00C56193" w:rsidRDefault="00C56193">
      <w:r>
        <w:rPr>
          <w:b/>
        </w:rPr>
        <w:br w:type="page"/>
      </w:r>
    </w:p>
    <w:tbl>
      <w:tblPr>
        <w:tblStyle w:val="TableGrid"/>
        <w:tblW w:w="0" w:type="auto"/>
        <w:tblLayout w:type="fixed"/>
        <w:tblLook w:val="04A0" w:firstRow="1" w:lastRow="0" w:firstColumn="1" w:lastColumn="0" w:noHBand="0" w:noVBand="1"/>
      </w:tblPr>
      <w:tblGrid>
        <w:gridCol w:w="2358"/>
        <w:gridCol w:w="7362"/>
        <w:gridCol w:w="3960"/>
      </w:tblGrid>
      <w:tr w:rsidR="00100CE3" w:rsidTr="00F201A2">
        <w:trPr>
          <w:cantSplit/>
        </w:trPr>
        <w:tc>
          <w:tcPr>
            <w:tcW w:w="13680" w:type="dxa"/>
            <w:gridSpan w:val="3"/>
          </w:tcPr>
          <w:p w:rsidR="00100CE3" w:rsidRDefault="00100CE3" w:rsidP="00F201A2">
            <w:pPr>
              <w:pStyle w:val="TableData"/>
            </w:pPr>
            <w:r>
              <w:lastRenderedPageBreak/>
              <w:t>2.1.29</w:t>
            </w:r>
            <w:r w:rsidRPr="0036346C">
              <w:t xml:space="preserve">    </w:t>
            </w:r>
            <w:r w:rsidRPr="00AC7E81">
              <w:rPr>
                <w:szCs w:val="16"/>
              </w:rPr>
              <w:t>CASE NARRATIVE</w:t>
            </w:r>
            <w:r>
              <w:rPr>
                <w:szCs w:val="16"/>
              </w:rPr>
              <w:t xml:space="preserve">  -  </w:t>
            </w:r>
            <w:r w:rsidRPr="00DF04A5">
              <w:t xml:space="preserve">If entries are lengthy or in a Table form, </w:t>
            </w:r>
            <w:r>
              <w:t xml:space="preserve">(1) refer in the checklist to a specific section of the reference or (2) use a separate sheet to document the </w:t>
            </w:r>
            <w:r w:rsidRPr="0036346C">
              <w:t>information</w:t>
            </w:r>
            <w:r>
              <w:t>, indicate “See attachment No.”, and attach the sheet to the checklist. Assign a number to each attachment and indicate the identifier in the space on the checklist.</w:t>
            </w:r>
          </w:p>
        </w:tc>
      </w:tr>
      <w:tr w:rsidR="00100CE3" w:rsidTr="00F201A2">
        <w:trPr>
          <w:cantSplit/>
        </w:trPr>
        <w:tc>
          <w:tcPr>
            <w:tcW w:w="2358" w:type="dxa"/>
          </w:tcPr>
          <w:p w:rsidR="00100CE3" w:rsidRDefault="00100CE3" w:rsidP="00B10EB8">
            <w:pPr>
              <w:pStyle w:val="TableData2"/>
            </w:pPr>
            <w:r>
              <w:t>Reference</w:t>
            </w:r>
            <w:r>
              <w:br/>
              <w:t>(i.e., Section 2.7.)</w:t>
            </w:r>
          </w:p>
          <w:p w:rsidR="00B10EB8"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62" w:type="dxa"/>
          </w:tcPr>
          <w:p w:rsidR="00100CE3" w:rsidRDefault="00271A7C" w:rsidP="00F201A2">
            <w:pPr>
              <w:pStyle w:val="TableData2"/>
              <w:rPr>
                <w:szCs w:val="16"/>
              </w:rPr>
            </w:pPr>
            <w:r>
              <w:t>Deviation</w:t>
            </w:r>
            <w:r w:rsidR="00100CE3">
              <w:t>/Exception</w:t>
            </w:r>
            <w:r w:rsidR="00100CE3">
              <w:br/>
              <w:t xml:space="preserve">(reference deviation from what is in </w:t>
            </w:r>
            <w:r w:rsidR="00100CE3" w:rsidRPr="00154570">
              <w:rPr>
                <w:szCs w:val="16"/>
              </w:rPr>
              <w:t>CPT</w:t>
            </w:r>
            <w:r w:rsidR="00100CE3" w:rsidRPr="00105569">
              <w:rPr>
                <w:szCs w:val="16"/>
              </w:rPr>
              <w:t>/</w:t>
            </w:r>
            <w:r w:rsidR="00100CE3" w:rsidRPr="00154570">
              <w:rPr>
                <w:szCs w:val="16"/>
              </w:rPr>
              <w:t>QAPP</w:t>
            </w:r>
            <w:r w:rsidR="00100CE3" w:rsidRPr="00105569">
              <w:rPr>
                <w:szCs w:val="16"/>
              </w:rPr>
              <w:t xml:space="preserve"> &amp; etc.)</w:t>
            </w:r>
          </w:p>
          <w:p w:rsidR="00B10EB8" w:rsidRDefault="00B10EB8" w:rsidP="0098583C">
            <w:pPr>
              <w:pStyle w:val="FormField"/>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0" w:type="dxa"/>
          </w:tcPr>
          <w:p w:rsidR="00100CE3" w:rsidRPr="00105569" w:rsidRDefault="00100CE3" w:rsidP="00F201A2">
            <w:pPr>
              <w:pStyle w:val="TableData2"/>
            </w:pPr>
            <w:r w:rsidRPr="00105569">
              <w:t>Corrective Action</w:t>
            </w:r>
            <w:r w:rsidRPr="00105569">
              <w:br/>
              <w:t xml:space="preserve">(Provide discussion on the impact that each </w:t>
            </w:r>
            <w:r w:rsidRPr="00105569">
              <w:br/>
              <w:t>deviation had on  the analytical results)</w:t>
            </w:r>
          </w:p>
          <w:p w:rsidR="00100CE3" w:rsidRDefault="00B10EB8" w:rsidP="0098583C">
            <w:pPr>
              <w:pStyle w:val="FormField"/>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35BBD" w:rsidRDefault="00035BBD" w:rsidP="00035BBD">
      <w:r>
        <w:rPr>
          <w:noProof/>
        </w:rPr>
        <mc:AlternateContent>
          <mc:Choice Requires="wps">
            <w:drawing>
              <wp:anchor distT="0" distB="0" distL="114300" distR="114300" simplePos="0" relativeHeight="251808768" behindDoc="0" locked="0" layoutInCell="1" allowOverlap="1" wp14:anchorId="051C9FFF" wp14:editId="3632A3E6">
                <wp:simplePos x="0" y="0"/>
                <wp:positionH relativeFrom="column">
                  <wp:posOffset>57150</wp:posOffset>
                </wp:positionH>
                <wp:positionV relativeFrom="paragraph">
                  <wp:posOffset>111760</wp:posOffset>
                </wp:positionV>
                <wp:extent cx="333375" cy="190500"/>
                <wp:effectExtent l="19050" t="19050" r="28575" b="38100"/>
                <wp:wrapNone/>
                <wp:docPr id="16" name="Right Arrow 16">
                  <a:hlinkClick xmlns:a="http://schemas.openxmlformats.org/drawingml/2006/main" r:id="rId16"/>
                </wp:docPr>
                <wp:cNvGraphicFramePr/>
                <a:graphic xmlns:a="http://schemas.openxmlformats.org/drawingml/2006/main">
                  <a:graphicData uri="http://schemas.microsoft.com/office/word/2010/wordprocessingShape">
                    <wps:wsp>
                      <wps:cNvSpPr/>
                      <wps:spPr>
                        <a:xfrm flipH="1">
                          <a:off x="0" y="0"/>
                          <a:ext cx="33337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FAD69" id="Right Arrow 16" o:spid="_x0000_s1026" type="#_x0000_t13" href="#_Table_of_Contents" style="position:absolute;margin-left:4.5pt;margin-top:8.8pt;width:26.25pt;height:15pt;flip:x;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" o:button="t" adj="15429" fillcolor="#4f81bd [3204]" strokecolor="#243f60 [1604]" strokeweight="2pt">
                <v:fill o:detectmouseclick="t"/>
              </v:shape>
            </w:pict>
          </mc:Fallback>
        </mc:AlternateContent>
      </w:r>
    </w:p>
    <w:p w:rsidR="00035BBD" w:rsidRPr="00035BBD" w:rsidRDefault="00035BBD" w:rsidP="00035BBD">
      <w:r>
        <w:tab/>
      </w:r>
      <w:r w:rsidRPr="00035BBD">
        <w:t>Return to Table of Contents</w:t>
      </w:r>
    </w:p>
    <w:p w:rsidR="00100CE3" w:rsidRDefault="00100CE3" w:rsidP="00953EBB">
      <w:pPr>
        <w:pStyle w:val="BodyText"/>
      </w:pPr>
      <w:r>
        <w:br w:type="page"/>
      </w:r>
    </w:p>
    <w:tbl>
      <w:tblPr>
        <w:tblStyle w:val="TableGrid"/>
        <w:tblW w:w="0" w:type="auto"/>
        <w:tblLayout w:type="fixed"/>
        <w:tblLook w:val="04A0" w:firstRow="1" w:lastRow="0" w:firstColumn="1" w:lastColumn="0" w:noHBand="0" w:noVBand="1"/>
      </w:tblPr>
      <w:tblGrid>
        <w:gridCol w:w="2358"/>
        <w:gridCol w:w="4482"/>
        <w:gridCol w:w="1080"/>
        <w:gridCol w:w="1800"/>
        <w:gridCol w:w="2160"/>
        <w:gridCol w:w="1800"/>
      </w:tblGrid>
      <w:tr w:rsidR="00100CE3" w:rsidTr="00F201A2">
        <w:trPr>
          <w:cantSplit/>
        </w:trPr>
        <w:tc>
          <w:tcPr>
            <w:tcW w:w="6840" w:type="dxa"/>
            <w:gridSpan w:val="2"/>
            <w:shd w:val="clear" w:color="auto" w:fill="8DB3E2" w:themeFill="text2" w:themeFillTint="66"/>
          </w:tcPr>
          <w:p w:rsidR="00100CE3" w:rsidRPr="00BE7D02" w:rsidRDefault="00100CE3" w:rsidP="00BE7D02">
            <w:pPr>
              <w:pStyle w:val="Heading3"/>
              <w:outlineLvl w:val="2"/>
            </w:pPr>
            <w:bookmarkStart w:id="125" w:name="_Toc346012331"/>
            <w:r w:rsidRPr="00BE7D02">
              <w:lastRenderedPageBreak/>
              <w:t>2.</w:t>
            </w:r>
            <w:r w:rsidR="00F201A2" w:rsidRPr="00BE7D02">
              <w:t>2</w:t>
            </w:r>
            <w:r w:rsidRPr="00BE7D02">
              <w:tab/>
              <w:t xml:space="preserve">Parameter:  </w:t>
            </w:r>
            <w:r w:rsidR="00F201A2" w:rsidRPr="00BE7D02">
              <w:t>SEMI-</w:t>
            </w:r>
            <w:r w:rsidRPr="00BE7D02">
              <w:t>VOLATILE ORGANIC ANALYSIS</w:t>
            </w:r>
            <w:bookmarkEnd w:id="125"/>
          </w:p>
          <w:p w:rsidR="00100CE3" w:rsidRDefault="00100CE3" w:rsidP="00F201A2">
            <w:pPr>
              <w:pStyle w:val="TableData"/>
            </w:pPr>
            <w:r>
              <w:t xml:space="preserve">Method(s):  </w:t>
            </w:r>
            <w:r w:rsidRPr="0098583C">
              <w:rPr>
                <w:rFonts w:asciiTheme="minorHAnsi" w:hAnsiTheme="minorHAnsi" w:cstheme="minorHAnsi"/>
                <w:b w:val="0"/>
              </w:rPr>
              <w:fldChar w:fldCharType="begin">
                <w:ffData>
                  <w:name w:val="Text10"/>
                  <w:enabled/>
                  <w:calcOnExit w:val="0"/>
                  <w:textInput/>
                </w:ffData>
              </w:fldChar>
            </w:r>
            <w:r w:rsidRPr="0098583C">
              <w:rPr>
                <w:rFonts w:asciiTheme="minorHAnsi" w:hAnsiTheme="minorHAnsi" w:cstheme="minorHAnsi"/>
                <w:b w:val="0"/>
              </w:rPr>
              <w:instrText xml:space="preserve"> FORMTEXT </w:instrText>
            </w:r>
            <w:r w:rsidRPr="0098583C">
              <w:rPr>
                <w:rFonts w:asciiTheme="minorHAnsi" w:hAnsiTheme="minorHAnsi" w:cstheme="minorHAnsi"/>
                <w:b w:val="0"/>
              </w:rPr>
            </w:r>
            <w:r w:rsidRPr="0098583C">
              <w:rPr>
                <w:rFonts w:asciiTheme="minorHAnsi" w:hAnsiTheme="minorHAnsi" w:cstheme="minorHAnsi"/>
                <w:b w:val="0"/>
              </w:rPr>
              <w:fldChar w:fldCharType="separate"/>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rPr>
              <w:fldChar w:fldCharType="end"/>
            </w:r>
          </w:p>
          <w:p w:rsidR="00100CE3" w:rsidRDefault="00100CE3" w:rsidP="00F201A2">
            <w:pPr>
              <w:pStyle w:val="TableData"/>
            </w:pPr>
            <w:r>
              <w:t xml:space="preserve">Laboratory Name:  </w:t>
            </w:r>
            <w:r w:rsidRPr="0098583C">
              <w:rPr>
                <w:rFonts w:asciiTheme="minorHAnsi" w:hAnsiTheme="minorHAnsi" w:cstheme="minorHAnsi"/>
                <w:b w:val="0"/>
              </w:rPr>
              <w:fldChar w:fldCharType="begin">
                <w:ffData>
                  <w:name w:val="Text11"/>
                  <w:enabled/>
                  <w:calcOnExit w:val="0"/>
                  <w:textInput/>
                </w:ffData>
              </w:fldChar>
            </w:r>
            <w:r w:rsidRPr="0098583C">
              <w:rPr>
                <w:rFonts w:asciiTheme="minorHAnsi" w:hAnsiTheme="minorHAnsi" w:cstheme="minorHAnsi"/>
                <w:b w:val="0"/>
              </w:rPr>
              <w:instrText xml:space="preserve"> FORMTEXT </w:instrText>
            </w:r>
            <w:r w:rsidRPr="0098583C">
              <w:rPr>
                <w:rFonts w:asciiTheme="minorHAnsi" w:hAnsiTheme="minorHAnsi" w:cstheme="minorHAnsi"/>
                <w:b w:val="0"/>
              </w:rPr>
            </w:r>
            <w:r w:rsidRPr="0098583C">
              <w:rPr>
                <w:rFonts w:asciiTheme="minorHAnsi" w:hAnsiTheme="minorHAnsi" w:cstheme="minorHAnsi"/>
                <w:b w:val="0"/>
              </w:rPr>
              <w:fldChar w:fldCharType="separate"/>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rPr>
              <w:fldChar w:fldCharType="end"/>
            </w:r>
          </w:p>
          <w:p w:rsidR="00100CE3" w:rsidRPr="00344115" w:rsidRDefault="00100CE3" w:rsidP="00F201A2">
            <w:pPr>
              <w:pStyle w:val="TableData"/>
            </w:pPr>
            <w:r>
              <w:t xml:space="preserve">Address:  </w:t>
            </w:r>
            <w:r w:rsidRPr="0098583C">
              <w:rPr>
                <w:rFonts w:asciiTheme="minorHAnsi" w:hAnsiTheme="minorHAnsi" w:cstheme="minorHAnsi"/>
                <w:b w:val="0"/>
              </w:rPr>
              <w:fldChar w:fldCharType="begin">
                <w:ffData>
                  <w:name w:val="Text12"/>
                  <w:enabled/>
                  <w:calcOnExit w:val="0"/>
                  <w:textInput/>
                </w:ffData>
              </w:fldChar>
            </w:r>
            <w:r w:rsidRPr="0098583C">
              <w:rPr>
                <w:rFonts w:asciiTheme="minorHAnsi" w:hAnsiTheme="minorHAnsi" w:cstheme="minorHAnsi"/>
                <w:b w:val="0"/>
              </w:rPr>
              <w:instrText xml:space="preserve"> FORMTEXT </w:instrText>
            </w:r>
            <w:r w:rsidRPr="0098583C">
              <w:rPr>
                <w:rFonts w:asciiTheme="minorHAnsi" w:hAnsiTheme="minorHAnsi" w:cstheme="minorHAnsi"/>
                <w:b w:val="0"/>
              </w:rPr>
            </w:r>
            <w:r w:rsidRPr="0098583C">
              <w:rPr>
                <w:rFonts w:asciiTheme="minorHAnsi" w:hAnsiTheme="minorHAnsi" w:cstheme="minorHAnsi"/>
                <w:b w:val="0"/>
              </w:rPr>
              <w:fldChar w:fldCharType="separate"/>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rPr>
              <w:fldChar w:fldCharType="end"/>
            </w:r>
          </w:p>
        </w:tc>
        <w:tc>
          <w:tcPr>
            <w:tcW w:w="6840" w:type="dxa"/>
            <w:gridSpan w:val="4"/>
            <w:shd w:val="clear" w:color="auto" w:fill="8DB3E2" w:themeFill="text2" w:themeFillTint="66"/>
          </w:tcPr>
          <w:p w:rsidR="00100CE3" w:rsidRDefault="00100CE3" w:rsidP="00F201A2">
            <w:pPr>
              <w:pStyle w:val="TableData"/>
            </w:pPr>
          </w:p>
          <w:p w:rsidR="00100CE3" w:rsidRDefault="00100CE3" w:rsidP="00F201A2">
            <w:pPr>
              <w:pStyle w:val="TableData"/>
            </w:pPr>
            <w:r>
              <w:t xml:space="preserve">Date of Sample Collection:  </w:t>
            </w:r>
            <w:r w:rsidRPr="0098583C">
              <w:rPr>
                <w:rFonts w:asciiTheme="minorHAnsi" w:hAnsiTheme="minorHAnsi" w:cstheme="minorHAnsi"/>
                <w:b w:val="0"/>
              </w:rPr>
              <w:fldChar w:fldCharType="begin">
                <w:ffData>
                  <w:name w:val="Text13"/>
                  <w:enabled/>
                  <w:calcOnExit w:val="0"/>
                  <w:textInput/>
                </w:ffData>
              </w:fldChar>
            </w:r>
            <w:r w:rsidRPr="0098583C">
              <w:rPr>
                <w:rFonts w:asciiTheme="minorHAnsi" w:hAnsiTheme="minorHAnsi" w:cstheme="minorHAnsi"/>
                <w:b w:val="0"/>
              </w:rPr>
              <w:instrText xml:space="preserve"> FORMTEXT </w:instrText>
            </w:r>
            <w:r w:rsidRPr="0098583C">
              <w:rPr>
                <w:rFonts w:asciiTheme="minorHAnsi" w:hAnsiTheme="minorHAnsi" w:cstheme="minorHAnsi"/>
                <w:b w:val="0"/>
              </w:rPr>
            </w:r>
            <w:r w:rsidRPr="0098583C">
              <w:rPr>
                <w:rFonts w:asciiTheme="minorHAnsi" w:hAnsiTheme="minorHAnsi" w:cstheme="minorHAnsi"/>
                <w:b w:val="0"/>
              </w:rPr>
              <w:fldChar w:fldCharType="separate"/>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rPr>
              <w:fldChar w:fldCharType="end"/>
            </w:r>
          </w:p>
          <w:p w:rsidR="00100CE3" w:rsidRDefault="00100CE3" w:rsidP="00F201A2">
            <w:pPr>
              <w:pStyle w:val="TableData"/>
            </w:pPr>
            <w:r>
              <w:t xml:space="preserve">Date of Extraction:  </w:t>
            </w:r>
            <w:r w:rsidRPr="0098583C">
              <w:rPr>
                <w:rFonts w:asciiTheme="minorHAnsi" w:hAnsiTheme="minorHAnsi" w:cstheme="minorHAnsi"/>
                <w:b w:val="0"/>
              </w:rPr>
              <w:fldChar w:fldCharType="begin">
                <w:ffData>
                  <w:name w:val="Text14"/>
                  <w:enabled/>
                  <w:calcOnExit w:val="0"/>
                  <w:textInput/>
                </w:ffData>
              </w:fldChar>
            </w:r>
            <w:r w:rsidRPr="0098583C">
              <w:rPr>
                <w:rFonts w:asciiTheme="minorHAnsi" w:hAnsiTheme="minorHAnsi" w:cstheme="minorHAnsi"/>
                <w:b w:val="0"/>
              </w:rPr>
              <w:instrText xml:space="preserve"> FORMTEXT </w:instrText>
            </w:r>
            <w:r w:rsidRPr="0098583C">
              <w:rPr>
                <w:rFonts w:asciiTheme="minorHAnsi" w:hAnsiTheme="minorHAnsi" w:cstheme="minorHAnsi"/>
                <w:b w:val="0"/>
              </w:rPr>
            </w:r>
            <w:r w:rsidRPr="0098583C">
              <w:rPr>
                <w:rFonts w:asciiTheme="minorHAnsi" w:hAnsiTheme="minorHAnsi" w:cstheme="minorHAnsi"/>
                <w:b w:val="0"/>
              </w:rPr>
              <w:fldChar w:fldCharType="separate"/>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rPr>
              <w:fldChar w:fldCharType="end"/>
            </w:r>
          </w:p>
          <w:p w:rsidR="00100CE3" w:rsidRPr="00344115" w:rsidRDefault="00100CE3" w:rsidP="00F201A2">
            <w:pPr>
              <w:pStyle w:val="TableData"/>
            </w:pPr>
            <w:r>
              <w:t xml:space="preserve">Date of Analysis:  </w:t>
            </w:r>
            <w:r w:rsidRPr="0098583C">
              <w:rPr>
                <w:rFonts w:asciiTheme="minorHAnsi" w:hAnsiTheme="minorHAnsi" w:cstheme="minorHAnsi"/>
                <w:b w:val="0"/>
              </w:rPr>
              <w:fldChar w:fldCharType="begin">
                <w:ffData>
                  <w:name w:val="Text15"/>
                  <w:enabled/>
                  <w:calcOnExit w:val="0"/>
                  <w:textInput/>
                </w:ffData>
              </w:fldChar>
            </w:r>
            <w:r w:rsidRPr="0098583C">
              <w:rPr>
                <w:rFonts w:asciiTheme="minorHAnsi" w:hAnsiTheme="minorHAnsi" w:cstheme="minorHAnsi"/>
                <w:b w:val="0"/>
              </w:rPr>
              <w:instrText xml:space="preserve"> FORMTEXT </w:instrText>
            </w:r>
            <w:r w:rsidRPr="0098583C">
              <w:rPr>
                <w:rFonts w:asciiTheme="minorHAnsi" w:hAnsiTheme="minorHAnsi" w:cstheme="minorHAnsi"/>
                <w:b w:val="0"/>
              </w:rPr>
            </w:r>
            <w:r w:rsidRPr="0098583C">
              <w:rPr>
                <w:rFonts w:asciiTheme="minorHAnsi" w:hAnsiTheme="minorHAnsi" w:cstheme="minorHAnsi"/>
                <w:b w:val="0"/>
              </w:rPr>
              <w:fldChar w:fldCharType="separate"/>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rPr>
              <w:fldChar w:fldCharType="end"/>
            </w:r>
          </w:p>
        </w:tc>
      </w:tr>
      <w:tr w:rsidR="00100CE3" w:rsidTr="00633A7C">
        <w:trPr>
          <w:cantSplit/>
        </w:trPr>
        <w:tc>
          <w:tcPr>
            <w:tcW w:w="7920" w:type="dxa"/>
            <w:gridSpan w:val="3"/>
            <w:shd w:val="clear" w:color="auto" w:fill="8DB3E2" w:themeFill="text2" w:themeFillTint="66"/>
            <w:vAlign w:val="center"/>
          </w:tcPr>
          <w:p w:rsidR="00100CE3" w:rsidRDefault="00100CE3" w:rsidP="00633A7C">
            <w:pPr>
              <w:pStyle w:val="TableHeadings"/>
            </w:pPr>
            <w:r>
              <w:t>Quality Control Check</w:t>
            </w:r>
          </w:p>
        </w:tc>
        <w:tc>
          <w:tcPr>
            <w:tcW w:w="1800" w:type="dxa"/>
            <w:shd w:val="clear" w:color="auto" w:fill="8DB3E2" w:themeFill="text2" w:themeFillTint="66"/>
            <w:vAlign w:val="center"/>
          </w:tcPr>
          <w:p w:rsidR="00100CE3" w:rsidRDefault="00100CE3" w:rsidP="00633A7C">
            <w:pPr>
              <w:pStyle w:val="TableHeadings"/>
            </w:pPr>
            <w:r>
              <w:t>Data Validation</w:t>
            </w:r>
            <w:r>
              <w:br/>
              <w:t>Meet QC Criteria</w:t>
            </w:r>
          </w:p>
        </w:tc>
        <w:tc>
          <w:tcPr>
            <w:tcW w:w="2160" w:type="dxa"/>
            <w:shd w:val="clear" w:color="auto" w:fill="8DB3E2" w:themeFill="text2" w:themeFillTint="66"/>
            <w:vAlign w:val="center"/>
          </w:tcPr>
          <w:p w:rsidR="00100CE3" w:rsidRDefault="00100CE3" w:rsidP="00633A7C">
            <w:pPr>
              <w:pStyle w:val="TableHeadings"/>
            </w:pPr>
            <w:r>
              <w:t>Location of Information</w:t>
            </w:r>
          </w:p>
          <w:p w:rsidR="00100CE3" w:rsidRDefault="00100CE3" w:rsidP="00633A7C">
            <w:pPr>
              <w:pStyle w:val="TableHeadings"/>
            </w:pPr>
            <w:r>
              <w:t>(Section/Tab/and Page(s))</w:t>
            </w:r>
          </w:p>
        </w:tc>
        <w:tc>
          <w:tcPr>
            <w:tcW w:w="1800" w:type="dxa"/>
            <w:shd w:val="clear" w:color="auto" w:fill="8DB3E2" w:themeFill="text2" w:themeFillTint="66"/>
            <w:vAlign w:val="center"/>
          </w:tcPr>
          <w:p w:rsidR="00100CE3" w:rsidRDefault="00100CE3" w:rsidP="00633A7C">
            <w:pPr>
              <w:pStyle w:val="TableHeadings"/>
            </w:pPr>
            <w:r>
              <w:t>FOR TCEQ USE ONLY</w:t>
            </w:r>
          </w:p>
          <w:p w:rsidR="00100CE3" w:rsidRDefault="00100CE3" w:rsidP="00633A7C">
            <w:pPr>
              <w:pStyle w:val="TableHeadings"/>
            </w:pPr>
            <w:r>
              <w:t>(Technically Complete)</w:t>
            </w:r>
          </w:p>
        </w:tc>
      </w:tr>
      <w:tr w:rsidR="00100CE3" w:rsidTr="00F201A2">
        <w:trPr>
          <w:cantSplit/>
        </w:trPr>
        <w:tc>
          <w:tcPr>
            <w:tcW w:w="7920" w:type="dxa"/>
            <w:gridSpan w:val="3"/>
          </w:tcPr>
          <w:p w:rsidR="00100CE3" w:rsidRDefault="00100CE3" w:rsidP="00F201A2">
            <w:pPr>
              <w:pStyle w:val="TableData"/>
            </w:pPr>
            <w:r>
              <w:t>2</w:t>
            </w:r>
            <w:r w:rsidR="00F201A2">
              <w:t>.2</w:t>
            </w:r>
            <w:r w:rsidRPr="00C97E7D">
              <w:t xml:space="preserve">.1  </w:t>
            </w:r>
            <w:r>
              <w:t xml:space="preserve">  </w:t>
            </w:r>
            <w:r w:rsidRPr="00C97E7D">
              <w:t xml:space="preserve">Were laboratory analyses performed </w:t>
            </w:r>
            <w:r w:rsidRPr="00F94C2C">
              <w:t>for</w:t>
            </w:r>
            <w:r w:rsidRPr="00C97E7D">
              <w:t xml:space="preserve"> this parameter?</w:t>
            </w:r>
          </w:p>
          <w:p w:rsidR="00100CE3" w:rsidRDefault="00100CE3" w:rsidP="00F201A2">
            <w:pPr>
              <w:pStyle w:val="TableData"/>
              <w:rPr>
                <w:szCs w:val="16"/>
              </w:rPr>
            </w:pPr>
            <w:r w:rsidRPr="00C97E7D">
              <w:rPr>
                <w:szCs w:val="16"/>
              </w:rPr>
              <w:t>(If “No,” then STOP here and go to the next parameter)</w:t>
            </w:r>
          </w:p>
          <w:p w:rsidR="00100CE3" w:rsidRDefault="00100CE3"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100CE3" w:rsidRDefault="00100CE3"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2160" w:type="dxa"/>
          </w:tcPr>
          <w:p w:rsidR="00100CE3"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100CE3" w:rsidRDefault="00100CE3"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r>
      <w:tr w:rsidR="00100CE3" w:rsidTr="00F201A2">
        <w:trPr>
          <w:cantSplit/>
        </w:trPr>
        <w:tc>
          <w:tcPr>
            <w:tcW w:w="7920" w:type="dxa"/>
            <w:gridSpan w:val="3"/>
          </w:tcPr>
          <w:p w:rsidR="00100CE3" w:rsidRDefault="00100CE3" w:rsidP="00F201A2">
            <w:pPr>
              <w:pStyle w:val="TableData"/>
              <w:rPr>
                <w:szCs w:val="16"/>
              </w:rPr>
            </w:pPr>
            <w:r>
              <w:rPr>
                <w:szCs w:val="16"/>
              </w:rPr>
              <w:t>2.</w:t>
            </w:r>
            <w:r w:rsidR="00F201A2">
              <w:rPr>
                <w:szCs w:val="16"/>
              </w:rPr>
              <w:t>2</w:t>
            </w:r>
            <w:r>
              <w:rPr>
                <w:szCs w:val="16"/>
              </w:rPr>
              <w:t xml:space="preserve">.2    </w:t>
            </w:r>
            <w:r w:rsidRPr="00C97E7D">
              <w:rPr>
                <w:szCs w:val="16"/>
              </w:rPr>
              <w:t xml:space="preserve">Were laboratory analyses performed by a laboratory accredited by </w:t>
            </w:r>
            <w:r w:rsidRPr="00154570">
              <w:rPr>
                <w:szCs w:val="16"/>
              </w:rPr>
              <w:t>TCEQ</w:t>
            </w:r>
            <w:r w:rsidRPr="00C97E7D">
              <w:rPr>
                <w:szCs w:val="16"/>
              </w:rPr>
              <w:t>, whose accreditation included the matrix(ces), methods, and parameters associated with the data?</w:t>
            </w:r>
          </w:p>
          <w:p w:rsidR="00100CE3" w:rsidRDefault="00100CE3"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100CE3"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100CE3" w:rsidTr="00F201A2">
        <w:trPr>
          <w:cantSplit/>
        </w:trPr>
        <w:tc>
          <w:tcPr>
            <w:tcW w:w="7920" w:type="dxa"/>
            <w:gridSpan w:val="3"/>
          </w:tcPr>
          <w:p w:rsidR="00F201A2" w:rsidRPr="005250CE" w:rsidRDefault="00F201A2" w:rsidP="00F201A2">
            <w:pPr>
              <w:pStyle w:val="BodyText"/>
              <w:rPr>
                <w:szCs w:val="16"/>
              </w:rPr>
            </w:pPr>
            <w:r w:rsidRPr="005250CE">
              <w:rPr>
                <w:szCs w:val="16"/>
              </w:rPr>
              <w:t xml:space="preserve">2.2.3  Has the </w:t>
            </w:r>
            <w:r w:rsidRPr="00154570">
              <w:rPr>
                <w:szCs w:val="16"/>
              </w:rPr>
              <w:t>GC/MS</w:t>
            </w:r>
            <w:r w:rsidRPr="005250CE">
              <w:rPr>
                <w:szCs w:val="16"/>
              </w:rPr>
              <w:t xml:space="preserve"> System hardware been tuned to meet </w:t>
            </w:r>
            <w:r w:rsidRPr="00154570">
              <w:rPr>
                <w:szCs w:val="16"/>
              </w:rPr>
              <w:t>DFTPP</w:t>
            </w:r>
            <w:r w:rsidRPr="005250CE">
              <w:rPr>
                <w:szCs w:val="16"/>
              </w:rPr>
              <w:t xml:space="preserve"> or </w:t>
            </w:r>
            <w:r w:rsidRPr="00154570">
              <w:rPr>
                <w:szCs w:val="16"/>
              </w:rPr>
              <w:t>PFK</w:t>
            </w:r>
            <w:r w:rsidRPr="005250CE">
              <w:rPr>
                <w:szCs w:val="16"/>
              </w:rPr>
              <w:t xml:space="preserve"> (for </w:t>
            </w:r>
            <w:r w:rsidRPr="00154570">
              <w:rPr>
                <w:szCs w:val="16"/>
              </w:rPr>
              <w:t>CARB</w:t>
            </w:r>
            <w:r w:rsidRPr="005250CE">
              <w:rPr>
                <w:szCs w:val="16"/>
              </w:rPr>
              <w:t xml:space="preserve"> 429) tuning criteria within 12 hours prior to sample analysis?        </w:t>
            </w:r>
          </w:p>
          <w:p w:rsidR="00100CE3" w:rsidRPr="00BA21CF" w:rsidRDefault="00100CE3" w:rsidP="00F201A2">
            <w:pPr>
              <w:pStyle w:val="TableData2"/>
              <w:rPr>
                <w:szCs w:val="16"/>
              </w:rPr>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100CE3"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100CE3" w:rsidTr="00F201A2">
        <w:trPr>
          <w:cantSplit/>
        </w:trPr>
        <w:tc>
          <w:tcPr>
            <w:tcW w:w="7920" w:type="dxa"/>
            <w:gridSpan w:val="3"/>
          </w:tcPr>
          <w:p w:rsidR="00F201A2" w:rsidRPr="005250CE" w:rsidRDefault="00F201A2" w:rsidP="00F201A2">
            <w:pPr>
              <w:pStyle w:val="BodyText"/>
              <w:rPr>
                <w:szCs w:val="16"/>
              </w:rPr>
            </w:pPr>
            <w:r w:rsidRPr="005250CE">
              <w:rPr>
                <w:szCs w:val="16"/>
              </w:rPr>
              <w:t xml:space="preserve">2.2.4   Is the initial calibration performed with a minimum of 5 concentration levels for each target analyte?        </w:t>
            </w:r>
          </w:p>
          <w:p w:rsidR="00100CE3" w:rsidRPr="00C97E7D" w:rsidRDefault="00100CE3" w:rsidP="00F201A2">
            <w:pPr>
              <w:pStyle w:val="TableData2"/>
              <w:rPr>
                <w:szCs w:val="16"/>
              </w:rPr>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100CE3"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100CE3" w:rsidTr="00F201A2">
        <w:trPr>
          <w:cantSplit/>
        </w:trPr>
        <w:tc>
          <w:tcPr>
            <w:tcW w:w="7920" w:type="dxa"/>
            <w:gridSpan w:val="3"/>
          </w:tcPr>
          <w:p w:rsidR="00F201A2" w:rsidRPr="005250CE" w:rsidRDefault="00F201A2" w:rsidP="00F201A2">
            <w:pPr>
              <w:pStyle w:val="BodyText"/>
              <w:rPr>
                <w:szCs w:val="16"/>
              </w:rPr>
            </w:pPr>
            <w:r w:rsidRPr="005250CE">
              <w:rPr>
                <w:szCs w:val="16"/>
              </w:rPr>
              <w:t xml:space="preserve">2.2.5   Is the % </w:t>
            </w:r>
            <w:r w:rsidRPr="00154570">
              <w:rPr>
                <w:szCs w:val="16"/>
              </w:rPr>
              <w:t>RSD</w:t>
            </w:r>
            <w:r w:rsidRPr="005250CE">
              <w:rPr>
                <w:szCs w:val="16"/>
              </w:rPr>
              <w:t xml:space="preserve"> for individual analytes (except </w:t>
            </w:r>
            <w:r w:rsidRPr="00154570">
              <w:rPr>
                <w:szCs w:val="16"/>
              </w:rPr>
              <w:t>CCCs</w:t>
            </w:r>
            <w:r w:rsidRPr="005250CE">
              <w:rPr>
                <w:szCs w:val="16"/>
              </w:rPr>
              <w:t>, see question 2.2.9) in initial calibration below %15?</w:t>
            </w:r>
          </w:p>
          <w:p w:rsidR="00100CE3" w:rsidRPr="00C97E7D" w:rsidRDefault="00100CE3"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100CE3"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100CE3" w:rsidTr="00F201A2">
        <w:trPr>
          <w:cantSplit/>
        </w:trPr>
        <w:tc>
          <w:tcPr>
            <w:tcW w:w="7920" w:type="dxa"/>
            <w:gridSpan w:val="3"/>
          </w:tcPr>
          <w:p w:rsidR="00F201A2" w:rsidRPr="005250CE" w:rsidRDefault="00F201A2" w:rsidP="00F201A2">
            <w:pPr>
              <w:pStyle w:val="BodyText"/>
              <w:rPr>
                <w:szCs w:val="16"/>
              </w:rPr>
            </w:pPr>
            <w:r w:rsidRPr="005250CE">
              <w:rPr>
                <w:szCs w:val="16"/>
              </w:rPr>
              <w:t xml:space="preserve">2.2.6   Are the </w:t>
            </w:r>
            <w:r w:rsidRPr="00154570">
              <w:rPr>
                <w:szCs w:val="16"/>
              </w:rPr>
              <w:t>RRT</w:t>
            </w:r>
            <w:r w:rsidRPr="005250CE">
              <w:rPr>
                <w:szCs w:val="16"/>
              </w:rPr>
              <w:t xml:space="preserve"> of reported compounds in the </w:t>
            </w:r>
            <w:r w:rsidRPr="00154570">
              <w:rPr>
                <w:szCs w:val="16"/>
              </w:rPr>
              <w:t>ICV</w:t>
            </w:r>
            <w:r w:rsidRPr="005250CE">
              <w:rPr>
                <w:szCs w:val="16"/>
              </w:rPr>
              <w:t xml:space="preserve"> within +/-0.0.6 </w:t>
            </w:r>
            <w:r w:rsidRPr="00154570">
              <w:rPr>
                <w:szCs w:val="16"/>
              </w:rPr>
              <w:t>RRT</w:t>
            </w:r>
            <w:r w:rsidRPr="005250CE">
              <w:rPr>
                <w:szCs w:val="16"/>
              </w:rPr>
              <w:t xml:space="preserve"> units (minutes) of the </w:t>
            </w:r>
            <w:r w:rsidRPr="00154570">
              <w:rPr>
                <w:szCs w:val="16"/>
              </w:rPr>
              <w:t>RRT</w:t>
            </w:r>
            <w:r w:rsidRPr="005250CE">
              <w:rPr>
                <w:szCs w:val="16"/>
              </w:rPr>
              <w:t xml:space="preserve"> for the initial calibration?        </w:t>
            </w:r>
          </w:p>
          <w:p w:rsidR="00100CE3" w:rsidRPr="00C97E7D" w:rsidRDefault="00100CE3"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100CE3"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100CE3" w:rsidTr="00F201A2">
        <w:trPr>
          <w:cantSplit/>
        </w:trPr>
        <w:tc>
          <w:tcPr>
            <w:tcW w:w="7920" w:type="dxa"/>
            <w:gridSpan w:val="3"/>
          </w:tcPr>
          <w:p w:rsidR="00F201A2" w:rsidRPr="005250CE" w:rsidRDefault="00F201A2" w:rsidP="00F201A2">
            <w:pPr>
              <w:pStyle w:val="BodyText"/>
              <w:rPr>
                <w:szCs w:val="16"/>
              </w:rPr>
            </w:pPr>
            <w:r w:rsidRPr="005250CE">
              <w:rPr>
                <w:szCs w:val="16"/>
              </w:rPr>
              <w:t xml:space="preserve">2.2.7    Do </w:t>
            </w:r>
            <w:r w:rsidRPr="00154570">
              <w:rPr>
                <w:szCs w:val="16"/>
              </w:rPr>
              <w:t>CCCs</w:t>
            </w:r>
            <w:r w:rsidRPr="005250CE">
              <w:rPr>
                <w:szCs w:val="16"/>
              </w:rPr>
              <w:t xml:space="preserve"> in the initial calibration standards meet a % </w:t>
            </w:r>
            <w:r w:rsidRPr="00154570">
              <w:rPr>
                <w:szCs w:val="16"/>
              </w:rPr>
              <w:t>RSD</w:t>
            </w:r>
            <w:r w:rsidRPr="005250CE">
              <w:rPr>
                <w:szCs w:val="16"/>
              </w:rPr>
              <w:t xml:space="preserve"> of 30% or less?     </w:t>
            </w:r>
          </w:p>
          <w:p w:rsidR="00100CE3" w:rsidRPr="00C97E7D" w:rsidRDefault="00100CE3"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100CE3"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100CE3" w:rsidTr="00F201A2">
        <w:trPr>
          <w:cantSplit/>
        </w:trPr>
        <w:tc>
          <w:tcPr>
            <w:tcW w:w="7920" w:type="dxa"/>
            <w:gridSpan w:val="3"/>
          </w:tcPr>
          <w:p w:rsidR="00F201A2" w:rsidRPr="005250CE" w:rsidRDefault="00F201A2" w:rsidP="00F201A2">
            <w:pPr>
              <w:pStyle w:val="BodyText"/>
              <w:rPr>
                <w:szCs w:val="16"/>
              </w:rPr>
            </w:pPr>
            <w:r w:rsidRPr="005250CE">
              <w:rPr>
                <w:szCs w:val="16"/>
              </w:rPr>
              <w:t xml:space="preserve">2.2.8    Has a mid-range continuing calibration standard containing all calibration compounds and surrogates been analyzed for every 12 hours of sample analysis?     </w:t>
            </w:r>
          </w:p>
          <w:p w:rsidR="00100CE3" w:rsidRPr="00C97E7D" w:rsidRDefault="00100CE3"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100CE3"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100CE3" w:rsidTr="00F201A2">
        <w:trPr>
          <w:cantSplit/>
        </w:trPr>
        <w:tc>
          <w:tcPr>
            <w:tcW w:w="7920" w:type="dxa"/>
            <w:gridSpan w:val="3"/>
          </w:tcPr>
          <w:p w:rsidR="00F201A2" w:rsidRPr="005250CE" w:rsidRDefault="00F201A2" w:rsidP="00F201A2">
            <w:pPr>
              <w:pStyle w:val="BodyText"/>
              <w:rPr>
                <w:szCs w:val="16"/>
              </w:rPr>
            </w:pPr>
            <w:r w:rsidRPr="005250CE">
              <w:rPr>
                <w:szCs w:val="16"/>
              </w:rPr>
              <w:lastRenderedPageBreak/>
              <w:t xml:space="preserve">2.2.9   Do any </w:t>
            </w:r>
            <w:r w:rsidRPr="00154570">
              <w:rPr>
                <w:szCs w:val="16"/>
              </w:rPr>
              <w:t>CCCs</w:t>
            </w:r>
            <w:r w:rsidRPr="005250CE">
              <w:rPr>
                <w:szCs w:val="16"/>
              </w:rPr>
              <w:t xml:space="preserve"> in the </w:t>
            </w:r>
            <w:r w:rsidRPr="00154570">
              <w:rPr>
                <w:szCs w:val="16"/>
              </w:rPr>
              <w:t>CCV</w:t>
            </w:r>
            <w:r>
              <w:rPr>
                <w:szCs w:val="16"/>
              </w:rPr>
              <w:t xml:space="preserve"> </w:t>
            </w:r>
            <w:r w:rsidRPr="005250CE">
              <w:rPr>
                <w:szCs w:val="16"/>
              </w:rPr>
              <w:t xml:space="preserve">have a </w:t>
            </w:r>
            <w:r w:rsidRPr="00154570">
              <w:rPr>
                <w:szCs w:val="16"/>
              </w:rPr>
              <w:t>% D</w:t>
            </w:r>
            <w:r w:rsidRPr="005250CE">
              <w:rPr>
                <w:szCs w:val="16"/>
              </w:rPr>
              <w:t xml:space="preserve"> between the 12-hours standards and the initial calibration which exceeds the +/-25% criteria?        </w:t>
            </w:r>
          </w:p>
          <w:p w:rsidR="00100CE3" w:rsidRPr="00C97E7D" w:rsidRDefault="00100CE3"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100CE3"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100CE3" w:rsidTr="00F201A2">
        <w:trPr>
          <w:cantSplit/>
        </w:trPr>
        <w:tc>
          <w:tcPr>
            <w:tcW w:w="7920" w:type="dxa"/>
            <w:gridSpan w:val="3"/>
          </w:tcPr>
          <w:p w:rsidR="00F201A2" w:rsidRPr="005250CE" w:rsidRDefault="00F201A2" w:rsidP="00F201A2">
            <w:pPr>
              <w:pStyle w:val="BodyText"/>
              <w:rPr>
                <w:szCs w:val="16"/>
              </w:rPr>
            </w:pPr>
            <w:r w:rsidRPr="005250CE">
              <w:rPr>
                <w:szCs w:val="16"/>
              </w:rPr>
              <w:t xml:space="preserve">2.2.10   Is raw data available to determine if the internal standards are within criteria?        </w:t>
            </w:r>
          </w:p>
          <w:p w:rsidR="00100CE3" w:rsidRPr="00C97E7D" w:rsidRDefault="00100CE3"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100CE3"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100CE3" w:rsidTr="00F201A2">
        <w:trPr>
          <w:cantSplit/>
        </w:trPr>
        <w:tc>
          <w:tcPr>
            <w:tcW w:w="7920" w:type="dxa"/>
            <w:gridSpan w:val="3"/>
          </w:tcPr>
          <w:p w:rsidR="00F201A2" w:rsidRPr="005250CE" w:rsidRDefault="00F201A2" w:rsidP="00F201A2">
            <w:pPr>
              <w:pStyle w:val="BodyText"/>
              <w:rPr>
                <w:szCs w:val="16"/>
              </w:rPr>
            </w:pPr>
            <w:r w:rsidRPr="005250CE">
              <w:rPr>
                <w:szCs w:val="16"/>
              </w:rPr>
              <w:t>2.2.11   Do any internal standard retention times vary by more than 30 seconds compare to the 12-hours calibration standard?</w:t>
            </w:r>
          </w:p>
          <w:p w:rsidR="00100CE3" w:rsidRPr="00C97E7D" w:rsidRDefault="00100CE3"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100CE3"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100CE3" w:rsidTr="00F201A2">
        <w:trPr>
          <w:cantSplit/>
        </w:trPr>
        <w:tc>
          <w:tcPr>
            <w:tcW w:w="7920" w:type="dxa"/>
            <w:gridSpan w:val="3"/>
          </w:tcPr>
          <w:p w:rsidR="00F201A2" w:rsidRPr="005250CE" w:rsidRDefault="00F201A2" w:rsidP="00F201A2">
            <w:pPr>
              <w:pStyle w:val="BodyText"/>
              <w:rPr>
                <w:szCs w:val="16"/>
              </w:rPr>
            </w:pPr>
            <w:r w:rsidRPr="005250CE">
              <w:rPr>
                <w:szCs w:val="16"/>
              </w:rPr>
              <w:t xml:space="preserve">2.2.12   Are the area counts for internal standards for the sample or blanks are within the </w:t>
            </w:r>
            <w:r w:rsidRPr="00154570">
              <w:rPr>
                <w:szCs w:val="16"/>
              </w:rPr>
              <w:t>QC</w:t>
            </w:r>
            <w:r w:rsidRPr="005250CE">
              <w:rPr>
                <w:szCs w:val="16"/>
              </w:rPr>
              <w:t xml:space="preserve"> limit?        </w:t>
            </w:r>
          </w:p>
          <w:p w:rsidR="00100CE3" w:rsidRPr="00C97E7D" w:rsidRDefault="00100CE3"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100CE3"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100CE3" w:rsidTr="00F201A2">
        <w:trPr>
          <w:cantSplit/>
        </w:trPr>
        <w:tc>
          <w:tcPr>
            <w:tcW w:w="7920" w:type="dxa"/>
            <w:gridSpan w:val="3"/>
          </w:tcPr>
          <w:p w:rsidR="00F201A2" w:rsidRPr="005250CE" w:rsidRDefault="00F201A2" w:rsidP="00F201A2">
            <w:pPr>
              <w:pStyle w:val="BodyText"/>
              <w:rPr>
                <w:szCs w:val="16"/>
              </w:rPr>
            </w:pPr>
            <w:r w:rsidRPr="005250CE">
              <w:rPr>
                <w:szCs w:val="16"/>
              </w:rPr>
              <w:t xml:space="preserve">2.2.13   Is the </w:t>
            </w:r>
            <w:r w:rsidRPr="00154570">
              <w:rPr>
                <w:szCs w:val="16"/>
              </w:rPr>
              <w:t>MS</w:t>
            </w:r>
            <w:r w:rsidRPr="005250CE">
              <w:rPr>
                <w:szCs w:val="16"/>
              </w:rPr>
              <w:t>/</w:t>
            </w:r>
            <w:r w:rsidRPr="00154570">
              <w:rPr>
                <w:szCs w:val="16"/>
              </w:rPr>
              <w:t>MSD</w:t>
            </w:r>
            <w:r w:rsidRPr="005250CE">
              <w:rPr>
                <w:szCs w:val="16"/>
              </w:rPr>
              <w:t xml:space="preserve"> recovery data present?        </w:t>
            </w:r>
          </w:p>
          <w:p w:rsidR="00100CE3" w:rsidRPr="00C97E7D" w:rsidRDefault="00100CE3"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100CE3"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100CE3" w:rsidTr="00F201A2">
        <w:trPr>
          <w:cantSplit/>
        </w:trPr>
        <w:tc>
          <w:tcPr>
            <w:tcW w:w="7920" w:type="dxa"/>
            <w:gridSpan w:val="3"/>
          </w:tcPr>
          <w:p w:rsidR="00F201A2" w:rsidRPr="005250CE" w:rsidRDefault="00F201A2" w:rsidP="00F201A2">
            <w:pPr>
              <w:pStyle w:val="BodyText"/>
              <w:rPr>
                <w:szCs w:val="16"/>
              </w:rPr>
            </w:pPr>
            <w:r w:rsidRPr="005250CE">
              <w:rPr>
                <w:szCs w:val="16"/>
              </w:rPr>
              <w:t xml:space="preserve">2.2.14       Were the </w:t>
            </w:r>
            <w:r w:rsidRPr="00154570">
              <w:rPr>
                <w:szCs w:val="16"/>
              </w:rPr>
              <w:t>MS</w:t>
            </w:r>
            <w:r w:rsidRPr="005250CE">
              <w:rPr>
                <w:szCs w:val="16"/>
              </w:rPr>
              <w:t xml:space="preserve"> and </w:t>
            </w:r>
            <w:r w:rsidRPr="00154570">
              <w:rPr>
                <w:szCs w:val="16"/>
              </w:rPr>
              <w:t>MSD</w:t>
            </w:r>
            <w:r w:rsidRPr="005250CE">
              <w:rPr>
                <w:szCs w:val="16"/>
              </w:rPr>
              <w:t xml:space="preserve"> from samples collected for this work order?</w:t>
            </w:r>
          </w:p>
          <w:p w:rsidR="00100CE3" w:rsidRPr="00C97E7D" w:rsidRDefault="00100CE3"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100CE3"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100CE3" w:rsidTr="00F201A2">
        <w:trPr>
          <w:cantSplit/>
        </w:trPr>
        <w:tc>
          <w:tcPr>
            <w:tcW w:w="7920" w:type="dxa"/>
            <w:gridSpan w:val="3"/>
          </w:tcPr>
          <w:p w:rsidR="00F201A2" w:rsidRPr="005250CE" w:rsidRDefault="00F201A2" w:rsidP="00F201A2">
            <w:pPr>
              <w:pStyle w:val="BodyText"/>
              <w:rPr>
                <w:szCs w:val="16"/>
              </w:rPr>
            </w:pPr>
            <w:r w:rsidRPr="005250CE">
              <w:rPr>
                <w:szCs w:val="16"/>
              </w:rPr>
              <w:t xml:space="preserve">2.2.15  Is the </w:t>
            </w:r>
            <w:r w:rsidRPr="00154570">
              <w:rPr>
                <w:szCs w:val="16"/>
              </w:rPr>
              <w:t>LCS</w:t>
            </w:r>
            <w:r w:rsidRPr="005250CE">
              <w:rPr>
                <w:szCs w:val="16"/>
              </w:rPr>
              <w:t>/</w:t>
            </w:r>
            <w:r w:rsidRPr="00154570">
              <w:rPr>
                <w:szCs w:val="16"/>
              </w:rPr>
              <w:t>LCSD</w:t>
            </w:r>
            <w:r w:rsidRPr="005250CE">
              <w:rPr>
                <w:szCs w:val="16"/>
              </w:rPr>
              <w:t xml:space="preserve"> recovery data present for each analytical batch?        </w:t>
            </w:r>
          </w:p>
          <w:p w:rsidR="00100CE3" w:rsidRPr="00C97E7D" w:rsidRDefault="00100CE3"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100CE3"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100CE3" w:rsidTr="00F201A2">
        <w:trPr>
          <w:cantSplit/>
        </w:trPr>
        <w:tc>
          <w:tcPr>
            <w:tcW w:w="7920" w:type="dxa"/>
            <w:gridSpan w:val="3"/>
          </w:tcPr>
          <w:p w:rsidR="00F201A2" w:rsidRPr="005250CE" w:rsidRDefault="00F201A2" w:rsidP="00F201A2">
            <w:pPr>
              <w:pStyle w:val="BodyText"/>
              <w:rPr>
                <w:szCs w:val="16"/>
              </w:rPr>
            </w:pPr>
            <w:r w:rsidRPr="005250CE">
              <w:rPr>
                <w:szCs w:val="16"/>
              </w:rPr>
              <w:t xml:space="preserve">2.2.16  Are the surrogate recovery data present for each batch (method and matrix)?         </w:t>
            </w:r>
          </w:p>
          <w:p w:rsidR="00100CE3" w:rsidRPr="00C97E7D" w:rsidRDefault="00100CE3"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100CE3"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100CE3" w:rsidTr="00F201A2">
        <w:trPr>
          <w:cantSplit/>
        </w:trPr>
        <w:tc>
          <w:tcPr>
            <w:tcW w:w="7920" w:type="dxa"/>
            <w:gridSpan w:val="3"/>
          </w:tcPr>
          <w:p w:rsidR="00F201A2" w:rsidRPr="005250CE" w:rsidRDefault="00F201A2" w:rsidP="00F201A2">
            <w:pPr>
              <w:pStyle w:val="BodyText"/>
              <w:rPr>
                <w:szCs w:val="16"/>
              </w:rPr>
            </w:pPr>
            <w:r w:rsidRPr="005250CE">
              <w:rPr>
                <w:szCs w:val="16"/>
              </w:rPr>
              <w:t>2.2.17  Were method blanks taken through the entire preparation and analytical process?</w:t>
            </w:r>
          </w:p>
          <w:p w:rsidR="00100CE3" w:rsidRPr="00C97E7D" w:rsidRDefault="00100CE3"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100CE3"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100CE3" w:rsidTr="00F201A2">
        <w:trPr>
          <w:cantSplit/>
        </w:trPr>
        <w:tc>
          <w:tcPr>
            <w:tcW w:w="7920" w:type="dxa"/>
            <w:gridSpan w:val="3"/>
          </w:tcPr>
          <w:p w:rsidR="00F201A2" w:rsidRPr="005250CE" w:rsidRDefault="00F201A2" w:rsidP="00F201A2">
            <w:pPr>
              <w:pStyle w:val="BodyText"/>
              <w:rPr>
                <w:szCs w:val="16"/>
              </w:rPr>
            </w:pPr>
            <w:r w:rsidRPr="005250CE">
              <w:rPr>
                <w:szCs w:val="16"/>
              </w:rPr>
              <w:t>2.2.18  Do any field/ trip/rinsate blanks have any positive results for any semi-volatile target analytes?</w:t>
            </w:r>
          </w:p>
          <w:p w:rsidR="00100CE3" w:rsidRPr="00C97E7D" w:rsidRDefault="00100CE3"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100CE3"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100CE3" w:rsidTr="00F201A2">
        <w:trPr>
          <w:cantSplit/>
        </w:trPr>
        <w:tc>
          <w:tcPr>
            <w:tcW w:w="7920" w:type="dxa"/>
            <w:gridSpan w:val="3"/>
          </w:tcPr>
          <w:p w:rsidR="00F201A2" w:rsidRPr="005250CE" w:rsidRDefault="00F201A2" w:rsidP="00F201A2">
            <w:pPr>
              <w:pStyle w:val="BodyText"/>
              <w:rPr>
                <w:szCs w:val="16"/>
              </w:rPr>
            </w:pPr>
            <w:r>
              <w:rPr>
                <w:szCs w:val="16"/>
              </w:rPr>
              <w:t>2.2.19</w:t>
            </w:r>
            <w:r w:rsidRPr="005250CE">
              <w:rPr>
                <w:szCs w:val="16"/>
              </w:rPr>
              <w:t xml:space="preserve">  </w:t>
            </w:r>
            <w:r>
              <w:rPr>
                <w:szCs w:val="16"/>
              </w:rPr>
              <w:t xml:space="preserve">   Has the </w:t>
            </w:r>
            <w:r w:rsidRPr="00154570">
              <w:rPr>
                <w:szCs w:val="16"/>
              </w:rPr>
              <w:t>MDL</w:t>
            </w:r>
            <w:r>
              <w:rPr>
                <w:szCs w:val="16"/>
              </w:rPr>
              <w:t xml:space="preserve"> been established for the proposed analytes, or has the procedure for determining the </w:t>
            </w:r>
            <w:r w:rsidRPr="00154570">
              <w:rPr>
                <w:szCs w:val="16"/>
              </w:rPr>
              <w:t>MDL</w:t>
            </w:r>
            <w:r>
              <w:rPr>
                <w:szCs w:val="16"/>
              </w:rPr>
              <w:t xml:space="preserve"> / or </w:t>
            </w:r>
            <w:r w:rsidRPr="00154570">
              <w:rPr>
                <w:szCs w:val="16"/>
              </w:rPr>
              <w:t>RL</w:t>
            </w:r>
            <w:r>
              <w:rPr>
                <w:szCs w:val="16"/>
              </w:rPr>
              <w:t xml:space="preserve"> been specified?</w:t>
            </w:r>
          </w:p>
          <w:p w:rsidR="00100CE3" w:rsidRPr="00C97E7D" w:rsidRDefault="00100CE3"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100CE3"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100CE3" w:rsidTr="00F201A2">
        <w:trPr>
          <w:cantSplit/>
        </w:trPr>
        <w:tc>
          <w:tcPr>
            <w:tcW w:w="7920" w:type="dxa"/>
            <w:gridSpan w:val="3"/>
          </w:tcPr>
          <w:p w:rsidR="00F201A2" w:rsidRPr="005250CE" w:rsidRDefault="00F201A2" w:rsidP="00F201A2">
            <w:pPr>
              <w:pStyle w:val="BodyText"/>
              <w:rPr>
                <w:szCs w:val="16"/>
              </w:rPr>
            </w:pPr>
            <w:r>
              <w:rPr>
                <w:szCs w:val="16"/>
              </w:rPr>
              <w:t>2.2.20</w:t>
            </w:r>
            <w:r w:rsidRPr="005250CE">
              <w:rPr>
                <w:szCs w:val="16"/>
              </w:rPr>
              <w:t xml:space="preserve">  Were any of the samples diluted? If so, were appropriate calculations made to the </w:t>
            </w:r>
            <w:r w:rsidRPr="00154570">
              <w:rPr>
                <w:szCs w:val="16"/>
              </w:rPr>
              <w:t>MDL</w:t>
            </w:r>
            <w:r w:rsidRPr="005250CE">
              <w:rPr>
                <w:szCs w:val="16"/>
              </w:rPr>
              <w:t xml:space="preserve">/or </w:t>
            </w:r>
            <w:r w:rsidRPr="00154570">
              <w:rPr>
                <w:szCs w:val="16"/>
              </w:rPr>
              <w:t>RL</w:t>
            </w:r>
            <w:r w:rsidRPr="005250CE">
              <w:rPr>
                <w:szCs w:val="16"/>
              </w:rPr>
              <w:t xml:space="preserve"> of the final report?</w:t>
            </w:r>
          </w:p>
          <w:p w:rsidR="00100CE3" w:rsidRPr="00C97E7D" w:rsidRDefault="00100CE3"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100CE3"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100CE3" w:rsidTr="00F201A2">
        <w:trPr>
          <w:cantSplit/>
        </w:trPr>
        <w:tc>
          <w:tcPr>
            <w:tcW w:w="7920" w:type="dxa"/>
            <w:gridSpan w:val="3"/>
          </w:tcPr>
          <w:p w:rsidR="00F201A2" w:rsidRPr="005250CE" w:rsidRDefault="00F201A2" w:rsidP="00F201A2">
            <w:pPr>
              <w:pStyle w:val="BodyText"/>
              <w:rPr>
                <w:szCs w:val="16"/>
              </w:rPr>
            </w:pPr>
            <w:r w:rsidRPr="005250CE">
              <w:rPr>
                <w:szCs w:val="16"/>
              </w:rPr>
              <w:lastRenderedPageBreak/>
              <w:t xml:space="preserve">2.2.21 Were all samples prepared and analyzed within required holding time?   </w:t>
            </w:r>
          </w:p>
          <w:p w:rsidR="00100CE3" w:rsidRPr="00C97E7D" w:rsidRDefault="00100CE3"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100CE3"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100CE3" w:rsidTr="00F201A2">
        <w:trPr>
          <w:cantSplit/>
        </w:trPr>
        <w:tc>
          <w:tcPr>
            <w:tcW w:w="7920" w:type="dxa"/>
            <w:gridSpan w:val="3"/>
          </w:tcPr>
          <w:p w:rsidR="00F201A2" w:rsidRPr="005250CE" w:rsidRDefault="00F201A2" w:rsidP="00F201A2">
            <w:pPr>
              <w:pStyle w:val="BodyText"/>
              <w:rPr>
                <w:szCs w:val="16"/>
              </w:rPr>
            </w:pPr>
            <w:r w:rsidRPr="005250CE">
              <w:rPr>
                <w:szCs w:val="16"/>
              </w:rPr>
              <w:t xml:space="preserve">2.2.22   Were samples properly preserved according to method and </w:t>
            </w:r>
            <w:r w:rsidRPr="00154570">
              <w:rPr>
                <w:szCs w:val="16"/>
              </w:rPr>
              <w:t>QAPP</w:t>
            </w:r>
            <w:r w:rsidRPr="005250CE">
              <w:rPr>
                <w:szCs w:val="16"/>
              </w:rPr>
              <w:t xml:space="preserve"> requirements?</w:t>
            </w:r>
          </w:p>
          <w:p w:rsidR="00100CE3" w:rsidRPr="00C97E7D" w:rsidRDefault="00100CE3"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100CE3"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100CE3" w:rsidTr="00F201A2">
        <w:trPr>
          <w:cantSplit/>
        </w:trPr>
        <w:tc>
          <w:tcPr>
            <w:tcW w:w="7920" w:type="dxa"/>
            <w:gridSpan w:val="3"/>
          </w:tcPr>
          <w:p w:rsidR="00F201A2" w:rsidRPr="005250CE" w:rsidRDefault="00F201A2" w:rsidP="00F201A2">
            <w:pPr>
              <w:pStyle w:val="BodyText"/>
              <w:rPr>
                <w:szCs w:val="16"/>
              </w:rPr>
            </w:pPr>
            <w:r w:rsidRPr="005250CE">
              <w:rPr>
                <w:szCs w:val="16"/>
              </w:rPr>
              <w:t xml:space="preserve">2.2.23  Are </w:t>
            </w:r>
            <w:r w:rsidRPr="00154570">
              <w:rPr>
                <w:szCs w:val="16"/>
              </w:rPr>
              <w:t>COC</w:t>
            </w:r>
            <w:r w:rsidRPr="005250CE">
              <w:rPr>
                <w:szCs w:val="16"/>
              </w:rPr>
              <w:t xml:space="preserve"> forms (signed/dated/timed) present for all samples?</w:t>
            </w:r>
          </w:p>
          <w:p w:rsidR="00100CE3" w:rsidRPr="00C97E7D" w:rsidRDefault="00100CE3"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100CE3"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100CE3" w:rsidTr="00F201A2">
        <w:trPr>
          <w:cantSplit/>
        </w:trPr>
        <w:tc>
          <w:tcPr>
            <w:tcW w:w="7920" w:type="dxa"/>
            <w:gridSpan w:val="3"/>
          </w:tcPr>
          <w:p w:rsidR="00F201A2" w:rsidRPr="005250CE" w:rsidRDefault="00F201A2" w:rsidP="00F201A2">
            <w:pPr>
              <w:pStyle w:val="BodyText"/>
              <w:rPr>
                <w:szCs w:val="16"/>
              </w:rPr>
            </w:pPr>
            <w:r w:rsidRPr="005250CE">
              <w:rPr>
                <w:szCs w:val="16"/>
              </w:rPr>
              <w:t xml:space="preserve">2.2.24  Was a Case Narrative prepared and all deviations noted?        </w:t>
            </w:r>
          </w:p>
          <w:p w:rsidR="00100CE3" w:rsidRPr="00C97E7D" w:rsidRDefault="00100CE3"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100CE3"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100CE3" w:rsidRDefault="00100CE3"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100CE3" w:rsidTr="00F201A2">
        <w:trPr>
          <w:cantSplit/>
        </w:trPr>
        <w:tc>
          <w:tcPr>
            <w:tcW w:w="13680" w:type="dxa"/>
            <w:gridSpan w:val="6"/>
          </w:tcPr>
          <w:p w:rsidR="00100CE3" w:rsidRDefault="00F201A2" w:rsidP="00F201A2">
            <w:pPr>
              <w:pStyle w:val="TableData"/>
            </w:pPr>
            <w:r>
              <w:t>2.2.25</w:t>
            </w:r>
            <w:r w:rsidR="00100CE3" w:rsidRPr="0036346C">
              <w:t xml:space="preserve">    </w:t>
            </w:r>
            <w:r w:rsidR="00100CE3" w:rsidRPr="00AC7E81">
              <w:rPr>
                <w:szCs w:val="16"/>
              </w:rPr>
              <w:t>CASE NARRATIVE</w:t>
            </w:r>
            <w:r w:rsidR="00100CE3">
              <w:rPr>
                <w:szCs w:val="16"/>
              </w:rPr>
              <w:t xml:space="preserve">  -  </w:t>
            </w:r>
            <w:r w:rsidR="00100CE3" w:rsidRPr="00DF04A5">
              <w:t xml:space="preserve">If entries are lengthy or in a Table form, </w:t>
            </w:r>
            <w:r w:rsidR="00100CE3">
              <w:t xml:space="preserve">(1) refer in the checklist to a specific section of the reference or (2) use a separate sheet to document the </w:t>
            </w:r>
            <w:r w:rsidR="00100CE3" w:rsidRPr="0036346C">
              <w:t>information</w:t>
            </w:r>
            <w:r w:rsidR="00100CE3">
              <w:t>, indicate “See attachment No.”, and attach the sheet to the checklist. Assign a number to each attachment and indicate the identifier in the space on the checklist.</w:t>
            </w:r>
          </w:p>
        </w:tc>
      </w:tr>
      <w:tr w:rsidR="00100CE3" w:rsidTr="00F201A2">
        <w:trPr>
          <w:cantSplit/>
        </w:trPr>
        <w:tc>
          <w:tcPr>
            <w:tcW w:w="2358" w:type="dxa"/>
          </w:tcPr>
          <w:p w:rsidR="00100CE3" w:rsidRDefault="00100CE3" w:rsidP="00B10EB8">
            <w:pPr>
              <w:pStyle w:val="TableData2"/>
            </w:pPr>
            <w:r>
              <w:t>Reference</w:t>
            </w:r>
            <w:r>
              <w:br/>
              <w:t>(i.e., Section 2.7.)</w:t>
            </w:r>
          </w:p>
          <w:p w:rsidR="00B10EB8"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62" w:type="dxa"/>
            <w:gridSpan w:val="3"/>
          </w:tcPr>
          <w:p w:rsidR="00100CE3" w:rsidRDefault="00271A7C" w:rsidP="00F201A2">
            <w:pPr>
              <w:pStyle w:val="TableData2"/>
              <w:rPr>
                <w:szCs w:val="16"/>
              </w:rPr>
            </w:pPr>
            <w:r>
              <w:t>Deviation</w:t>
            </w:r>
            <w:r w:rsidR="00100CE3">
              <w:t>/Exception</w:t>
            </w:r>
            <w:r w:rsidR="00100CE3">
              <w:br/>
              <w:t xml:space="preserve">(reference deviation from what is in </w:t>
            </w:r>
            <w:r w:rsidR="00100CE3" w:rsidRPr="00154570">
              <w:rPr>
                <w:szCs w:val="16"/>
              </w:rPr>
              <w:t>CPT</w:t>
            </w:r>
            <w:r w:rsidR="00100CE3" w:rsidRPr="00105569">
              <w:rPr>
                <w:szCs w:val="16"/>
              </w:rPr>
              <w:t>/</w:t>
            </w:r>
            <w:r w:rsidR="00100CE3" w:rsidRPr="00154570">
              <w:rPr>
                <w:szCs w:val="16"/>
              </w:rPr>
              <w:t>QAPP</w:t>
            </w:r>
            <w:r w:rsidR="00100CE3" w:rsidRPr="00105569">
              <w:rPr>
                <w:szCs w:val="16"/>
              </w:rPr>
              <w:t xml:space="preserve"> &amp; etc.)</w:t>
            </w:r>
          </w:p>
          <w:p w:rsidR="00B10EB8" w:rsidRDefault="00B10EB8" w:rsidP="0098583C">
            <w:pPr>
              <w:pStyle w:val="FormField"/>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0" w:type="dxa"/>
            <w:gridSpan w:val="2"/>
          </w:tcPr>
          <w:p w:rsidR="00100CE3" w:rsidRPr="00105569" w:rsidRDefault="00100CE3" w:rsidP="00F201A2">
            <w:pPr>
              <w:pStyle w:val="TableData2"/>
            </w:pPr>
            <w:r w:rsidRPr="00105569">
              <w:t>Corrective Action</w:t>
            </w:r>
            <w:r w:rsidRPr="00105569">
              <w:br/>
              <w:t xml:space="preserve">(Provide discussion on the impact that each </w:t>
            </w:r>
            <w:r w:rsidRPr="00105569">
              <w:br/>
              <w:t>deviation had on  the analytical results)</w:t>
            </w:r>
          </w:p>
          <w:p w:rsidR="00100CE3" w:rsidRDefault="00B10EB8" w:rsidP="0098583C">
            <w:pPr>
              <w:pStyle w:val="FormField"/>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35BBD" w:rsidRDefault="00035BBD" w:rsidP="00035BBD">
      <w:r>
        <w:rPr>
          <w:noProof/>
        </w:rPr>
        <mc:AlternateContent>
          <mc:Choice Requires="wps">
            <w:drawing>
              <wp:anchor distT="0" distB="0" distL="114300" distR="114300" simplePos="0" relativeHeight="251810816" behindDoc="0" locked="0" layoutInCell="1" allowOverlap="1" wp14:anchorId="69176801" wp14:editId="41FDCD99">
                <wp:simplePos x="0" y="0"/>
                <wp:positionH relativeFrom="column">
                  <wp:posOffset>57150</wp:posOffset>
                </wp:positionH>
                <wp:positionV relativeFrom="paragraph">
                  <wp:posOffset>111760</wp:posOffset>
                </wp:positionV>
                <wp:extent cx="333375" cy="190500"/>
                <wp:effectExtent l="19050" t="19050" r="28575" b="38100"/>
                <wp:wrapNone/>
                <wp:docPr id="17" name="Right Arrow 17">
                  <a:hlinkClick xmlns:a="http://schemas.openxmlformats.org/drawingml/2006/main" r:id="rId16"/>
                </wp:docPr>
                <wp:cNvGraphicFramePr/>
                <a:graphic xmlns:a="http://schemas.openxmlformats.org/drawingml/2006/main">
                  <a:graphicData uri="http://schemas.microsoft.com/office/word/2010/wordprocessingShape">
                    <wps:wsp>
                      <wps:cNvSpPr/>
                      <wps:spPr>
                        <a:xfrm flipH="1">
                          <a:off x="0" y="0"/>
                          <a:ext cx="33337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45EEA" id="Right Arrow 17" o:spid="_x0000_s1026" type="#_x0000_t13" href="#_Table_of_Contents" style="position:absolute;margin-left:4.5pt;margin-top:8.8pt;width:26.25pt;height:15pt;flip:x;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" o:button="t" adj="15429" fillcolor="#4f81bd [3204]" strokecolor="#243f60 [1604]" strokeweight="2pt">
                <v:fill o:detectmouseclick="t"/>
              </v:shape>
            </w:pict>
          </mc:Fallback>
        </mc:AlternateContent>
      </w:r>
    </w:p>
    <w:p w:rsidR="00035BBD" w:rsidRPr="00035BBD" w:rsidRDefault="00035BBD" w:rsidP="00035BBD">
      <w:r>
        <w:tab/>
      </w:r>
      <w:r w:rsidRPr="00035BBD">
        <w:t>Return to Table of Contents</w:t>
      </w:r>
    </w:p>
    <w:p w:rsidR="00F201A2" w:rsidRDefault="00F201A2" w:rsidP="00953EBB">
      <w:pPr>
        <w:pStyle w:val="BodyText"/>
      </w:pPr>
      <w:r>
        <w:br w:type="page"/>
      </w:r>
    </w:p>
    <w:tbl>
      <w:tblPr>
        <w:tblStyle w:val="TableGrid"/>
        <w:tblW w:w="0" w:type="auto"/>
        <w:tblLayout w:type="fixed"/>
        <w:tblLook w:val="04A0" w:firstRow="1" w:lastRow="0" w:firstColumn="1" w:lastColumn="0" w:noHBand="0" w:noVBand="1"/>
      </w:tblPr>
      <w:tblGrid>
        <w:gridCol w:w="2358"/>
        <w:gridCol w:w="4482"/>
        <w:gridCol w:w="1080"/>
        <w:gridCol w:w="1800"/>
        <w:gridCol w:w="2160"/>
        <w:gridCol w:w="1800"/>
      </w:tblGrid>
      <w:tr w:rsidR="00F201A2" w:rsidTr="00F201A2">
        <w:trPr>
          <w:cantSplit/>
        </w:trPr>
        <w:tc>
          <w:tcPr>
            <w:tcW w:w="6840" w:type="dxa"/>
            <w:gridSpan w:val="2"/>
            <w:shd w:val="clear" w:color="auto" w:fill="8DB3E2" w:themeFill="text2" w:themeFillTint="66"/>
          </w:tcPr>
          <w:p w:rsidR="00F201A2" w:rsidRPr="00BE7D02" w:rsidRDefault="00F201A2" w:rsidP="00BE7D02">
            <w:pPr>
              <w:pStyle w:val="Heading3"/>
              <w:outlineLvl w:val="2"/>
            </w:pPr>
            <w:bookmarkStart w:id="126" w:name="_Toc346012332"/>
            <w:r w:rsidRPr="00BE7D02">
              <w:lastRenderedPageBreak/>
              <w:t>2.3</w:t>
            </w:r>
            <w:r w:rsidRPr="00BE7D02">
              <w:tab/>
              <w:t>Parameter:  CHLORINATE-DIOXIN/FURAN  (PCDD/PCDF)</w:t>
            </w:r>
            <w:bookmarkEnd w:id="126"/>
            <w:r w:rsidR="008D6DA9">
              <w:rPr>
                <w:noProof/>
              </w:rPr>
              <w:t xml:space="preserve"> </w:t>
            </w:r>
          </w:p>
          <w:p w:rsidR="00F201A2" w:rsidRDefault="00F201A2" w:rsidP="00F201A2">
            <w:pPr>
              <w:pStyle w:val="TableData"/>
            </w:pPr>
            <w:r>
              <w:t xml:space="preserve">Method(s):  </w:t>
            </w:r>
            <w:r w:rsidRPr="0098583C">
              <w:rPr>
                <w:rFonts w:asciiTheme="minorHAnsi" w:hAnsiTheme="minorHAnsi" w:cstheme="minorHAnsi"/>
                <w:b w:val="0"/>
              </w:rPr>
              <w:fldChar w:fldCharType="begin">
                <w:ffData>
                  <w:name w:val="Text10"/>
                  <w:enabled/>
                  <w:calcOnExit w:val="0"/>
                  <w:textInput/>
                </w:ffData>
              </w:fldChar>
            </w:r>
            <w:r w:rsidRPr="0098583C">
              <w:rPr>
                <w:rFonts w:asciiTheme="minorHAnsi" w:hAnsiTheme="minorHAnsi" w:cstheme="minorHAnsi"/>
                <w:b w:val="0"/>
              </w:rPr>
              <w:instrText xml:space="preserve"> FORMTEXT </w:instrText>
            </w:r>
            <w:r w:rsidRPr="0098583C">
              <w:rPr>
                <w:rFonts w:asciiTheme="minorHAnsi" w:hAnsiTheme="minorHAnsi" w:cstheme="minorHAnsi"/>
                <w:b w:val="0"/>
              </w:rPr>
            </w:r>
            <w:r w:rsidRPr="0098583C">
              <w:rPr>
                <w:rFonts w:asciiTheme="minorHAnsi" w:hAnsiTheme="minorHAnsi" w:cstheme="minorHAnsi"/>
                <w:b w:val="0"/>
              </w:rPr>
              <w:fldChar w:fldCharType="separate"/>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rPr>
              <w:fldChar w:fldCharType="end"/>
            </w:r>
          </w:p>
          <w:p w:rsidR="00F201A2" w:rsidRDefault="00F201A2" w:rsidP="00F201A2">
            <w:pPr>
              <w:pStyle w:val="TableData"/>
            </w:pPr>
            <w:r>
              <w:t xml:space="preserve">Laboratory Name:  </w:t>
            </w:r>
            <w:r w:rsidRPr="0098583C">
              <w:rPr>
                <w:rFonts w:asciiTheme="minorHAnsi" w:hAnsiTheme="minorHAnsi" w:cstheme="minorHAnsi"/>
                <w:b w:val="0"/>
              </w:rPr>
              <w:fldChar w:fldCharType="begin">
                <w:ffData>
                  <w:name w:val="Text11"/>
                  <w:enabled/>
                  <w:calcOnExit w:val="0"/>
                  <w:textInput/>
                </w:ffData>
              </w:fldChar>
            </w:r>
            <w:r w:rsidRPr="0098583C">
              <w:rPr>
                <w:rFonts w:asciiTheme="minorHAnsi" w:hAnsiTheme="minorHAnsi" w:cstheme="minorHAnsi"/>
                <w:b w:val="0"/>
              </w:rPr>
              <w:instrText xml:space="preserve"> FORMTEXT </w:instrText>
            </w:r>
            <w:r w:rsidRPr="0098583C">
              <w:rPr>
                <w:rFonts w:asciiTheme="minorHAnsi" w:hAnsiTheme="minorHAnsi" w:cstheme="minorHAnsi"/>
                <w:b w:val="0"/>
              </w:rPr>
            </w:r>
            <w:r w:rsidRPr="0098583C">
              <w:rPr>
                <w:rFonts w:asciiTheme="minorHAnsi" w:hAnsiTheme="minorHAnsi" w:cstheme="minorHAnsi"/>
                <w:b w:val="0"/>
              </w:rPr>
              <w:fldChar w:fldCharType="separate"/>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rPr>
              <w:fldChar w:fldCharType="end"/>
            </w:r>
          </w:p>
          <w:p w:rsidR="00F201A2" w:rsidRPr="00344115" w:rsidRDefault="00F201A2" w:rsidP="00F201A2">
            <w:pPr>
              <w:pStyle w:val="TableData"/>
            </w:pPr>
            <w:r>
              <w:t xml:space="preserve">Address:  </w:t>
            </w:r>
            <w:r w:rsidRPr="0098583C">
              <w:rPr>
                <w:rFonts w:asciiTheme="minorHAnsi" w:hAnsiTheme="minorHAnsi" w:cstheme="minorHAnsi"/>
                <w:b w:val="0"/>
              </w:rPr>
              <w:fldChar w:fldCharType="begin">
                <w:ffData>
                  <w:name w:val="Text12"/>
                  <w:enabled/>
                  <w:calcOnExit w:val="0"/>
                  <w:textInput/>
                </w:ffData>
              </w:fldChar>
            </w:r>
            <w:r w:rsidRPr="0098583C">
              <w:rPr>
                <w:rFonts w:asciiTheme="minorHAnsi" w:hAnsiTheme="minorHAnsi" w:cstheme="minorHAnsi"/>
                <w:b w:val="0"/>
              </w:rPr>
              <w:instrText xml:space="preserve"> FORMTEXT </w:instrText>
            </w:r>
            <w:r w:rsidRPr="0098583C">
              <w:rPr>
                <w:rFonts w:asciiTheme="minorHAnsi" w:hAnsiTheme="minorHAnsi" w:cstheme="minorHAnsi"/>
                <w:b w:val="0"/>
              </w:rPr>
            </w:r>
            <w:r w:rsidRPr="0098583C">
              <w:rPr>
                <w:rFonts w:asciiTheme="minorHAnsi" w:hAnsiTheme="minorHAnsi" w:cstheme="minorHAnsi"/>
                <w:b w:val="0"/>
              </w:rPr>
              <w:fldChar w:fldCharType="separate"/>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rPr>
              <w:fldChar w:fldCharType="end"/>
            </w:r>
          </w:p>
        </w:tc>
        <w:tc>
          <w:tcPr>
            <w:tcW w:w="6840" w:type="dxa"/>
            <w:gridSpan w:val="4"/>
            <w:shd w:val="clear" w:color="auto" w:fill="8DB3E2" w:themeFill="text2" w:themeFillTint="66"/>
          </w:tcPr>
          <w:p w:rsidR="00F201A2" w:rsidRDefault="00F201A2" w:rsidP="00F201A2">
            <w:pPr>
              <w:pStyle w:val="TableData"/>
            </w:pPr>
          </w:p>
          <w:p w:rsidR="00F201A2" w:rsidRDefault="00F201A2" w:rsidP="00F201A2">
            <w:pPr>
              <w:pStyle w:val="TableData"/>
            </w:pPr>
            <w:r>
              <w:t xml:space="preserve">Date of Sample Collection:  </w:t>
            </w:r>
            <w:r w:rsidRPr="0098583C">
              <w:rPr>
                <w:rFonts w:asciiTheme="minorHAnsi" w:hAnsiTheme="minorHAnsi" w:cstheme="minorHAnsi"/>
                <w:b w:val="0"/>
              </w:rPr>
              <w:fldChar w:fldCharType="begin">
                <w:ffData>
                  <w:name w:val="Text13"/>
                  <w:enabled/>
                  <w:calcOnExit w:val="0"/>
                  <w:textInput/>
                </w:ffData>
              </w:fldChar>
            </w:r>
            <w:r w:rsidRPr="0098583C">
              <w:rPr>
                <w:rFonts w:asciiTheme="minorHAnsi" w:hAnsiTheme="minorHAnsi" w:cstheme="minorHAnsi"/>
                <w:b w:val="0"/>
              </w:rPr>
              <w:instrText xml:space="preserve"> FORMTEXT </w:instrText>
            </w:r>
            <w:r w:rsidRPr="0098583C">
              <w:rPr>
                <w:rFonts w:asciiTheme="minorHAnsi" w:hAnsiTheme="minorHAnsi" w:cstheme="minorHAnsi"/>
                <w:b w:val="0"/>
              </w:rPr>
            </w:r>
            <w:r w:rsidRPr="0098583C">
              <w:rPr>
                <w:rFonts w:asciiTheme="minorHAnsi" w:hAnsiTheme="minorHAnsi" w:cstheme="minorHAnsi"/>
                <w:b w:val="0"/>
              </w:rPr>
              <w:fldChar w:fldCharType="separate"/>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rPr>
              <w:fldChar w:fldCharType="end"/>
            </w:r>
          </w:p>
          <w:p w:rsidR="00F201A2" w:rsidRDefault="00F201A2" w:rsidP="00F201A2">
            <w:pPr>
              <w:pStyle w:val="TableData"/>
            </w:pPr>
            <w:r>
              <w:t xml:space="preserve">Date of Extraction:  </w:t>
            </w:r>
            <w:r w:rsidRPr="0098583C">
              <w:rPr>
                <w:rFonts w:asciiTheme="minorHAnsi" w:hAnsiTheme="minorHAnsi" w:cstheme="minorHAnsi"/>
                <w:b w:val="0"/>
              </w:rPr>
              <w:fldChar w:fldCharType="begin">
                <w:ffData>
                  <w:name w:val="Text14"/>
                  <w:enabled/>
                  <w:calcOnExit w:val="0"/>
                  <w:textInput/>
                </w:ffData>
              </w:fldChar>
            </w:r>
            <w:r w:rsidRPr="0098583C">
              <w:rPr>
                <w:rFonts w:asciiTheme="minorHAnsi" w:hAnsiTheme="minorHAnsi" w:cstheme="minorHAnsi"/>
                <w:b w:val="0"/>
              </w:rPr>
              <w:instrText xml:space="preserve"> FORMTEXT </w:instrText>
            </w:r>
            <w:r w:rsidRPr="0098583C">
              <w:rPr>
                <w:rFonts w:asciiTheme="minorHAnsi" w:hAnsiTheme="minorHAnsi" w:cstheme="minorHAnsi"/>
                <w:b w:val="0"/>
              </w:rPr>
            </w:r>
            <w:r w:rsidRPr="0098583C">
              <w:rPr>
                <w:rFonts w:asciiTheme="minorHAnsi" w:hAnsiTheme="minorHAnsi" w:cstheme="minorHAnsi"/>
                <w:b w:val="0"/>
              </w:rPr>
              <w:fldChar w:fldCharType="separate"/>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rPr>
              <w:fldChar w:fldCharType="end"/>
            </w:r>
          </w:p>
          <w:p w:rsidR="00F201A2" w:rsidRPr="00344115" w:rsidRDefault="00F201A2" w:rsidP="00F201A2">
            <w:pPr>
              <w:pStyle w:val="TableData"/>
            </w:pPr>
            <w:r>
              <w:t xml:space="preserve">Date of Analysis:  </w:t>
            </w:r>
            <w:r w:rsidRPr="0098583C">
              <w:rPr>
                <w:rFonts w:asciiTheme="minorHAnsi" w:hAnsiTheme="minorHAnsi" w:cstheme="minorHAnsi"/>
                <w:b w:val="0"/>
              </w:rPr>
              <w:fldChar w:fldCharType="begin">
                <w:ffData>
                  <w:name w:val="Text15"/>
                  <w:enabled/>
                  <w:calcOnExit w:val="0"/>
                  <w:textInput/>
                </w:ffData>
              </w:fldChar>
            </w:r>
            <w:r w:rsidRPr="0098583C">
              <w:rPr>
                <w:rFonts w:asciiTheme="minorHAnsi" w:hAnsiTheme="minorHAnsi" w:cstheme="minorHAnsi"/>
                <w:b w:val="0"/>
              </w:rPr>
              <w:instrText xml:space="preserve"> FORMTEXT </w:instrText>
            </w:r>
            <w:r w:rsidRPr="0098583C">
              <w:rPr>
                <w:rFonts w:asciiTheme="minorHAnsi" w:hAnsiTheme="minorHAnsi" w:cstheme="minorHAnsi"/>
                <w:b w:val="0"/>
              </w:rPr>
            </w:r>
            <w:r w:rsidRPr="0098583C">
              <w:rPr>
                <w:rFonts w:asciiTheme="minorHAnsi" w:hAnsiTheme="minorHAnsi" w:cstheme="minorHAnsi"/>
                <w:b w:val="0"/>
              </w:rPr>
              <w:fldChar w:fldCharType="separate"/>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rPr>
              <w:fldChar w:fldCharType="end"/>
            </w:r>
          </w:p>
        </w:tc>
      </w:tr>
      <w:tr w:rsidR="00F201A2" w:rsidTr="00633A7C">
        <w:trPr>
          <w:cantSplit/>
        </w:trPr>
        <w:tc>
          <w:tcPr>
            <w:tcW w:w="7920" w:type="dxa"/>
            <w:gridSpan w:val="3"/>
            <w:shd w:val="clear" w:color="auto" w:fill="8DB3E2" w:themeFill="text2" w:themeFillTint="66"/>
            <w:vAlign w:val="center"/>
          </w:tcPr>
          <w:p w:rsidR="00F201A2" w:rsidRDefault="00F201A2" w:rsidP="00633A7C">
            <w:pPr>
              <w:pStyle w:val="TableHeadings"/>
            </w:pPr>
            <w:r>
              <w:t>Quality Control Check</w:t>
            </w:r>
          </w:p>
        </w:tc>
        <w:tc>
          <w:tcPr>
            <w:tcW w:w="1800" w:type="dxa"/>
            <w:shd w:val="clear" w:color="auto" w:fill="8DB3E2" w:themeFill="text2" w:themeFillTint="66"/>
            <w:vAlign w:val="center"/>
          </w:tcPr>
          <w:p w:rsidR="00F201A2" w:rsidRDefault="00F201A2" w:rsidP="00633A7C">
            <w:pPr>
              <w:pStyle w:val="TableHeadings"/>
            </w:pPr>
            <w:r>
              <w:t>Data Validation</w:t>
            </w:r>
            <w:r>
              <w:br/>
              <w:t>Meet QC Criteria</w:t>
            </w:r>
          </w:p>
        </w:tc>
        <w:tc>
          <w:tcPr>
            <w:tcW w:w="2160" w:type="dxa"/>
            <w:shd w:val="clear" w:color="auto" w:fill="8DB3E2" w:themeFill="text2" w:themeFillTint="66"/>
            <w:vAlign w:val="center"/>
          </w:tcPr>
          <w:p w:rsidR="00F201A2" w:rsidRDefault="00F201A2" w:rsidP="00633A7C">
            <w:pPr>
              <w:pStyle w:val="TableHeadings"/>
            </w:pPr>
            <w:r>
              <w:t>Location of Information</w:t>
            </w:r>
          </w:p>
          <w:p w:rsidR="00F201A2" w:rsidRDefault="00F201A2" w:rsidP="00633A7C">
            <w:pPr>
              <w:pStyle w:val="TableHeadings"/>
            </w:pPr>
            <w:r>
              <w:t>(Section/Tab/and Page(s))</w:t>
            </w:r>
          </w:p>
        </w:tc>
        <w:tc>
          <w:tcPr>
            <w:tcW w:w="1800" w:type="dxa"/>
            <w:shd w:val="clear" w:color="auto" w:fill="8DB3E2" w:themeFill="text2" w:themeFillTint="66"/>
            <w:vAlign w:val="center"/>
          </w:tcPr>
          <w:p w:rsidR="00F201A2" w:rsidRDefault="00F201A2" w:rsidP="00633A7C">
            <w:pPr>
              <w:pStyle w:val="TableHeadings"/>
            </w:pPr>
            <w:r>
              <w:t>FOR TCEQ USE ONLY</w:t>
            </w:r>
          </w:p>
          <w:p w:rsidR="00F201A2" w:rsidRDefault="00F201A2" w:rsidP="00633A7C">
            <w:pPr>
              <w:pStyle w:val="TableHeadings"/>
            </w:pPr>
            <w:r>
              <w:t>(Technically Complete)</w:t>
            </w:r>
          </w:p>
        </w:tc>
      </w:tr>
      <w:tr w:rsidR="00F201A2" w:rsidTr="00F201A2">
        <w:trPr>
          <w:cantSplit/>
        </w:trPr>
        <w:tc>
          <w:tcPr>
            <w:tcW w:w="7920" w:type="dxa"/>
            <w:gridSpan w:val="3"/>
          </w:tcPr>
          <w:p w:rsidR="00F201A2" w:rsidRDefault="00F201A2" w:rsidP="00F201A2">
            <w:pPr>
              <w:pStyle w:val="TableData"/>
            </w:pPr>
            <w:r>
              <w:t>2.3</w:t>
            </w:r>
            <w:r w:rsidRPr="00C97E7D">
              <w:t xml:space="preserve">.1  </w:t>
            </w:r>
            <w:r>
              <w:t xml:space="preserve">  </w:t>
            </w:r>
            <w:r w:rsidRPr="00C97E7D">
              <w:t xml:space="preserve">Were laboratory analyses performed </w:t>
            </w:r>
            <w:r w:rsidRPr="00F94C2C">
              <w:t>for</w:t>
            </w:r>
            <w:r w:rsidRPr="00C97E7D">
              <w:t xml:space="preserve"> this parameter?</w:t>
            </w:r>
          </w:p>
          <w:p w:rsidR="00F201A2" w:rsidRDefault="00F201A2" w:rsidP="00F201A2">
            <w:pPr>
              <w:pStyle w:val="TableData"/>
              <w:rPr>
                <w:szCs w:val="16"/>
              </w:rPr>
            </w:pPr>
            <w:r w:rsidRPr="00C97E7D">
              <w:rPr>
                <w:szCs w:val="16"/>
              </w:rPr>
              <w:t>(If “No,” then STOP here and go to the next parameter)</w:t>
            </w:r>
          </w:p>
          <w:p w:rsidR="00F201A2" w:rsidRDefault="00F201A2"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F201A2" w:rsidRDefault="00F201A2"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2160" w:type="dxa"/>
          </w:tcPr>
          <w:p w:rsidR="00F201A2"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F201A2" w:rsidRDefault="00F201A2"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r>
      <w:tr w:rsidR="00F201A2" w:rsidTr="00F201A2">
        <w:trPr>
          <w:cantSplit/>
        </w:trPr>
        <w:tc>
          <w:tcPr>
            <w:tcW w:w="7920" w:type="dxa"/>
            <w:gridSpan w:val="3"/>
          </w:tcPr>
          <w:p w:rsidR="00F201A2" w:rsidRDefault="00F201A2" w:rsidP="00F201A2">
            <w:pPr>
              <w:pStyle w:val="TableData"/>
              <w:rPr>
                <w:szCs w:val="16"/>
              </w:rPr>
            </w:pPr>
            <w:r>
              <w:rPr>
                <w:szCs w:val="16"/>
              </w:rPr>
              <w:t xml:space="preserve">2.3.2    </w:t>
            </w:r>
            <w:r w:rsidRPr="00C97E7D">
              <w:rPr>
                <w:szCs w:val="16"/>
              </w:rPr>
              <w:t xml:space="preserve">Were laboratory analyses performed by a laboratory accredited by </w:t>
            </w:r>
            <w:r w:rsidRPr="00154570">
              <w:rPr>
                <w:szCs w:val="16"/>
              </w:rPr>
              <w:t>TCEQ</w:t>
            </w:r>
            <w:r w:rsidRPr="00C97E7D">
              <w:rPr>
                <w:szCs w:val="16"/>
              </w:rPr>
              <w:t>, whose accreditation included the matrix(ces), methods, and parameters associated with the data?</w:t>
            </w:r>
          </w:p>
          <w:p w:rsidR="00F201A2" w:rsidRDefault="00F201A2"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F201A2"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F201A2" w:rsidTr="00F201A2">
        <w:trPr>
          <w:cantSplit/>
        </w:trPr>
        <w:tc>
          <w:tcPr>
            <w:tcW w:w="7920" w:type="dxa"/>
            <w:gridSpan w:val="3"/>
          </w:tcPr>
          <w:p w:rsidR="00F201A2" w:rsidRPr="005250CE" w:rsidRDefault="00F201A2" w:rsidP="00F201A2">
            <w:pPr>
              <w:pStyle w:val="BodyText"/>
              <w:rPr>
                <w:szCs w:val="16"/>
              </w:rPr>
            </w:pPr>
            <w:r w:rsidRPr="005250CE">
              <w:rPr>
                <w:szCs w:val="16"/>
              </w:rPr>
              <w:t xml:space="preserve">2.3.3     Is </w:t>
            </w:r>
            <w:r w:rsidRPr="00154570">
              <w:rPr>
                <w:szCs w:val="16"/>
              </w:rPr>
              <w:t>PFK</w:t>
            </w:r>
            <w:r w:rsidRPr="005250CE">
              <w:rPr>
                <w:szCs w:val="16"/>
              </w:rPr>
              <w:t xml:space="preserve"> data present and tuned performed at required frequency?</w:t>
            </w:r>
          </w:p>
          <w:p w:rsidR="00F201A2" w:rsidRPr="00BA21CF" w:rsidRDefault="00F201A2" w:rsidP="00F201A2">
            <w:pPr>
              <w:pStyle w:val="TableData2"/>
              <w:rPr>
                <w:szCs w:val="16"/>
              </w:rPr>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F201A2"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F201A2" w:rsidTr="00F201A2">
        <w:trPr>
          <w:cantSplit/>
        </w:trPr>
        <w:tc>
          <w:tcPr>
            <w:tcW w:w="7920" w:type="dxa"/>
            <w:gridSpan w:val="3"/>
          </w:tcPr>
          <w:p w:rsidR="00F201A2" w:rsidRPr="005250CE" w:rsidRDefault="00F201A2" w:rsidP="00F201A2">
            <w:pPr>
              <w:pStyle w:val="BodyText"/>
              <w:rPr>
                <w:szCs w:val="16"/>
              </w:rPr>
            </w:pPr>
            <w:r w:rsidRPr="005250CE">
              <w:rPr>
                <w:szCs w:val="16"/>
              </w:rPr>
              <w:t>2.3.4   Was initial calibration performed with a minimum of 5 concentration levels</w:t>
            </w:r>
            <w:r>
              <w:rPr>
                <w:szCs w:val="16"/>
              </w:rPr>
              <w:t xml:space="preserve"> for each target analyte?</w:t>
            </w:r>
          </w:p>
          <w:p w:rsidR="00F201A2" w:rsidRPr="00C97E7D" w:rsidRDefault="00F201A2" w:rsidP="00F201A2">
            <w:pPr>
              <w:pStyle w:val="TableData2"/>
              <w:rPr>
                <w:szCs w:val="16"/>
              </w:rPr>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F201A2"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F201A2" w:rsidTr="00F201A2">
        <w:trPr>
          <w:cantSplit/>
        </w:trPr>
        <w:tc>
          <w:tcPr>
            <w:tcW w:w="7920" w:type="dxa"/>
            <w:gridSpan w:val="3"/>
          </w:tcPr>
          <w:p w:rsidR="00F201A2" w:rsidRPr="005250CE" w:rsidRDefault="00F201A2" w:rsidP="00F201A2">
            <w:pPr>
              <w:pStyle w:val="BodyText"/>
              <w:rPr>
                <w:szCs w:val="16"/>
              </w:rPr>
            </w:pPr>
            <w:r w:rsidRPr="005250CE">
              <w:rPr>
                <w:szCs w:val="16"/>
              </w:rPr>
              <w:t>2.3.5   Is raw data available to determine if all  standards (internal and alterna</w:t>
            </w:r>
            <w:r>
              <w:rPr>
                <w:szCs w:val="16"/>
              </w:rPr>
              <w:t>te) are within criteria?</w:t>
            </w:r>
          </w:p>
          <w:p w:rsidR="00F201A2" w:rsidRPr="00C97E7D" w:rsidRDefault="00F201A2"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F201A2"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F201A2" w:rsidTr="00F201A2">
        <w:trPr>
          <w:cantSplit/>
        </w:trPr>
        <w:tc>
          <w:tcPr>
            <w:tcW w:w="7920" w:type="dxa"/>
            <w:gridSpan w:val="3"/>
          </w:tcPr>
          <w:p w:rsidR="00F201A2" w:rsidRPr="005250CE" w:rsidRDefault="00F201A2" w:rsidP="00F201A2">
            <w:pPr>
              <w:pStyle w:val="BodyText"/>
              <w:rPr>
                <w:szCs w:val="16"/>
              </w:rPr>
            </w:pPr>
            <w:r w:rsidRPr="005250CE">
              <w:rPr>
                <w:szCs w:val="16"/>
              </w:rPr>
              <w:t xml:space="preserve">2.3.6   Is </w:t>
            </w:r>
            <w:r w:rsidRPr="00154570">
              <w:rPr>
                <w:szCs w:val="16"/>
              </w:rPr>
              <w:t>RR</w:t>
            </w:r>
            <w:r w:rsidRPr="005250CE">
              <w:rPr>
                <w:szCs w:val="16"/>
              </w:rPr>
              <w:t>/</w:t>
            </w:r>
            <w:r w:rsidRPr="00154570">
              <w:rPr>
                <w:szCs w:val="16"/>
              </w:rPr>
              <w:t>RR</w:t>
            </w:r>
            <w:r w:rsidRPr="005250CE">
              <w:rPr>
                <w:szCs w:val="16"/>
              </w:rPr>
              <w:t>F present for each target analyte and each labeled compound for ea</w:t>
            </w:r>
            <w:r>
              <w:rPr>
                <w:szCs w:val="16"/>
              </w:rPr>
              <w:t>ch calibration standard?</w:t>
            </w:r>
          </w:p>
          <w:p w:rsidR="00F201A2" w:rsidRPr="00C97E7D" w:rsidRDefault="00F201A2"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F201A2"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F201A2" w:rsidTr="00F201A2">
        <w:trPr>
          <w:cantSplit/>
        </w:trPr>
        <w:tc>
          <w:tcPr>
            <w:tcW w:w="7920" w:type="dxa"/>
            <w:gridSpan w:val="3"/>
          </w:tcPr>
          <w:p w:rsidR="00F201A2" w:rsidRPr="005250CE" w:rsidRDefault="00F201A2" w:rsidP="00F201A2">
            <w:pPr>
              <w:pStyle w:val="BodyText"/>
              <w:rPr>
                <w:szCs w:val="16"/>
              </w:rPr>
            </w:pPr>
            <w:r w:rsidRPr="005250CE">
              <w:rPr>
                <w:szCs w:val="16"/>
              </w:rPr>
              <w:t>2.3.7   Is the Ion Abundance Ratio present for each target analyte, labeled compound,</w:t>
            </w:r>
            <w:r>
              <w:rPr>
                <w:szCs w:val="16"/>
              </w:rPr>
              <w:t xml:space="preserve"> and internal standards?</w:t>
            </w:r>
          </w:p>
          <w:p w:rsidR="00F201A2" w:rsidRPr="00C97E7D" w:rsidRDefault="00F201A2"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F201A2"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F201A2" w:rsidTr="00F201A2">
        <w:trPr>
          <w:cantSplit/>
        </w:trPr>
        <w:tc>
          <w:tcPr>
            <w:tcW w:w="7920" w:type="dxa"/>
            <w:gridSpan w:val="3"/>
          </w:tcPr>
          <w:p w:rsidR="00F201A2" w:rsidRPr="005250CE" w:rsidRDefault="00F201A2" w:rsidP="00F201A2">
            <w:pPr>
              <w:pStyle w:val="BodyText"/>
              <w:rPr>
                <w:szCs w:val="16"/>
              </w:rPr>
            </w:pPr>
            <w:r w:rsidRPr="005250CE">
              <w:rPr>
                <w:szCs w:val="16"/>
              </w:rPr>
              <w:t xml:space="preserve">2.3.8   Was </w:t>
            </w:r>
            <w:r w:rsidRPr="00154570">
              <w:rPr>
                <w:szCs w:val="16"/>
              </w:rPr>
              <w:t>CCV</w:t>
            </w:r>
            <w:r w:rsidRPr="005250CE">
              <w:rPr>
                <w:szCs w:val="16"/>
              </w:rPr>
              <w:t xml:space="preserve"> performed at the beginning and end of each 12 hour shift?</w:t>
            </w:r>
          </w:p>
          <w:p w:rsidR="00F201A2" w:rsidRPr="005250CE" w:rsidRDefault="00F201A2" w:rsidP="00F201A2">
            <w:pPr>
              <w:pStyle w:val="BodyText"/>
              <w:rPr>
                <w:szCs w:val="16"/>
              </w:rPr>
            </w:pPr>
            <w:r w:rsidRPr="005250CE">
              <w:rPr>
                <w:szCs w:val="16"/>
              </w:rPr>
              <w:t xml:space="preserve">RFs within +20% of initial </w:t>
            </w:r>
            <w:r w:rsidRPr="00154570">
              <w:rPr>
                <w:szCs w:val="16"/>
              </w:rPr>
              <w:t>RFs</w:t>
            </w:r>
            <w:r w:rsidRPr="005250CE">
              <w:rPr>
                <w:szCs w:val="16"/>
              </w:rPr>
              <w:t xml:space="preserve"> for unlabeled standards (</w:t>
            </w:r>
            <w:r w:rsidRPr="005250CE">
              <w:rPr>
                <w:szCs w:val="16"/>
                <w:u w:val="single"/>
              </w:rPr>
              <w:t>+</w:t>
            </w:r>
            <w:r>
              <w:rPr>
                <w:szCs w:val="16"/>
              </w:rPr>
              <w:t>30% for labeled)</w:t>
            </w:r>
          </w:p>
          <w:p w:rsidR="00F201A2" w:rsidRPr="00C97E7D" w:rsidRDefault="00F201A2"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F201A2"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F201A2" w:rsidTr="00F201A2">
        <w:trPr>
          <w:cantSplit/>
        </w:trPr>
        <w:tc>
          <w:tcPr>
            <w:tcW w:w="7920" w:type="dxa"/>
            <w:gridSpan w:val="3"/>
          </w:tcPr>
          <w:p w:rsidR="00F201A2" w:rsidRPr="005250CE" w:rsidRDefault="00F201A2" w:rsidP="00F201A2">
            <w:pPr>
              <w:pStyle w:val="BodyText"/>
              <w:rPr>
                <w:szCs w:val="16"/>
              </w:rPr>
            </w:pPr>
            <w:r w:rsidRPr="005250CE">
              <w:rPr>
                <w:szCs w:val="16"/>
              </w:rPr>
              <w:lastRenderedPageBreak/>
              <w:t>2.3.9 Is [</w:t>
            </w:r>
            <w:r w:rsidRPr="00154570">
              <w:rPr>
                <w:szCs w:val="16"/>
              </w:rPr>
              <w:t>RR</w:t>
            </w:r>
            <w:r w:rsidRPr="005250CE">
              <w:rPr>
                <w:szCs w:val="16"/>
              </w:rPr>
              <w:t>/</w:t>
            </w:r>
            <w:r w:rsidRPr="00154570">
              <w:rPr>
                <w:szCs w:val="16"/>
              </w:rPr>
              <w:t>RRF</w:t>
            </w:r>
            <w:r w:rsidRPr="005250CE">
              <w:rPr>
                <w:szCs w:val="16"/>
              </w:rPr>
              <w:t xml:space="preserve">, Mean </w:t>
            </w:r>
            <w:r w:rsidRPr="00154570">
              <w:rPr>
                <w:szCs w:val="16"/>
              </w:rPr>
              <w:t>RR</w:t>
            </w:r>
            <w:r w:rsidRPr="005250CE">
              <w:rPr>
                <w:szCs w:val="16"/>
              </w:rPr>
              <w:t>/</w:t>
            </w:r>
            <w:r w:rsidRPr="00154570">
              <w:rPr>
                <w:szCs w:val="16"/>
              </w:rPr>
              <w:t>RRF</w:t>
            </w:r>
            <w:r w:rsidRPr="005250CE">
              <w:rPr>
                <w:szCs w:val="16"/>
              </w:rPr>
              <w:t xml:space="preserve">, </w:t>
            </w:r>
            <w:r w:rsidRPr="00154570">
              <w:rPr>
                <w:szCs w:val="16"/>
              </w:rPr>
              <w:t>%D</w:t>
            </w:r>
            <w:r w:rsidRPr="005250CE">
              <w:rPr>
                <w:szCs w:val="16"/>
              </w:rPr>
              <w:t xml:space="preserve">, Ion Ratio] for the continuing calibration summary present for each target analyte, labeled compound, clean-up standard, and Internal Standard?        </w:t>
            </w:r>
          </w:p>
          <w:p w:rsidR="00F201A2" w:rsidRPr="00C97E7D" w:rsidRDefault="00F201A2"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F201A2"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F201A2" w:rsidTr="00F201A2">
        <w:trPr>
          <w:cantSplit/>
        </w:trPr>
        <w:tc>
          <w:tcPr>
            <w:tcW w:w="7920" w:type="dxa"/>
            <w:gridSpan w:val="3"/>
          </w:tcPr>
          <w:p w:rsidR="00F201A2" w:rsidRPr="005250CE" w:rsidRDefault="00F201A2" w:rsidP="00F201A2">
            <w:pPr>
              <w:pStyle w:val="BodyText"/>
              <w:rPr>
                <w:szCs w:val="16"/>
              </w:rPr>
            </w:pPr>
            <w:r w:rsidRPr="005250CE">
              <w:rPr>
                <w:szCs w:val="16"/>
              </w:rPr>
              <w:t xml:space="preserve">2.3.10 Are the </w:t>
            </w:r>
            <w:r w:rsidRPr="00154570">
              <w:rPr>
                <w:szCs w:val="16"/>
              </w:rPr>
              <w:t>RRT</w:t>
            </w:r>
            <w:r w:rsidRPr="005250CE">
              <w:rPr>
                <w:szCs w:val="16"/>
              </w:rPr>
              <w:t xml:space="preserve"> and </w:t>
            </w:r>
            <w:r w:rsidRPr="00154570">
              <w:rPr>
                <w:szCs w:val="16"/>
              </w:rPr>
              <w:t>RT</w:t>
            </w:r>
            <w:r w:rsidRPr="005250CE">
              <w:rPr>
                <w:szCs w:val="16"/>
              </w:rPr>
              <w:t xml:space="preserve"> for the continuing calibration retention time present for each target analyte and labeled compound, and the </w:t>
            </w:r>
            <w:r w:rsidRPr="00154570">
              <w:rPr>
                <w:szCs w:val="16"/>
              </w:rPr>
              <w:t>RT</w:t>
            </w:r>
            <w:r w:rsidRPr="005250CE">
              <w:rPr>
                <w:szCs w:val="16"/>
              </w:rPr>
              <w:t xml:space="preserve"> present for the clean-up and Internal Standards?      </w:t>
            </w:r>
          </w:p>
          <w:p w:rsidR="00F201A2" w:rsidRPr="00C97E7D" w:rsidRDefault="00F201A2"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F201A2"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F201A2" w:rsidTr="00F201A2">
        <w:trPr>
          <w:cantSplit/>
        </w:trPr>
        <w:tc>
          <w:tcPr>
            <w:tcW w:w="7920" w:type="dxa"/>
            <w:gridSpan w:val="3"/>
          </w:tcPr>
          <w:p w:rsidR="00F201A2" w:rsidRPr="005250CE" w:rsidRDefault="00F201A2" w:rsidP="00F201A2">
            <w:pPr>
              <w:pStyle w:val="BodyText"/>
              <w:rPr>
                <w:szCs w:val="16"/>
              </w:rPr>
            </w:pPr>
            <w:r w:rsidRPr="005250CE">
              <w:rPr>
                <w:szCs w:val="16"/>
              </w:rPr>
              <w:t xml:space="preserve">2.3.11  </w:t>
            </w:r>
            <w:r>
              <w:rPr>
                <w:szCs w:val="16"/>
              </w:rPr>
              <w:t xml:space="preserve">Is the </w:t>
            </w:r>
            <w:r w:rsidRPr="00154570">
              <w:rPr>
                <w:szCs w:val="16"/>
              </w:rPr>
              <w:t>MS</w:t>
            </w:r>
            <w:r>
              <w:rPr>
                <w:szCs w:val="16"/>
              </w:rPr>
              <w:t xml:space="preserve">/ </w:t>
            </w:r>
            <w:r w:rsidRPr="00154570">
              <w:rPr>
                <w:szCs w:val="16"/>
              </w:rPr>
              <w:t>MSD</w:t>
            </w:r>
            <w:r w:rsidRPr="005250CE">
              <w:rPr>
                <w:szCs w:val="16"/>
              </w:rPr>
              <w:t xml:space="preserve"> </w:t>
            </w:r>
            <w:r>
              <w:rPr>
                <w:szCs w:val="16"/>
              </w:rPr>
              <w:t>recovery data present</w:t>
            </w:r>
            <w:r w:rsidRPr="005250CE">
              <w:rPr>
                <w:szCs w:val="16"/>
              </w:rPr>
              <w:t>?</w:t>
            </w:r>
          </w:p>
          <w:p w:rsidR="00F201A2" w:rsidRPr="00C97E7D" w:rsidRDefault="00F201A2"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F201A2"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F201A2" w:rsidTr="00F201A2">
        <w:trPr>
          <w:cantSplit/>
        </w:trPr>
        <w:tc>
          <w:tcPr>
            <w:tcW w:w="7920" w:type="dxa"/>
            <w:gridSpan w:val="3"/>
          </w:tcPr>
          <w:p w:rsidR="00F201A2" w:rsidRPr="005250CE" w:rsidRDefault="00F201A2" w:rsidP="00F201A2">
            <w:pPr>
              <w:pStyle w:val="BodyText"/>
              <w:rPr>
                <w:szCs w:val="16"/>
              </w:rPr>
            </w:pPr>
            <w:r w:rsidRPr="005250CE">
              <w:rPr>
                <w:szCs w:val="16"/>
              </w:rPr>
              <w:t>2.3.1</w:t>
            </w:r>
            <w:r>
              <w:rPr>
                <w:szCs w:val="16"/>
              </w:rPr>
              <w:t>2</w:t>
            </w:r>
            <w:r w:rsidRPr="005250CE">
              <w:rPr>
                <w:szCs w:val="16"/>
              </w:rPr>
              <w:t xml:space="preserve">  Were the </w:t>
            </w:r>
            <w:r w:rsidRPr="00154570">
              <w:rPr>
                <w:szCs w:val="16"/>
              </w:rPr>
              <w:t>MS</w:t>
            </w:r>
            <w:r w:rsidRPr="005250CE">
              <w:rPr>
                <w:szCs w:val="16"/>
              </w:rPr>
              <w:t xml:space="preserve"> and </w:t>
            </w:r>
            <w:r w:rsidRPr="00154570">
              <w:rPr>
                <w:szCs w:val="16"/>
              </w:rPr>
              <w:t>MSD</w:t>
            </w:r>
            <w:r w:rsidRPr="005250CE">
              <w:rPr>
                <w:szCs w:val="16"/>
              </w:rPr>
              <w:t xml:space="preserve"> from samples collected for this work order ?</w:t>
            </w:r>
          </w:p>
          <w:p w:rsidR="00F201A2" w:rsidRPr="00C97E7D" w:rsidRDefault="00F201A2"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F201A2"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F201A2" w:rsidTr="00F201A2">
        <w:trPr>
          <w:cantSplit/>
        </w:trPr>
        <w:tc>
          <w:tcPr>
            <w:tcW w:w="7920" w:type="dxa"/>
            <w:gridSpan w:val="3"/>
          </w:tcPr>
          <w:p w:rsidR="00F201A2" w:rsidRPr="005250CE" w:rsidRDefault="00F201A2" w:rsidP="00F201A2">
            <w:pPr>
              <w:pStyle w:val="BodyText"/>
              <w:rPr>
                <w:szCs w:val="16"/>
              </w:rPr>
            </w:pPr>
            <w:r w:rsidRPr="005250CE">
              <w:rPr>
                <w:szCs w:val="16"/>
              </w:rPr>
              <w:t>2.3.1</w:t>
            </w:r>
            <w:r>
              <w:rPr>
                <w:szCs w:val="16"/>
              </w:rPr>
              <w:t>3</w:t>
            </w:r>
            <w:r w:rsidRPr="005250CE">
              <w:rPr>
                <w:szCs w:val="16"/>
              </w:rPr>
              <w:t xml:space="preserve">  Are the surrogate recovery data present for each batch (method and matrix)?     </w:t>
            </w:r>
          </w:p>
          <w:p w:rsidR="00F201A2" w:rsidRPr="00C97E7D" w:rsidRDefault="00F201A2"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F201A2"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F201A2" w:rsidTr="00F201A2">
        <w:trPr>
          <w:cantSplit/>
        </w:trPr>
        <w:tc>
          <w:tcPr>
            <w:tcW w:w="7920" w:type="dxa"/>
            <w:gridSpan w:val="3"/>
          </w:tcPr>
          <w:p w:rsidR="00F201A2" w:rsidRPr="005250CE" w:rsidRDefault="00F201A2" w:rsidP="00F201A2">
            <w:pPr>
              <w:pStyle w:val="BodyText"/>
              <w:rPr>
                <w:szCs w:val="16"/>
              </w:rPr>
            </w:pPr>
            <w:r w:rsidRPr="005250CE">
              <w:rPr>
                <w:szCs w:val="16"/>
              </w:rPr>
              <w:t>2.3.1</w:t>
            </w:r>
            <w:r>
              <w:rPr>
                <w:szCs w:val="16"/>
              </w:rPr>
              <w:t>4</w:t>
            </w:r>
            <w:r w:rsidRPr="005250CE">
              <w:rPr>
                <w:szCs w:val="16"/>
              </w:rPr>
              <w:t xml:space="preserve">   Were method blanks taken through the entire preparation and analytical process?</w:t>
            </w:r>
          </w:p>
          <w:p w:rsidR="00F201A2" w:rsidRPr="00C97E7D" w:rsidRDefault="00F201A2"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F201A2"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F201A2" w:rsidTr="00F201A2">
        <w:trPr>
          <w:cantSplit/>
        </w:trPr>
        <w:tc>
          <w:tcPr>
            <w:tcW w:w="7920" w:type="dxa"/>
            <w:gridSpan w:val="3"/>
          </w:tcPr>
          <w:p w:rsidR="00F201A2" w:rsidRPr="005250CE" w:rsidRDefault="00F201A2" w:rsidP="00F201A2">
            <w:pPr>
              <w:pStyle w:val="BodyText"/>
              <w:rPr>
                <w:szCs w:val="16"/>
              </w:rPr>
            </w:pPr>
            <w:r w:rsidRPr="005250CE">
              <w:rPr>
                <w:szCs w:val="16"/>
              </w:rPr>
              <w:t>2.</w:t>
            </w:r>
            <w:r>
              <w:rPr>
                <w:szCs w:val="16"/>
              </w:rPr>
              <w:t>3</w:t>
            </w:r>
            <w:r w:rsidRPr="005250CE">
              <w:rPr>
                <w:szCs w:val="16"/>
              </w:rPr>
              <w:t>.1</w:t>
            </w:r>
            <w:r>
              <w:rPr>
                <w:szCs w:val="16"/>
              </w:rPr>
              <w:t>5</w:t>
            </w:r>
            <w:r w:rsidRPr="005250CE">
              <w:rPr>
                <w:szCs w:val="16"/>
              </w:rPr>
              <w:t xml:space="preserve">  Is the </w:t>
            </w:r>
            <w:r w:rsidRPr="00154570">
              <w:rPr>
                <w:szCs w:val="16"/>
              </w:rPr>
              <w:t>LCS/LCSD</w:t>
            </w:r>
            <w:r w:rsidRPr="005250CE">
              <w:rPr>
                <w:szCs w:val="16"/>
              </w:rPr>
              <w:t xml:space="preserve"> recovery data present for each analytical batch?        </w:t>
            </w:r>
          </w:p>
          <w:p w:rsidR="00F201A2" w:rsidRPr="00C97E7D" w:rsidRDefault="00F201A2"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F201A2"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F201A2" w:rsidTr="00F201A2">
        <w:trPr>
          <w:cantSplit/>
        </w:trPr>
        <w:tc>
          <w:tcPr>
            <w:tcW w:w="7920" w:type="dxa"/>
            <w:gridSpan w:val="3"/>
          </w:tcPr>
          <w:p w:rsidR="00F201A2" w:rsidRPr="005250CE" w:rsidRDefault="00F201A2" w:rsidP="00F201A2">
            <w:pPr>
              <w:pStyle w:val="BodyText"/>
              <w:rPr>
                <w:szCs w:val="16"/>
              </w:rPr>
            </w:pPr>
            <w:r w:rsidRPr="005250CE">
              <w:rPr>
                <w:szCs w:val="16"/>
              </w:rPr>
              <w:t>2.3.1</w:t>
            </w:r>
            <w:r>
              <w:rPr>
                <w:szCs w:val="16"/>
              </w:rPr>
              <w:t>6</w:t>
            </w:r>
            <w:r w:rsidRPr="005250CE">
              <w:rPr>
                <w:szCs w:val="16"/>
              </w:rPr>
              <w:t xml:space="preserve">   Were  any field/ trip/reagent/proof /spike blank analyses  performed?</w:t>
            </w:r>
          </w:p>
          <w:p w:rsidR="00F201A2" w:rsidRPr="00C97E7D" w:rsidRDefault="00F201A2"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F201A2"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F201A2" w:rsidTr="00F201A2">
        <w:trPr>
          <w:cantSplit/>
        </w:trPr>
        <w:tc>
          <w:tcPr>
            <w:tcW w:w="7920" w:type="dxa"/>
            <w:gridSpan w:val="3"/>
          </w:tcPr>
          <w:p w:rsidR="00F201A2" w:rsidRPr="005250CE" w:rsidRDefault="00F201A2" w:rsidP="00F201A2">
            <w:pPr>
              <w:pStyle w:val="BodyText"/>
              <w:rPr>
                <w:szCs w:val="16"/>
              </w:rPr>
            </w:pPr>
            <w:r>
              <w:rPr>
                <w:szCs w:val="16"/>
              </w:rPr>
              <w:t>2.3.17</w:t>
            </w:r>
            <w:r w:rsidRPr="005250CE">
              <w:rPr>
                <w:szCs w:val="16"/>
              </w:rPr>
              <w:t xml:space="preserve">  </w:t>
            </w:r>
            <w:r>
              <w:rPr>
                <w:szCs w:val="16"/>
              </w:rPr>
              <w:t xml:space="preserve">   Has the </w:t>
            </w:r>
            <w:r w:rsidRPr="00154570">
              <w:rPr>
                <w:szCs w:val="16"/>
              </w:rPr>
              <w:t>MDL</w:t>
            </w:r>
            <w:r>
              <w:rPr>
                <w:szCs w:val="16"/>
              </w:rPr>
              <w:t xml:space="preserve"> been established for the proposed analytes, or has the procedure for determining the </w:t>
            </w:r>
            <w:r w:rsidRPr="00154570">
              <w:rPr>
                <w:szCs w:val="16"/>
              </w:rPr>
              <w:t>MDL</w:t>
            </w:r>
            <w:r>
              <w:rPr>
                <w:szCs w:val="16"/>
              </w:rPr>
              <w:t xml:space="preserve"> / or </w:t>
            </w:r>
            <w:r w:rsidRPr="00154570">
              <w:rPr>
                <w:szCs w:val="16"/>
              </w:rPr>
              <w:t>RL</w:t>
            </w:r>
            <w:r>
              <w:rPr>
                <w:szCs w:val="16"/>
              </w:rPr>
              <w:t xml:space="preserve"> been specified?</w:t>
            </w:r>
          </w:p>
          <w:p w:rsidR="00F201A2" w:rsidRPr="00C97E7D" w:rsidRDefault="00F201A2"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F201A2"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F201A2" w:rsidTr="00F201A2">
        <w:trPr>
          <w:cantSplit/>
        </w:trPr>
        <w:tc>
          <w:tcPr>
            <w:tcW w:w="7920" w:type="dxa"/>
            <w:gridSpan w:val="3"/>
          </w:tcPr>
          <w:p w:rsidR="00F201A2" w:rsidRPr="00121CDB" w:rsidRDefault="00F201A2" w:rsidP="00F201A2">
            <w:pPr>
              <w:pStyle w:val="BodyText"/>
              <w:rPr>
                <w:szCs w:val="16"/>
              </w:rPr>
            </w:pPr>
            <w:r w:rsidRPr="00121CDB">
              <w:rPr>
                <w:szCs w:val="16"/>
              </w:rPr>
              <w:t>2.3.1</w:t>
            </w:r>
            <w:r>
              <w:rPr>
                <w:szCs w:val="16"/>
              </w:rPr>
              <w:t>8</w:t>
            </w:r>
            <w:r w:rsidRPr="00121CDB">
              <w:rPr>
                <w:szCs w:val="16"/>
              </w:rPr>
              <w:t xml:space="preserve">  Were any of the samples diluted? If so, were appropriate calculations made to the </w:t>
            </w:r>
            <w:r w:rsidRPr="00154570">
              <w:rPr>
                <w:szCs w:val="16"/>
              </w:rPr>
              <w:t>MDL</w:t>
            </w:r>
            <w:r w:rsidRPr="00121CDB">
              <w:rPr>
                <w:szCs w:val="16"/>
              </w:rPr>
              <w:t xml:space="preserve"> and/or </w:t>
            </w:r>
            <w:r w:rsidRPr="00154570">
              <w:rPr>
                <w:szCs w:val="16"/>
              </w:rPr>
              <w:t>RL</w:t>
            </w:r>
            <w:r w:rsidRPr="00121CDB">
              <w:rPr>
                <w:szCs w:val="16"/>
              </w:rPr>
              <w:t xml:space="preserve"> of the final report?     </w:t>
            </w:r>
          </w:p>
          <w:p w:rsidR="00F201A2" w:rsidRPr="00C97E7D" w:rsidRDefault="00F201A2"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F201A2"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F201A2" w:rsidTr="00F201A2">
        <w:trPr>
          <w:cantSplit/>
        </w:trPr>
        <w:tc>
          <w:tcPr>
            <w:tcW w:w="7920" w:type="dxa"/>
            <w:gridSpan w:val="3"/>
          </w:tcPr>
          <w:p w:rsidR="00F201A2" w:rsidRPr="00121CDB" w:rsidRDefault="00F201A2" w:rsidP="00F201A2">
            <w:pPr>
              <w:pStyle w:val="BodyText"/>
              <w:rPr>
                <w:szCs w:val="16"/>
              </w:rPr>
            </w:pPr>
            <w:r w:rsidRPr="00121CDB">
              <w:rPr>
                <w:szCs w:val="16"/>
              </w:rPr>
              <w:t>2.3.1</w:t>
            </w:r>
            <w:r>
              <w:rPr>
                <w:szCs w:val="16"/>
              </w:rPr>
              <w:t>9</w:t>
            </w:r>
            <w:r w:rsidRPr="00121CDB">
              <w:rPr>
                <w:szCs w:val="16"/>
              </w:rPr>
              <w:t xml:space="preserve">   Were all samples prepared and analyzed within required holding time?</w:t>
            </w:r>
          </w:p>
          <w:p w:rsidR="00F201A2" w:rsidRPr="00C97E7D" w:rsidRDefault="00F201A2"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F201A2"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F201A2" w:rsidTr="00F201A2">
        <w:trPr>
          <w:cantSplit/>
        </w:trPr>
        <w:tc>
          <w:tcPr>
            <w:tcW w:w="7920" w:type="dxa"/>
            <w:gridSpan w:val="3"/>
          </w:tcPr>
          <w:p w:rsidR="00F201A2" w:rsidRPr="00121CDB" w:rsidRDefault="00F201A2" w:rsidP="00F201A2">
            <w:pPr>
              <w:pStyle w:val="BodyText"/>
              <w:rPr>
                <w:szCs w:val="16"/>
              </w:rPr>
            </w:pPr>
            <w:r w:rsidRPr="00121CDB">
              <w:rPr>
                <w:szCs w:val="16"/>
              </w:rPr>
              <w:lastRenderedPageBreak/>
              <w:t>2.3.</w:t>
            </w:r>
            <w:r>
              <w:rPr>
                <w:szCs w:val="16"/>
              </w:rPr>
              <w:t>20</w:t>
            </w:r>
            <w:r w:rsidRPr="00121CDB">
              <w:rPr>
                <w:szCs w:val="16"/>
              </w:rPr>
              <w:t xml:space="preserve">  Were samples properly preserved according to method and </w:t>
            </w:r>
            <w:r w:rsidRPr="00154570">
              <w:rPr>
                <w:szCs w:val="16"/>
              </w:rPr>
              <w:t>QAPP</w:t>
            </w:r>
            <w:r w:rsidRPr="00121CDB">
              <w:rPr>
                <w:szCs w:val="16"/>
              </w:rPr>
              <w:t xml:space="preserve"> requirements?     </w:t>
            </w:r>
          </w:p>
          <w:p w:rsidR="00F201A2" w:rsidRPr="00C97E7D" w:rsidRDefault="00F201A2"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F201A2"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F201A2" w:rsidTr="00F201A2">
        <w:trPr>
          <w:cantSplit/>
        </w:trPr>
        <w:tc>
          <w:tcPr>
            <w:tcW w:w="7920" w:type="dxa"/>
            <w:gridSpan w:val="3"/>
          </w:tcPr>
          <w:p w:rsidR="00F201A2" w:rsidRPr="00121CDB" w:rsidRDefault="00F201A2" w:rsidP="00F201A2">
            <w:pPr>
              <w:pStyle w:val="BodyText"/>
              <w:rPr>
                <w:szCs w:val="16"/>
              </w:rPr>
            </w:pPr>
            <w:r w:rsidRPr="00121CDB">
              <w:rPr>
                <w:szCs w:val="16"/>
              </w:rPr>
              <w:t>2.3.2</w:t>
            </w:r>
            <w:r>
              <w:rPr>
                <w:szCs w:val="16"/>
              </w:rPr>
              <w:t>1</w:t>
            </w:r>
            <w:r w:rsidRPr="00121CDB">
              <w:rPr>
                <w:szCs w:val="16"/>
              </w:rPr>
              <w:t xml:space="preserve">   Are </w:t>
            </w:r>
            <w:r w:rsidRPr="00154570">
              <w:rPr>
                <w:szCs w:val="16"/>
              </w:rPr>
              <w:t>COC</w:t>
            </w:r>
            <w:r w:rsidRPr="00121CDB">
              <w:rPr>
                <w:szCs w:val="16"/>
              </w:rPr>
              <w:t xml:space="preserve"> forms (signed/dated/timed) present for all samples?</w:t>
            </w:r>
          </w:p>
          <w:p w:rsidR="00F201A2" w:rsidRPr="00C97E7D" w:rsidRDefault="00F201A2"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F201A2"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F201A2" w:rsidTr="00F201A2">
        <w:trPr>
          <w:cantSplit/>
        </w:trPr>
        <w:tc>
          <w:tcPr>
            <w:tcW w:w="7920" w:type="dxa"/>
            <w:gridSpan w:val="3"/>
          </w:tcPr>
          <w:p w:rsidR="00F201A2" w:rsidRPr="00121CDB" w:rsidRDefault="00F201A2" w:rsidP="00F201A2">
            <w:pPr>
              <w:pStyle w:val="BodyText"/>
              <w:rPr>
                <w:szCs w:val="16"/>
              </w:rPr>
            </w:pPr>
            <w:r w:rsidRPr="00121CDB">
              <w:rPr>
                <w:szCs w:val="16"/>
              </w:rPr>
              <w:t>2.3.2</w:t>
            </w:r>
            <w:r>
              <w:rPr>
                <w:szCs w:val="16"/>
              </w:rPr>
              <w:t>2</w:t>
            </w:r>
            <w:r w:rsidRPr="00121CDB">
              <w:rPr>
                <w:szCs w:val="16"/>
              </w:rPr>
              <w:t xml:space="preserve">   Was a Case Narrative prepared and all deviations noted?</w:t>
            </w:r>
          </w:p>
          <w:p w:rsidR="00F201A2" w:rsidRPr="00C97E7D" w:rsidRDefault="00F201A2"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F201A2"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F201A2" w:rsidTr="00F201A2">
        <w:trPr>
          <w:cantSplit/>
        </w:trPr>
        <w:tc>
          <w:tcPr>
            <w:tcW w:w="13680" w:type="dxa"/>
            <w:gridSpan w:val="6"/>
          </w:tcPr>
          <w:p w:rsidR="00F201A2" w:rsidRDefault="00F201A2" w:rsidP="00F201A2">
            <w:pPr>
              <w:pStyle w:val="TableData"/>
            </w:pPr>
            <w:r>
              <w:t>2.3.23</w:t>
            </w:r>
            <w:r w:rsidRPr="0036346C">
              <w:t xml:space="preserve">    </w:t>
            </w:r>
            <w:r w:rsidRPr="00AC7E81">
              <w:rPr>
                <w:szCs w:val="16"/>
              </w:rPr>
              <w:t>CASE NARRATIVE</w:t>
            </w:r>
            <w:r>
              <w:rPr>
                <w:szCs w:val="16"/>
              </w:rPr>
              <w:t xml:space="preserve">  -  </w:t>
            </w:r>
            <w:r w:rsidRPr="00DF04A5">
              <w:t xml:space="preserve">If entries are lengthy or in a Table form, </w:t>
            </w:r>
            <w:r>
              <w:t xml:space="preserve">(1) refer in the checklist to a specific section of the reference or (2) use a separate sheet to document the </w:t>
            </w:r>
            <w:r w:rsidRPr="0036346C">
              <w:t>information</w:t>
            </w:r>
            <w:r>
              <w:t>, indicate “See attachment No.”, and attach the sheet to the checklist. Assign a number to each attachment and indicate the identifier in the space on the checklist.</w:t>
            </w:r>
          </w:p>
        </w:tc>
      </w:tr>
      <w:tr w:rsidR="00F201A2" w:rsidTr="00F201A2">
        <w:trPr>
          <w:cantSplit/>
        </w:trPr>
        <w:tc>
          <w:tcPr>
            <w:tcW w:w="2358" w:type="dxa"/>
          </w:tcPr>
          <w:p w:rsidR="00F201A2" w:rsidRDefault="00F201A2" w:rsidP="00B10EB8">
            <w:pPr>
              <w:pStyle w:val="TableData2"/>
            </w:pPr>
            <w:r>
              <w:t>Reference</w:t>
            </w:r>
            <w:r>
              <w:br/>
              <w:t>(i.e., Section 2.7.)</w:t>
            </w:r>
          </w:p>
          <w:p w:rsidR="00B10EB8"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62" w:type="dxa"/>
            <w:gridSpan w:val="3"/>
          </w:tcPr>
          <w:p w:rsidR="00F201A2" w:rsidRDefault="00271A7C" w:rsidP="00F201A2">
            <w:pPr>
              <w:pStyle w:val="TableData2"/>
              <w:rPr>
                <w:szCs w:val="16"/>
              </w:rPr>
            </w:pPr>
            <w:r>
              <w:t>Deviation</w:t>
            </w:r>
            <w:r w:rsidR="00F201A2">
              <w:t>/Exception</w:t>
            </w:r>
            <w:r w:rsidR="00F201A2">
              <w:br/>
              <w:t xml:space="preserve">(reference deviation from what is in </w:t>
            </w:r>
            <w:r w:rsidR="00F201A2" w:rsidRPr="00154570">
              <w:rPr>
                <w:szCs w:val="16"/>
              </w:rPr>
              <w:t>CPT</w:t>
            </w:r>
            <w:r w:rsidR="00F201A2" w:rsidRPr="00105569">
              <w:rPr>
                <w:szCs w:val="16"/>
              </w:rPr>
              <w:t>/</w:t>
            </w:r>
            <w:r w:rsidR="00F201A2" w:rsidRPr="00154570">
              <w:rPr>
                <w:szCs w:val="16"/>
              </w:rPr>
              <w:t>QAPP</w:t>
            </w:r>
            <w:r w:rsidR="00F201A2" w:rsidRPr="00105569">
              <w:rPr>
                <w:szCs w:val="16"/>
              </w:rPr>
              <w:t xml:space="preserve"> &amp; etc.)</w:t>
            </w:r>
          </w:p>
          <w:p w:rsidR="00B10EB8" w:rsidRDefault="00B10EB8" w:rsidP="0098583C">
            <w:pPr>
              <w:pStyle w:val="FormField"/>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0" w:type="dxa"/>
            <w:gridSpan w:val="2"/>
          </w:tcPr>
          <w:p w:rsidR="00F201A2" w:rsidRPr="00105569" w:rsidRDefault="00F201A2" w:rsidP="00F201A2">
            <w:pPr>
              <w:pStyle w:val="TableData2"/>
            </w:pPr>
            <w:r w:rsidRPr="00105569">
              <w:t>Corrective Action</w:t>
            </w:r>
            <w:r w:rsidRPr="00105569">
              <w:br/>
              <w:t xml:space="preserve">(Provide discussion on the impact that each </w:t>
            </w:r>
            <w:r w:rsidRPr="00105569">
              <w:br/>
              <w:t>deviation had on  the analytical results)</w:t>
            </w:r>
          </w:p>
          <w:p w:rsidR="00F201A2" w:rsidRDefault="00B10EB8" w:rsidP="0098583C">
            <w:pPr>
              <w:pStyle w:val="FormField"/>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35BBD" w:rsidRDefault="00035BBD" w:rsidP="00035BBD">
      <w:r>
        <w:rPr>
          <w:noProof/>
        </w:rPr>
        <mc:AlternateContent>
          <mc:Choice Requires="wps">
            <w:drawing>
              <wp:anchor distT="0" distB="0" distL="114300" distR="114300" simplePos="0" relativeHeight="251812864" behindDoc="0" locked="0" layoutInCell="1" allowOverlap="1" wp14:anchorId="2191ED8B" wp14:editId="7652BA25">
                <wp:simplePos x="0" y="0"/>
                <wp:positionH relativeFrom="column">
                  <wp:posOffset>57150</wp:posOffset>
                </wp:positionH>
                <wp:positionV relativeFrom="paragraph">
                  <wp:posOffset>111760</wp:posOffset>
                </wp:positionV>
                <wp:extent cx="333375" cy="190500"/>
                <wp:effectExtent l="19050" t="19050" r="28575" b="38100"/>
                <wp:wrapNone/>
                <wp:docPr id="18" name="Right Arrow 18">
                  <a:hlinkClick xmlns:a="http://schemas.openxmlformats.org/drawingml/2006/main" r:id="rId16"/>
                </wp:docPr>
                <wp:cNvGraphicFramePr/>
                <a:graphic xmlns:a="http://schemas.openxmlformats.org/drawingml/2006/main">
                  <a:graphicData uri="http://schemas.microsoft.com/office/word/2010/wordprocessingShape">
                    <wps:wsp>
                      <wps:cNvSpPr/>
                      <wps:spPr>
                        <a:xfrm flipH="1">
                          <a:off x="0" y="0"/>
                          <a:ext cx="33337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CDBFA" id="Right Arrow 18" o:spid="_x0000_s1026" type="#_x0000_t13" href="#_Table_of_Contents" style="position:absolute;margin-left:4.5pt;margin-top:8.8pt;width:26.25pt;height:15pt;flip:x;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" o:button="t" adj="15429" fillcolor="#4f81bd [3204]" strokecolor="#243f60 [1604]" strokeweight="2pt">
                <v:fill o:detectmouseclick="t"/>
              </v:shape>
            </w:pict>
          </mc:Fallback>
        </mc:AlternateContent>
      </w:r>
    </w:p>
    <w:p w:rsidR="00035BBD" w:rsidRPr="00035BBD" w:rsidRDefault="00035BBD" w:rsidP="00035BBD">
      <w:r>
        <w:tab/>
      </w:r>
      <w:r w:rsidRPr="00035BBD">
        <w:t>Return to Table of Contents</w:t>
      </w:r>
    </w:p>
    <w:p w:rsidR="00F201A2" w:rsidRDefault="00F201A2" w:rsidP="00953EBB">
      <w:pPr>
        <w:pStyle w:val="BodyText"/>
      </w:pPr>
      <w:r>
        <w:br w:type="page"/>
      </w:r>
    </w:p>
    <w:tbl>
      <w:tblPr>
        <w:tblStyle w:val="TableGrid"/>
        <w:tblW w:w="0" w:type="auto"/>
        <w:tblLayout w:type="fixed"/>
        <w:tblLook w:val="04A0" w:firstRow="1" w:lastRow="0" w:firstColumn="1" w:lastColumn="0" w:noHBand="0" w:noVBand="1"/>
      </w:tblPr>
      <w:tblGrid>
        <w:gridCol w:w="2358"/>
        <w:gridCol w:w="4482"/>
        <w:gridCol w:w="1080"/>
        <w:gridCol w:w="1800"/>
        <w:gridCol w:w="2160"/>
        <w:gridCol w:w="1800"/>
      </w:tblGrid>
      <w:tr w:rsidR="00F201A2" w:rsidTr="00F201A2">
        <w:trPr>
          <w:cantSplit/>
        </w:trPr>
        <w:tc>
          <w:tcPr>
            <w:tcW w:w="6840" w:type="dxa"/>
            <w:gridSpan w:val="2"/>
            <w:shd w:val="clear" w:color="auto" w:fill="8DB3E2" w:themeFill="text2" w:themeFillTint="66"/>
          </w:tcPr>
          <w:p w:rsidR="00F201A2" w:rsidRPr="00BE7D02" w:rsidRDefault="00F201A2" w:rsidP="00BE7D02">
            <w:pPr>
              <w:pStyle w:val="Heading3"/>
              <w:outlineLvl w:val="2"/>
            </w:pPr>
            <w:bookmarkStart w:id="127" w:name="_Toc346012333"/>
            <w:r w:rsidRPr="00BE7D02">
              <w:lastRenderedPageBreak/>
              <w:t>2.4</w:t>
            </w:r>
            <w:r w:rsidRPr="00BE7D02">
              <w:tab/>
              <w:t>Parameter:  METALS  (SVM/LVM)</w:t>
            </w:r>
            <w:bookmarkEnd w:id="127"/>
            <w:r w:rsidR="008D6DA9">
              <w:rPr>
                <w:noProof/>
              </w:rPr>
              <w:t xml:space="preserve"> </w:t>
            </w:r>
          </w:p>
          <w:p w:rsidR="00F201A2" w:rsidRDefault="00F201A2" w:rsidP="00F201A2">
            <w:pPr>
              <w:pStyle w:val="TableData"/>
            </w:pPr>
            <w:r>
              <w:t xml:space="preserve">Method(s):  </w:t>
            </w:r>
            <w:r w:rsidRPr="0098583C">
              <w:rPr>
                <w:rFonts w:asciiTheme="minorHAnsi" w:hAnsiTheme="minorHAnsi" w:cstheme="minorHAnsi"/>
                <w:b w:val="0"/>
              </w:rPr>
              <w:fldChar w:fldCharType="begin">
                <w:ffData>
                  <w:name w:val="Text10"/>
                  <w:enabled/>
                  <w:calcOnExit w:val="0"/>
                  <w:textInput/>
                </w:ffData>
              </w:fldChar>
            </w:r>
            <w:r w:rsidRPr="0098583C">
              <w:rPr>
                <w:rFonts w:asciiTheme="minorHAnsi" w:hAnsiTheme="minorHAnsi" w:cstheme="minorHAnsi"/>
                <w:b w:val="0"/>
              </w:rPr>
              <w:instrText xml:space="preserve"> FORMTEXT </w:instrText>
            </w:r>
            <w:r w:rsidRPr="0098583C">
              <w:rPr>
                <w:rFonts w:asciiTheme="minorHAnsi" w:hAnsiTheme="minorHAnsi" w:cstheme="minorHAnsi"/>
                <w:b w:val="0"/>
              </w:rPr>
            </w:r>
            <w:r w:rsidRPr="0098583C">
              <w:rPr>
                <w:rFonts w:asciiTheme="minorHAnsi" w:hAnsiTheme="minorHAnsi" w:cstheme="minorHAnsi"/>
                <w:b w:val="0"/>
              </w:rPr>
              <w:fldChar w:fldCharType="separate"/>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rPr>
              <w:fldChar w:fldCharType="end"/>
            </w:r>
          </w:p>
          <w:p w:rsidR="00F201A2" w:rsidRDefault="00F201A2" w:rsidP="00F201A2">
            <w:pPr>
              <w:pStyle w:val="TableData"/>
            </w:pPr>
            <w:r>
              <w:t xml:space="preserve">Laboratory Name:  </w:t>
            </w:r>
            <w:r w:rsidRPr="0098583C">
              <w:rPr>
                <w:rFonts w:asciiTheme="minorHAnsi" w:hAnsiTheme="minorHAnsi" w:cstheme="minorHAnsi"/>
                <w:b w:val="0"/>
              </w:rPr>
              <w:fldChar w:fldCharType="begin">
                <w:ffData>
                  <w:name w:val="Text11"/>
                  <w:enabled/>
                  <w:calcOnExit w:val="0"/>
                  <w:textInput/>
                </w:ffData>
              </w:fldChar>
            </w:r>
            <w:r w:rsidRPr="0098583C">
              <w:rPr>
                <w:rFonts w:asciiTheme="minorHAnsi" w:hAnsiTheme="minorHAnsi" w:cstheme="minorHAnsi"/>
                <w:b w:val="0"/>
              </w:rPr>
              <w:instrText xml:space="preserve"> FORMTEXT </w:instrText>
            </w:r>
            <w:r w:rsidRPr="0098583C">
              <w:rPr>
                <w:rFonts w:asciiTheme="minorHAnsi" w:hAnsiTheme="minorHAnsi" w:cstheme="minorHAnsi"/>
                <w:b w:val="0"/>
              </w:rPr>
            </w:r>
            <w:r w:rsidRPr="0098583C">
              <w:rPr>
                <w:rFonts w:asciiTheme="minorHAnsi" w:hAnsiTheme="minorHAnsi" w:cstheme="minorHAnsi"/>
                <w:b w:val="0"/>
              </w:rPr>
              <w:fldChar w:fldCharType="separate"/>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rPr>
              <w:fldChar w:fldCharType="end"/>
            </w:r>
          </w:p>
          <w:p w:rsidR="00F201A2" w:rsidRPr="00344115" w:rsidRDefault="00F201A2" w:rsidP="00F201A2">
            <w:pPr>
              <w:pStyle w:val="TableData"/>
            </w:pPr>
            <w:r>
              <w:t xml:space="preserve">Address:  </w:t>
            </w:r>
            <w:r w:rsidRPr="0098583C">
              <w:rPr>
                <w:rFonts w:asciiTheme="minorHAnsi" w:hAnsiTheme="minorHAnsi" w:cstheme="minorHAnsi"/>
                <w:b w:val="0"/>
              </w:rPr>
              <w:fldChar w:fldCharType="begin">
                <w:ffData>
                  <w:name w:val="Text12"/>
                  <w:enabled/>
                  <w:calcOnExit w:val="0"/>
                  <w:textInput/>
                </w:ffData>
              </w:fldChar>
            </w:r>
            <w:r w:rsidRPr="0098583C">
              <w:rPr>
                <w:rFonts w:asciiTheme="minorHAnsi" w:hAnsiTheme="minorHAnsi" w:cstheme="minorHAnsi"/>
                <w:b w:val="0"/>
              </w:rPr>
              <w:instrText xml:space="preserve"> FORMTEXT </w:instrText>
            </w:r>
            <w:r w:rsidRPr="0098583C">
              <w:rPr>
                <w:rFonts w:asciiTheme="minorHAnsi" w:hAnsiTheme="minorHAnsi" w:cstheme="minorHAnsi"/>
                <w:b w:val="0"/>
              </w:rPr>
            </w:r>
            <w:r w:rsidRPr="0098583C">
              <w:rPr>
                <w:rFonts w:asciiTheme="minorHAnsi" w:hAnsiTheme="minorHAnsi" w:cstheme="minorHAnsi"/>
                <w:b w:val="0"/>
              </w:rPr>
              <w:fldChar w:fldCharType="separate"/>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rPr>
              <w:fldChar w:fldCharType="end"/>
            </w:r>
          </w:p>
        </w:tc>
        <w:tc>
          <w:tcPr>
            <w:tcW w:w="6840" w:type="dxa"/>
            <w:gridSpan w:val="4"/>
            <w:shd w:val="clear" w:color="auto" w:fill="8DB3E2" w:themeFill="text2" w:themeFillTint="66"/>
          </w:tcPr>
          <w:p w:rsidR="00F201A2" w:rsidRDefault="00F201A2" w:rsidP="00F201A2">
            <w:pPr>
              <w:pStyle w:val="TableData"/>
            </w:pPr>
          </w:p>
          <w:p w:rsidR="00F201A2" w:rsidRDefault="00F201A2" w:rsidP="00F201A2">
            <w:pPr>
              <w:pStyle w:val="TableData"/>
            </w:pPr>
            <w:r>
              <w:t xml:space="preserve">Date of Sample Collection:  </w:t>
            </w:r>
            <w:r w:rsidRPr="0098583C">
              <w:rPr>
                <w:rFonts w:asciiTheme="minorHAnsi" w:hAnsiTheme="minorHAnsi" w:cstheme="minorHAnsi"/>
                <w:b w:val="0"/>
              </w:rPr>
              <w:fldChar w:fldCharType="begin">
                <w:ffData>
                  <w:name w:val="Text13"/>
                  <w:enabled/>
                  <w:calcOnExit w:val="0"/>
                  <w:textInput/>
                </w:ffData>
              </w:fldChar>
            </w:r>
            <w:r w:rsidRPr="0098583C">
              <w:rPr>
                <w:rFonts w:asciiTheme="minorHAnsi" w:hAnsiTheme="minorHAnsi" w:cstheme="minorHAnsi"/>
                <w:b w:val="0"/>
              </w:rPr>
              <w:instrText xml:space="preserve"> FORMTEXT </w:instrText>
            </w:r>
            <w:r w:rsidRPr="0098583C">
              <w:rPr>
                <w:rFonts w:asciiTheme="minorHAnsi" w:hAnsiTheme="minorHAnsi" w:cstheme="minorHAnsi"/>
                <w:b w:val="0"/>
              </w:rPr>
            </w:r>
            <w:r w:rsidRPr="0098583C">
              <w:rPr>
                <w:rFonts w:asciiTheme="minorHAnsi" w:hAnsiTheme="minorHAnsi" w:cstheme="minorHAnsi"/>
                <w:b w:val="0"/>
              </w:rPr>
              <w:fldChar w:fldCharType="separate"/>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rPr>
              <w:fldChar w:fldCharType="end"/>
            </w:r>
          </w:p>
          <w:p w:rsidR="00F201A2" w:rsidRDefault="00F201A2" w:rsidP="00F201A2">
            <w:pPr>
              <w:pStyle w:val="TableData"/>
            </w:pPr>
            <w:r>
              <w:t xml:space="preserve">Date of Extraction:  </w:t>
            </w:r>
            <w:r w:rsidRPr="0098583C">
              <w:rPr>
                <w:rFonts w:asciiTheme="minorHAnsi" w:hAnsiTheme="minorHAnsi" w:cstheme="minorHAnsi"/>
                <w:b w:val="0"/>
              </w:rPr>
              <w:fldChar w:fldCharType="begin">
                <w:ffData>
                  <w:name w:val="Text14"/>
                  <w:enabled/>
                  <w:calcOnExit w:val="0"/>
                  <w:textInput/>
                </w:ffData>
              </w:fldChar>
            </w:r>
            <w:r w:rsidRPr="0098583C">
              <w:rPr>
                <w:rFonts w:asciiTheme="minorHAnsi" w:hAnsiTheme="minorHAnsi" w:cstheme="minorHAnsi"/>
                <w:b w:val="0"/>
              </w:rPr>
              <w:instrText xml:space="preserve"> FORMTEXT </w:instrText>
            </w:r>
            <w:r w:rsidRPr="0098583C">
              <w:rPr>
                <w:rFonts w:asciiTheme="minorHAnsi" w:hAnsiTheme="minorHAnsi" w:cstheme="minorHAnsi"/>
                <w:b w:val="0"/>
              </w:rPr>
            </w:r>
            <w:r w:rsidRPr="0098583C">
              <w:rPr>
                <w:rFonts w:asciiTheme="minorHAnsi" w:hAnsiTheme="minorHAnsi" w:cstheme="minorHAnsi"/>
                <w:b w:val="0"/>
              </w:rPr>
              <w:fldChar w:fldCharType="separate"/>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rPr>
              <w:fldChar w:fldCharType="end"/>
            </w:r>
          </w:p>
          <w:p w:rsidR="00F201A2" w:rsidRPr="00344115" w:rsidRDefault="00F201A2" w:rsidP="00F201A2">
            <w:pPr>
              <w:pStyle w:val="TableData"/>
            </w:pPr>
            <w:r>
              <w:t xml:space="preserve">Date of Analysis:  </w:t>
            </w:r>
            <w:r w:rsidRPr="0098583C">
              <w:rPr>
                <w:rFonts w:asciiTheme="minorHAnsi" w:hAnsiTheme="minorHAnsi" w:cstheme="minorHAnsi"/>
                <w:b w:val="0"/>
              </w:rPr>
              <w:fldChar w:fldCharType="begin">
                <w:ffData>
                  <w:name w:val="Text15"/>
                  <w:enabled/>
                  <w:calcOnExit w:val="0"/>
                  <w:textInput/>
                </w:ffData>
              </w:fldChar>
            </w:r>
            <w:r w:rsidRPr="0098583C">
              <w:rPr>
                <w:rFonts w:asciiTheme="minorHAnsi" w:hAnsiTheme="minorHAnsi" w:cstheme="minorHAnsi"/>
                <w:b w:val="0"/>
              </w:rPr>
              <w:instrText xml:space="preserve"> FORMTEXT </w:instrText>
            </w:r>
            <w:r w:rsidRPr="0098583C">
              <w:rPr>
                <w:rFonts w:asciiTheme="minorHAnsi" w:hAnsiTheme="minorHAnsi" w:cstheme="minorHAnsi"/>
                <w:b w:val="0"/>
              </w:rPr>
            </w:r>
            <w:r w:rsidRPr="0098583C">
              <w:rPr>
                <w:rFonts w:asciiTheme="minorHAnsi" w:hAnsiTheme="minorHAnsi" w:cstheme="minorHAnsi"/>
                <w:b w:val="0"/>
              </w:rPr>
              <w:fldChar w:fldCharType="separate"/>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rPr>
              <w:fldChar w:fldCharType="end"/>
            </w:r>
          </w:p>
        </w:tc>
      </w:tr>
      <w:tr w:rsidR="00F201A2" w:rsidTr="00633A7C">
        <w:trPr>
          <w:cantSplit/>
        </w:trPr>
        <w:tc>
          <w:tcPr>
            <w:tcW w:w="7920" w:type="dxa"/>
            <w:gridSpan w:val="3"/>
            <w:shd w:val="clear" w:color="auto" w:fill="8DB3E2" w:themeFill="text2" w:themeFillTint="66"/>
            <w:vAlign w:val="center"/>
          </w:tcPr>
          <w:p w:rsidR="00F201A2" w:rsidRDefault="00F201A2" w:rsidP="00633A7C">
            <w:pPr>
              <w:pStyle w:val="TableHeadings"/>
            </w:pPr>
            <w:r>
              <w:t>Quality Control Check</w:t>
            </w:r>
          </w:p>
        </w:tc>
        <w:tc>
          <w:tcPr>
            <w:tcW w:w="1800" w:type="dxa"/>
            <w:shd w:val="clear" w:color="auto" w:fill="8DB3E2" w:themeFill="text2" w:themeFillTint="66"/>
            <w:vAlign w:val="center"/>
          </w:tcPr>
          <w:p w:rsidR="00F201A2" w:rsidRDefault="00F201A2" w:rsidP="00633A7C">
            <w:pPr>
              <w:pStyle w:val="TableHeadings"/>
            </w:pPr>
            <w:r>
              <w:t>Data Validation</w:t>
            </w:r>
            <w:r>
              <w:br/>
              <w:t>Meet QC Criteria</w:t>
            </w:r>
          </w:p>
        </w:tc>
        <w:tc>
          <w:tcPr>
            <w:tcW w:w="2160" w:type="dxa"/>
            <w:shd w:val="clear" w:color="auto" w:fill="8DB3E2" w:themeFill="text2" w:themeFillTint="66"/>
            <w:vAlign w:val="center"/>
          </w:tcPr>
          <w:p w:rsidR="00F201A2" w:rsidRDefault="00F201A2" w:rsidP="00633A7C">
            <w:pPr>
              <w:pStyle w:val="TableHeadings"/>
            </w:pPr>
            <w:r>
              <w:t>Location of Information</w:t>
            </w:r>
          </w:p>
          <w:p w:rsidR="00F201A2" w:rsidRDefault="00F201A2" w:rsidP="00633A7C">
            <w:pPr>
              <w:pStyle w:val="TableHeadings"/>
            </w:pPr>
            <w:r>
              <w:t>(Section/Tab/and Page(s))</w:t>
            </w:r>
          </w:p>
        </w:tc>
        <w:tc>
          <w:tcPr>
            <w:tcW w:w="1800" w:type="dxa"/>
            <w:shd w:val="clear" w:color="auto" w:fill="8DB3E2" w:themeFill="text2" w:themeFillTint="66"/>
            <w:vAlign w:val="center"/>
          </w:tcPr>
          <w:p w:rsidR="00F201A2" w:rsidRDefault="00F201A2" w:rsidP="00633A7C">
            <w:pPr>
              <w:pStyle w:val="TableHeadings"/>
            </w:pPr>
            <w:r>
              <w:t>FOR TCEQ USE ONLY</w:t>
            </w:r>
          </w:p>
          <w:p w:rsidR="00F201A2" w:rsidRDefault="00F201A2" w:rsidP="00633A7C">
            <w:pPr>
              <w:pStyle w:val="TableHeadings"/>
            </w:pPr>
            <w:r>
              <w:t>(Technically Complete)</w:t>
            </w:r>
          </w:p>
        </w:tc>
      </w:tr>
      <w:tr w:rsidR="00F201A2" w:rsidTr="00F201A2">
        <w:trPr>
          <w:cantSplit/>
        </w:trPr>
        <w:tc>
          <w:tcPr>
            <w:tcW w:w="7920" w:type="dxa"/>
            <w:gridSpan w:val="3"/>
          </w:tcPr>
          <w:p w:rsidR="00F201A2" w:rsidRDefault="00F201A2" w:rsidP="00F201A2">
            <w:pPr>
              <w:pStyle w:val="TableData"/>
            </w:pPr>
            <w:r>
              <w:t>2.4</w:t>
            </w:r>
            <w:r w:rsidRPr="00C97E7D">
              <w:t xml:space="preserve">.1  </w:t>
            </w:r>
            <w:r>
              <w:t xml:space="preserve">  </w:t>
            </w:r>
            <w:r w:rsidRPr="00C97E7D">
              <w:t xml:space="preserve">Were laboratory analyses performed </w:t>
            </w:r>
            <w:r w:rsidRPr="00F94C2C">
              <w:t>for</w:t>
            </w:r>
            <w:r w:rsidRPr="00C97E7D">
              <w:t xml:space="preserve"> this parameter?</w:t>
            </w:r>
          </w:p>
          <w:p w:rsidR="00F201A2" w:rsidRDefault="00F201A2" w:rsidP="00F201A2">
            <w:pPr>
              <w:pStyle w:val="TableData"/>
              <w:rPr>
                <w:szCs w:val="16"/>
              </w:rPr>
            </w:pPr>
            <w:r w:rsidRPr="00C97E7D">
              <w:rPr>
                <w:szCs w:val="16"/>
              </w:rPr>
              <w:t>(If “No,” then STOP here and go to the next parameter)</w:t>
            </w:r>
          </w:p>
          <w:p w:rsidR="00F201A2" w:rsidRDefault="00F201A2"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F201A2" w:rsidRDefault="00F201A2"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2160" w:type="dxa"/>
          </w:tcPr>
          <w:p w:rsidR="00F201A2"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F201A2" w:rsidRDefault="00F201A2"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r>
      <w:tr w:rsidR="00F201A2" w:rsidTr="00F201A2">
        <w:trPr>
          <w:cantSplit/>
        </w:trPr>
        <w:tc>
          <w:tcPr>
            <w:tcW w:w="7920" w:type="dxa"/>
            <w:gridSpan w:val="3"/>
          </w:tcPr>
          <w:p w:rsidR="00F201A2" w:rsidRDefault="00F201A2" w:rsidP="00F201A2">
            <w:pPr>
              <w:pStyle w:val="TableData"/>
              <w:rPr>
                <w:szCs w:val="16"/>
              </w:rPr>
            </w:pPr>
            <w:r>
              <w:rPr>
                <w:szCs w:val="16"/>
              </w:rPr>
              <w:t xml:space="preserve">2.4.2    </w:t>
            </w:r>
            <w:r w:rsidRPr="00C97E7D">
              <w:rPr>
                <w:szCs w:val="16"/>
              </w:rPr>
              <w:t xml:space="preserve">Were laboratory analyses performed by a laboratory accredited by </w:t>
            </w:r>
            <w:r w:rsidRPr="00154570">
              <w:rPr>
                <w:szCs w:val="16"/>
              </w:rPr>
              <w:t>TCEQ</w:t>
            </w:r>
            <w:r w:rsidRPr="00C97E7D">
              <w:rPr>
                <w:szCs w:val="16"/>
              </w:rPr>
              <w:t>, whose accreditation included the matrix(ces), methods, and parameters associated with the data?</w:t>
            </w:r>
          </w:p>
          <w:p w:rsidR="00F201A2" w:rsidRDefault="00F201A2"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F201A2"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F201A2" w:rsidTr="00F201A2">
        <w:trPr>
          <w:cantSplit/>
        </w:trPr>
        <w:tc>
          <w:tcPr>
            <w:tcW w:w="7920" w:type="dxa"/>
            <w:gridSpan w:val="3"/>
          </w:tcPr>
          <w:p w:rsidR="00F201A2" w:rsidRPr="00121CDB" w:rsidRDefault="00F201A2" w:rsidP="00F201A2">
            <w:pPr>
              <w:pStyle w:val="BodyText"/>
              <w:rPr>
                <w:szCs w:val="16"/>
              </w:rPr>
            </w:pPr>
            <w:r w:rsidRPr="00121CDB">
              <w:rPr>
                <w:szCs w:val="16"/>
              </w:rPr>
              <w:t>2.4.3    Were  initial calibrations performed?</w:t>
            </w:r>
          </w:p>
          <w:p w:rsidR="00F201A2" w:rsidRPr="00BA21CF" w:rsidRDefault="00F201A2" w:rsidP="00F201A2">
            <w:pPr>
              <w:pStyle w:val="TableData2"/>
              <w:rPr>
                <w:szCs w:val="16"/>
              </w:rPr>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F201A2"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F201A2" w:rsidTr="00F201A2">
        <w:trPr>
          <w:cantSplit/>
        </w:trPr>
        <w:tc>
          <w:tcPr>
            <w:tcW w:w="7920" w:type="dxa"/>
            <w:gridSpan w:val="3"/>
          </w:tcPr>
          <w:p w:rsidR="00F201A2" w:rsidRPr="00121CDB" w:rsidRDefault="00F201A2" w:rsidP="00F201A2">
            <w:pPr>
              <w:pStyle w:val="BodyText"/>
              <w:rPr>
                <w:szCs w:val="16"/>
              </w:rPr>
            </w:pPr>
            <w:r w:rsidRPr="00121CDB">
              <w:rPr>
                <w:szCs w:val="16"/>
              </w:rPr>
              <w:t xml:space="preserve">2.4.4   Was an </w:t>
            </w:r>
            <w:r w:rsidRPr="00154570">
              <w:rPr>
                <w:szCs w:val="16"/>
              </w:rPr>
              <w:t>ICV</w:t>
            </w:r>
            <w:r w:rsidRPr="00121CDB">
              <w:rPr>
                <w:szCs w:val="16"/>
              </w:rPr>
              <w:t xml:space="preserve">, a </w:t>
            </w:r>
            <w:r w:rsidRPr="00154570">
              <w:rPr>
                <w:szCs w:val="16"/>
              </w:rPr>
              <w:t>CB</w:t>
            </w:r>
            <w:r w:rsidRPr="00121CDB">
              <w:rPr>
                <w:szCs w:val="16"/>
              </w:rPr>
              <w:t xml:space="preserve">, and a </w:t>
            </w:r>
            <w:r w:rsidRPr="00154570">
              <w:rPr>
                <w:szCs w:val="16"/>
              </w:rPr>
              <w:t>CCV</w:t>
            </w:r>
            <w:r w:rsidRPr="00121CDB">
              <w:rPr>
                <w:szCs w:val="16"/>
              </w:rPr>
              <w:t xml:space="preserve"> analyzed immediately after the initial or daily calibration?</w:t>
            </w:r>
          </w:p>
          <w:p w:rsidR="00F201A2" w:rsidRPr="00C97E7D" w:rsidRDefault="00F201A2" w:rsidP="00F201A2">
            <w:pPr>
              <w:pStyle w:val="TableData2"/>
              <w:rPr>
                <w:szCs w:val="16"/>
              </w:rPr>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F201A2"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F201A2" w:rsidTr="00F201A2">
        <w:trPr>
          <w:cantSplit/>
        </w:trPr>
        <w:tc>
          <w:tcPr>
            <w:tcW w:w="7920" w:type="dxa"/>
            <w:gridSpan w:val="3"/>
          </w:tcPr>
          <w:p w:rsidR="00F201A2" w:rsidRPr="00121CDB" w:rsidRDefault="00F201A2" w:rsidP="00F201A2">
            <w:pPr>
              <w:pStyle w:val="BodyText"/>
              <w:rPr>
                <w:szCs w:val="16"/>
              </w:rPr>
            </w:pPr>
            <w:r w:rsidRPr="00121CDB">
              <w:rPr>
                <w:szCs w:val="16"/>
              </w:rPr>
              <w:t xml:space="preserve">2.4.5  Was an </w:t>
            </w:r>
            <w:r w:rsidRPr="00154570">
              <w:rPr>
                <w:szCs w:val="16"/>
              </w:rPr>
              <w:t>ICS</w:t>
            </w:r>
            <w:r w:rsidRPr="00121CDB">
              <w:rPr>
                <w:szCs w:val="16"/>
              </w:rPr>
              <w:t xml:space="preserve"> analyzed at the beginning and end of each analytical run or at a minimum of two every eight hours?</w:t>
            </w:r>
          </w:p>
          <w:p w:rsidR="00F201A2" w:rsidRPr="00C97E7D" w:rsidRDefault="00F201A2"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F201A2"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F201A2" w:rsidTr="00F201A2">
        <w:trPr>
          <w:cantSplit/>
        </w:trPr>
        <w:tc>
          <w:tcPr>
            <w:tcW w:w="7920" w:type="dxa"/>
            <w:gridSpan w:val="3"/>
          </w:tcPr>
          <w:p w:rsidR="00F201A2" w:rsidRPr="00121CDB" w:rsidRDefault="00F201A2" w:rsidP="00F201A2">
            <w:pPr>
              <w:pStyle w:val="BodyText"/>
              <w:rPr>
                <w:szCs w:val="16"/>
              </w:rPr>
            </w:pPr>
            <w:r w:rsidRPr="00121CDB">
              <w:rPr>
                <w:szCs w:val="16"/>
              </w:rPr>
              <w:t xml:space="preserve">2.4.6  Are concentrations of interfering metals (e.g., </w:t>
            </w:r>
            <w:r w:rsidRPr="00154570">
              <w:rPr>
                <w:szCs w:val="16"/>
              </w:rPr>
              <w:t>Al,</w:t>
            </w:r>
            <w:r w:rsidRPr="00121CDB">
              <w:rPr>
                <w:szCs w:val="16"/>
              </w:rPr>
              <w:t xml:space="preserve"> </w:t>
            </w:r>
            <w:r w:rsidRPr="00154570">
              <w:rPr>
                <w:szCs w:val="16"/>
              </w:rPr>
              <w:t>Ca</w:t>
            </w:r>
            <w:r w:rsidRPr="00121CDB">
              <w:rPr>
                <w:szCs w:val="16"/>
              </w:rPr>
              <w:t xml:space="preserve">, </w:t>
            </w:r>
            <w:r w:rsidRPr="00154570">
              <w:rPr>
                <w:szCs w:val="16"/>
              </w:rPr>
              <w:t>Fe</w:t>
            </w:r>
            <w:r w:rsidRPr="00121CDB">
              <w:rPr>
                <w:szCs w:val="16"/>
              </w:rPr>
              <w:t xml:space="preserve">, and </w:t>
            </w:r>
            <w:r w:rsidRPr="00154570">
              <w:rPr>
                <w:szCs w:val="16"/>
              </w:rPr>
              <w:t>Mg</w:t>
            </w:r>
            <w:r w:rsidRPr="00121CDB">
              <w:rPr>
                <w:szCs w:val="16"/>
              </w:rPr>
              <w:t xml:space="preserve">) in samples comparable or greater than concentration in the </w:t>
            </w:r>
            <w:r w:rsidRPr="00154570">
              <w:rPr>
                <w:szCs w:val="16"/>
              </w:rPr>
              <w:t>ICS</w:t>
            </w:r>
            <w:r>
              <w:rPr>
                <w:szCs w:val="16"/>
              </w:rPr>
              <w:t>?</w:t>
            </w:r>
          </w:p>
          <w:p w:rsidR="00F201A2" w:rsidRPr="00C97E7D" w:rsidRDefault="00F201A2"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F201A2"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F201A2" w:rsidTr="00F201A2">
        <w:trPr>
          <w:cantSplit/>
        </w:trPr>
        <w:tc>
          <w:tcPr>
            <w:tcW w:w="7920" w:type="dxa"/>
            <w:gridSpan w:val="3"/>
          </w:tcPr>
          <w:p w:rsidR="00F201A2" w:rsidRPr="00121CDB" w:rsidRDefault="00F201A2" w:rsidP="00F201A2">
            <w:pPr>
              <w:pStyle w:val="BodyText"/>
              <w:rPr>
                <w:szCs w:val="16"/>
              </w:rPr>
            </w:pPr>
            <w:r w:rsidRPr="00121CDB">
              <w:rPr>
                <w:szCs w:val="16"/>
              </w:rPr>
              <w:t xml:space="preserve">2.4.7 Were method blanks taken through the entire preparation and analytical process? </w:t>
            </w:r>
          </w:p>
          <w:p w:rsidR="00F201A2" w:rsidRPr="00C97E7D" w:rsidRDefault="00F201A2"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F201A2"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F201A2" w:rsidTr="00F201A2">
        <w:trPr>
          <w:cantSplit/>
        </w:trPr>
        <w:tc>
          <w:tcPr>
            <w:tcW w:w="7920" w:type="dxa"/>
            <w:gridSpan w:val="3"/>
          </w:tcPr>
          <w:p w:rsidR="00F201A2" w:rsidRPr="00121CDB" w:rsidRDefault="00F201A2" w:rsidP="00F201A2">
            <w:pPr>
              <w:pStyle w:val="BodyText"/>
              <w:rPr>
                <w:szCs w:val="16"/>
              </w:rPr>
            </w:pPr>
            <w:r w:rsidRPr="00121CDB">
              <w:rPr>
                <w:szCs w:val="16"/>
              </w:rPr>
              <w:t xml:space="preserve">2.4.8  Were any field/ reagent blank analyses performed?    </w:t>
            </w:r>
          </w:p>
          <w:p w:rsidR="00F201A2" w:rsidRPr="00C97E7D" w:rsidRDefault="00F201A2"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F201A2"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F201A2" w:rsidTr="00F201A2">
        <w:trPr>
          <w:cantSplit/>
        </w:trPr>
        <w:tc>
          <w:tcPr>
            <w:tcW w:w="7920" w:type="dxa"/>
            <w:gridSpan w:val="3"/>
          </w:tcPr>
          <w:p w:rsidR="00F201A2" w:rsidRPr="00121CDB" w:rsidRDefault="00F201A2" w:rsidP="00F201A2">
            <w:pPr>
              <w:pStyle w:val="BodyText"/>
              <w:rPr>
                <w:szCs w:val="16"/>
              </w:rPr>
            </w:pPr>
            <w:r w:rsidRPr="00121CDB">
              <w:rPr>
                <w:szCs w:val="16"/>
              </w:rPr>
              <w:lastRenderedPageBreak/>
              <w:t xml:space="preserve">2.4.9  Is the </w:t>
            </w:r>
            <w:r w:rsidRPr="00154570">
              <w:rPr>
                <w:szCs w:val="16"/>
              </w:rPr>
              <w:t>LCS/LCSD</w:t>
            </w:r>
            <w:r w:rsidRPr="00121CDB">
              <w:rPr>
                <w:szCs w:val="16"/>
              </w:rPr>
              <w:t xml:space="preserve"> recovery data present for each analytical batch? </w:t>
            </w:r>
          </w:p>
          <w:p w:rsidR="00F201A2" w:rsidRPr="00C97E7D" w:rsidRDefault="00F201A2"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F201A2"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F201A2" w:rsidTr="00F201A2">
        <w:trPr>
          <w:cantSplit/>
        </w:trPr>
        <w:tc>
          <w:tcPr>
            <w:tcW w:w="7920" w:type="dxa"/>
            <w:gridSpan w:val="3"/>
          </w:tcPr>
          <w:p w:rsidR="00F201A2" w:rsidRPr="00121CDB" w:rsidRDefault="00F201A2" w:rsidP="00F201A2">
            <w:pPr>
              <w:pStyle w:val="BodyText"/>
              <w:rPr>
                <w:szCs w:val="16"/>
              </w:rPr>
            </w:pPr>
            <w:r w:rsidRPr="00121CDB">
              <w:rPr>
                <w:szCs w:val="16"/>
              </w:rPr>
              <w:t xml:space="preserve">2.4.10  Is the </w:t>
            </w:r>
            <w:r w:rsidRPr="00154570">
              <w:rPr>
                <w:szCs w:val="16"/>
              </w:rPr>
              <w:t>MS/MSD</w:t>
            </w:r>
            <w:r w:rsidRPr="00121CDB">
              <w:rPr>
                <w:szCs w:val="16"/>
              </w:rPr>
              <w:t xml:space="preserve"> recovery data present?     </w:t>
            </w:r>
          </w:p>
          <w:p w:rsidR="00F201A2" w:rsidRPr="00C97E7D" w:rsidRDefault="00F201A2"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F201A2"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F201A2" w:rsidTr="00F201A2">
        <w:trPr>
          <w:cantSplit/>
        </w:trPr>
        <w:tc>
          <w:tcPr>
            <w:tcW w:w="7920" w:type="dxa"/>
            <w:gridSpan w:val="3"/>
          </w:tcPr>
          <w:p w:rsidR="00F201A2" w:rsidRPr="00121CDB" w:rsidRDefault="00F201A2" w:rsidP="00F201A2">
            <w:pPr>
              <w:pStyle w:val="BodyText"/>
              <w:rPr>
                <w:szCs w:val="16"/>
              </w:rPr>
            </w:pPr>
            <w:r w:rsidRPr="00121CDB">
              <w:rPr>
                <w:szCs w:val="16"/>
              </w:rPr>
              <w:t xml:space="preserve">2.4.11  Were the </w:t>
            </w:r>
            <w:r w:rsidRPr="00154570">
              <w:rPr>
                <w:szCs w:val="16"/>
              </w:rPr>
              <w:t>MS</w:t>
            </w:r>
            <w:r w:rsidRPr="00121CDB">
              <w:rPr>
                <w:szCs w:val="16"/>
              </w:rPr>
              <w:t xml:space="preserve"> and </w:t>
            </w:r>
            <w:r w:rsidRPr="00154570">
              <w:rPr>
                <w:szCs w:val="16"/>
              </w:rPr>
              <w:t>MSD</w:t>
            </w:r>
            <w:r w:rsidRPr="00121CDB">
              <w:rPr>
                <w:szCs w:val="16"/>
              </w:rPr>
              <w:t xml:space="preserve"> from samples collected for this work order?     </w:t>
            </w:r>
          </w:p>
          <w:p w:rsidR="00F201A2" w:rsidRPr="00C97E7D" w:rsidRDefault="00F201A2"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F201A2"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F201A2" w:rsidTr="00F201A2">
        <w:trPr>
          <w:cantSplit/>
        </w:trPr>
        <w:tc>
          <w:tcPr>
            <w:tcW w:w="7920" w:type="dxa"/>
            <w:gridSpan w:val="3"/>
          </w:tcPr>
          <w:p w:rsidR="00F201A2" w:rsidRPr="00121CDB" w:rsidRDefault="00F201A2" w:rsidP="00F201A2">
            <w:pPr>
              <w:pStyle w:val="BodyText"/>
              <w:rPr>
                <w:szCs w:val="16"/>
              </w:rPr>
            </w:pPr>
            <w:r w:rsidRPr="00121CDB">
              <w:rPr>
                <w:szCs w:val="16"/>
              </w:rPr>
              <w:t>2.4.12 Was a post-digestion spike performed?</w:t>
            </w:r>
          </w:p>
          <w:p w:rsidR="00F201A2" w:rsidRPr="00C97E7D" w:rsidRDefault="00F201A2"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F201A2"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F201A2" w:rsidTr="00F201A2">
        <w:trPr>
          <w:cantSplit/>
        </w:trPr>
        <w:tc>
          <w:tcPr>
            <w:tcW w:w="7920" w:type="dxa"/>
            <w:gridSpan w:val="3"/>
          </w:tcPr>
          <w:p w:rsidR="00F201A2" w:rsidRPr="00121CDB" w:rsidRDefault="00F201A2" w:rsidP="00F201A2">
            <w:pPr>
              <w:pStyle w:val="BodyText"/>
              <w:rPr>
                <w:szCs w:val="16"/>
              </w:rPr>
            </w:pPr>
            <w:r w:rsidRPr="00121CDB">
              <w:rPr>
                <w:szCs w:val="16"/>
              </w:rPr>
              <w:t xml:space="preserve">2.4.13 Were duplicate injection of samples performed and if so, were duplicates within </w:t>
            </w:r>
            <w:r w:rsidRPr="00121CDB">
              <w:rPr>
                <w:szCs w:val="16"/>
                <w:u w:val="single"/>
              </w:rPr>
              <w:t>+</w:t>
            </w:r>
            <w:r w:rsidRPr="00121CDB">
              <w:rPr>
                <w:szCs w:val="16"/>
              </w:rPr>
              <w:t xml:space="preserve"> 20% </w:t>
            </w:r>
            <w:r w:rsidRPr="00154570">
              <w:rPr>
                <w:szCs w:val="16"/>
              </w:rPr>
              <w:t>RPD</w:t>
            </w:r>
            <w:r w:rsidRPr="00121CDB">
              <w:rPr>
                <w:szCs w:val="16"/>
              </w:rPr>
              <w:t xml:space="preserve"> for samples</w:t>
            </w:r>
            <w:r w:rsidRPr="00121CDB">
              <w:rPr>
                <w:szCs w:val="16"/>
                <w:u w:val="single"/>
              </w:rPr>
              <w:t xml:space="preserve"> </w:t>
            </w:r>
            <w:r w:rsidRPr="00121CDB">
              <w:rPr>
                <w:szCs w:val="16"/>
              </w:rPr>
              <w:t>with concentration above detection limit?</w:t>
            </w:r>
          </w:p>
          <w:p w:rsidR="00F201A2" w:rsidRPr="00C97E7D" w:rsidRDefault="00F201A2"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F201A2"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F201A2" w:rsidTr="00F201A2">
        <w:trPr>
          <w:cantSplit/>
        </w:trPr>
        <w:tc>
          <w:tcPr>
            <w:tcW w:w="7920" w:type="dxa"/>
            <w:gridSpan w:val="3"/>
          </w:tcPr>
          <w:p w:rsidR="00F201A2" w:rsidRPr="00121CDB" w:rsidRDefault="00F201A2" w:rsidP="00F201A2">
            <w:pPr>
              <w:pStyle w:val="BodyText"/>
              <w:rPr>
                <w:szCs w:val="16"/>
              </w:rPr>
            </w:pPr>
            <w:r w:rsidRPr="00121CDB">
              <w:rPr>
                <w:szCs w:val="16"/>
              </w:rPr>
              <w:t xml:space="preserve">2.4.14  Were samples re-analyzed (i.e., 2 more injections), and duplicate injections agree with in 20% </w:t>
            </w:r>
            <w:r w:rsidRPr="00154570">
              <w:rPr>
                <w:szCs w:val="16"/>
              </w:rPr>
              <w:t>RSD</w:t>
            </w:r>
            <w:r w:rsidRPr="00121CDB">
              <w:rPr>
                <w:szCs w:val="16"/>
              </w:rPr>
              <w:t>?</w:t>
            </w:r>
          </w:p>
          <w:p w:rsidR="00F201A2" w:rsidRPr="00C97E7D" w:rsidRDefault="00F201A2"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F201A2"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F201A2" w:rsidTr="00F201A2">
        <w:trPr>
          <w:cantSplit/>
        </w:trPr>
        <w:tc>
          <w:tcPr>
            <w:tcW w:w="7920" w:type="dxa"/>
            <w:gridSpan w:val="3"/>
          </w:tcPr>
          <w:p w:rsidR="00F201A2" w:rsidRPr="005250CE" w:rsidRDefault="00F201A2" w:rsidP="00F201A2">
            <w:pPr>
              <w:pStyle w:val="BodyText"/>
              <w:rPr>
                <w:szCs w:val="16"/>
              </w:rPr>
            </w:pPr>
            <w:r>
              <w:rPr>
                <w:szCs w:val="16"/>
              </w:rPr>
              <w:t>2.4.15</w:t>
            </w:r>
            <w:r w:rsidRPr="005250CE">
              <w:rPr>
                <w:szCs w:val="16"/>
              </w:rPr>
              <w:t xml:space="preserve">  </w:t>
            </w:r>
            <w:r>
              <w:rPr>
                <w:szCs w:val="16"/>
              </w:rPr>
              <w:t xml:space="preserve">   Has the </w:t>
            </w:r>
            <w:r w:rsidRPr="00154570">
              <w:rPr>
                <w:szCs w:val="16"/>
              </w:rPr>
              <w:t>MDL</w:t>
            </w:r>
            <w:r>
              <w:rPr>
                <w:szCs w:val="16"/>
              </w:rPr>
              <w:t xml:space="preserve"> been established for the proposed analytes, or has the procedure for determining the </w:t>
            </w:r>
            <w:r w:rsidRPr="00154570">
              <w:rPr>
                <w:szCs w:val="16"/>
              </w:rPr>
              <w:t>MDL</w:t>
            </w:r>
            <w:r>
              <w:rPr>
                <w:szCs w:val="16"/>
              </w:rPr>
              <w:t xml:space="preserve"> / or </w:t>
            </w:r>
            <w:r w:rsidRPr="00154570">
              <w:rPr>
                <w:szCs w:val="16"/>
              </w:rPr>
              <w:t>RL</w:t>
            </w:r>
            <w:r>
              <w:rPr>
                <w:szCs w:val="16"/>
              </w:rPr>
              <w:t xml:space="preserve"> been specified?</w:t>
            </w:r>
          </w:p>
          <w:p w:rsidR="00F201A2" w:rsidRPr="00C97E7D" w:rsidRDefault="00F201A2"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F201A2"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F201A2" w:rsidTr="00F201A2">
        <w:trPr>
          <w:cantSplit/>
        </w:trPr>
        <w:tc>
          <w:tcPr>
            <w:tcW w:w="7920" w:type="dxa"/>
            <w:gridSpan w:val="3"/>
          </w:tcPr>
          <w:p w:rsidR="00F201A2" w:rsidRPr="00121CDB" w:rsidRDefault="00F201A2" w:rsidP="00F201A2">
            <w:pPr>
              <w:pStyle w:val="BodyText"/>
              <w:rPr>
                <w:szCs w:val="16"/>
              </w:rPr>
            </w:pPr>
            <w:r>
              <w:rPr>
                <w:szCs w:val="16"/>
              </w:rPr>
              <w:t>2.4.16</w:t>
            </w:r>
            <w:r w:rsidRPr="00121CDB">
              <w:rPr>
                <w:szCs w:val="16"/>
              </w:rPr>
              <w:t xml:space="preserve">  Were any of the samples diluted? If so, were appropriate calculations made to the </w:t>
            </w:r>
            <w:r w:rsidRPr="00154570">
              <w:rPr>
                <w:szCs w:val="16"/>
              </w:rPr>
              <w:t>MDL</w:t>
            </w:r>
            <w:r w:rsidRPr="00121CDB">
              <w:rPr>
                <w:szCs w:val="16"/>
              </w:rPr>
              <w:t xml:space="preserve"> and/or </w:t>
            </w:r>
            <w:r w:rsidRPr="00154570">
              <w:rPr>
                <w:szCs w:val="16"/>
              </w:rPr>
              <w:t>RL</w:t>
            </w:r>
            <w:r w:rsidRPr="00121CDB">
              <w:rPr>
                <w:szCs w:val="16"/>
              </w:rPr>
              <w:t xml:space="preserve"> of the final report?     </w:t>
            </w:r>
          </w:p>
          <w:p w:rsidR="00F201A2" w:rsidRPr="00C97E7D" w:rsidRDefault="00F201A2"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F201A2"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F201A2" w:rsidTr="00F201A2">
        <w:trPr>
          <w:cantSplit/>
        </w:trPr>
        <w:tc>
          <w:tcPr>
            <w:tcW w:w="7920" w:type="dxa"/>
            <w:gridSpan w:val="3"/>
          </w:tcPr>
          <w:p w:rsidR="00F201A2" w:rsidRPr="00121CDB" w:rsidRDefault="00F201A2" w:rsidP="00F201A2">
            <w:pPr>
              <w:pStyle w:val="BodyText"/>
              <w:rPr>
                <w:szCs w:val="16"/>
              </w:rPr>
            </w:pPr>
            <w:r w:rsidRPr="00121CDB">
              <w:rPr>
                <w:szCs w:val="16"/>
              </w:rPr>
              <w:t>2.4.17   Were all samples prepared and analyzed within required holding time?</w:t>
            </w:r>
          </w:p>
          <w:p w:rsidR="00F201A2" w:rsidRPr="00C97E7D" w:rsidRDefault="00F201A2"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F201A2"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F201A2" w:rsidTr="00F201A2">
        <w:trPr>
          <w:cantSplit/>
        </w:trPr>
        <w:tc>
          <w:tcPr>
            <w:tcW w:w="7920" w:type="dxa"/>
            <w:gridSpan w:val="3"/>
          </w:tcPr>
          <w:p w:rsidR="00F201A2" w:rsidRPr="00121CDB" w:rsidRDefault="00F201A2" w:rsidP="00F201A2">
            <w:pPr>
              <w:pStyle w:val="BodyText"/>
              <w:rPr>
                <w:szCs w:val="16"/>
              </w:rPr>
            </w:pPr>
            <w:r w:rsidRPr="00121CDB">
              <w:rPr>
                <w:szCs w:val="16"/>
              </w:rPr>
              <w:t xml:space="preserve">2.4.18  Were samples properly preserved according to method and </w:t>
            </w:r>
            <w:r w:rsidRPr="00154570">
              <w:rPr>
                <w:szCs w:val="16"/>
              </w:rPr>
              <w:t>QAPP</w:t>
            </w:r>
            <w:r w:rsidRPr="00121CDB">
              <w:rPr>
                <w:szCs w:val="16"/>
              </w:rPr>
              <w:t xml:space="preserve"> requirements?     </w:t>
            </w:r>
          </w:p>
          <w:p w:rsidR="00F201A2" w:rsidRPr="00C97E7D" w:rsidRDefault="00F201A2"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F201A2"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F201A2" w:rsidTr="00F201A2">
        <w:trPr>
          <w:cantSplit/>
        </w:trPr>
        <w:tc>
          <w:tcPr>
            <w:tcW w:w="7920" w:type="dxa"/>
            <w:gridSpan w:val="3"/>
          </w:tcPr>
          <w:p w:rsidR="00F201A2" w:rsidRPr="00121CDB" w:rsidRDefault="00F201A2" w:rsidP="00F201A2">
            <w:pPr>
              <w:pStyle w:val="BodyText"/>
              <w:rPr>
                <w:szCs w:val="16"/>
              </w:rPr>
            </w:pPr>
            <w:r w:rsidRPr="00121CDB">
              <w:rPr>
                <w:szCs w:val="16"/>
              </w:rPr>
              <w:t xml:space="preserve">2.4.19   Are </w:t>
            </w:r>
            <w:r w:rsidRPr="00154570">
              <w:rPr>
                <w:szCs w:val="16"/>
              </w:rPr>
              <w:t>COC</w:t>
            </w:r>
            <w:r w:rsidRPr="00121CDB">
              <w:rPr>
                <w:szCs w:val="16"/>
              </w:rPr>
              <w:t xml:space="preserve"> forms (signed/dated/timed) present for all samples?</w:t>
            </w:r>
          </w:p>
          <w:p w:rsidR="00F201A2" w:rsidRPr="00C97E7D" w:rsidRDefault="00F201A2"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F201A2"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F201A2" w:rsidTr="00F201A2">
        <w:trPr>
          <w:cantSplit/>
        </w:trPr>
        <w:tc>
          <w:tcPr>
            <w:tcW w:w="7920" w:type="dxa"/>
            <w:gridSpan w:val="3"/>
          </w:tcPr>
          <w:p w:rsidR="00F201A2" w:rsidRPr="00121CDB" w:rsidRDefault="00F201A2" w:rsidP="00F201A2">
            <w:pPr>
              <w:pStyle w:val="BodyText"/>
              <w:rPr>
                <w:szCs w:val="16"/>
              </w:rPr>
            </w:pPr>
            <w:r w:rsidRPr="00121CDB">
              <w:rPr>
                <w:szCs w:val="16"/>
              </w:rPr>
              <w:t>2.4.20   Was a Case Narrative prepared and all deviations noted?</w:t>
            </w:r>
          </w:p>
          <w:p w:rsidR="00F201A2" w:rsidRDefault="00F201A2" w:rsidP="00F201A2">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677DC4" w:rsidRPr="00C97E7D" w:rsidRDefault="00677DC4" w:rsidP="00677DC4">
            <w:pPr>
              <w:pStyle w:val="TableData"/>
            </w:pPr>
            <w:r>
              <w:t>(Note: All strike outs must be annotated and initialed)</w:t>
            </w:r>
          </w:p>
        </w:tc>
        <w:tc>
          <w:tcPr>
            <w:tcW w:w="1800" w:type="dxa"/>
          </w:tcPr>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F201A2"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F201A2" w:rsidRDefault="00F201A2" w:rsidP="00F201A2">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F201A2" w:rsidTr="00F201A2">
        <w:trPr>
          <w:cantSplit/>
        </w:trPr>
        <w:tc>
          <w:tcPr>
            <w:tcW w:w="13680" w:type="dxa"/>
            <w:gridSpan w:val="6"/>
          </w:tcPr>
          <w:p w:rsidR="00F201A2" w:rsidRDefault="00F201A2" w:rsidP="00677DC4">
            <w:pPr>
              <w:pStyle w:val="TableData"/>
            </w:pPr>
            <w:r>
              <w:lastRenderedPageBreak/>
              <w:t>2.</w:t>
            </w:r>
            <w:r w:rsidR="00677DC4">
              <w:t>4.21</w:t>
            </w:r>
            <w:r w:rsidRPr="0036346C">
              <w:t xml:space="preserve">    </w:t>
            </w:r>
            <w:r w:rsidRPr="00AC7E81">
              <w:rPr>
                <w:szCs w:val="16"/>
              </w:rPr>
              <w:t>CASE NARRATIVE</w:t>
            </w:r>
            <w:r>
              <w:rPr>
                <w:szCs w:val="16"/>
              </w:rPr>
              <w:t xml:space="preserve">  -  </w:t>
            </w:r>
            <w:r w:rsidRPr="00DF04A5">
              <w:t xml:space="preserve">If entries are lengthy or in a Table form, </w:t>
            </w:r>
            <w:r>
              <w:t xml:space="preserve">(1) refer in the checklist to a specific section of the reference or (2) use a separate sheet to document the </w:t>
            </w:r>
            <w:r w:rsidRPr="0036346C">
              <w:t>information</w:t>
            </w:r>
            <w:r>
              <w:t>, indicate “See attachment No.”, and attach the sheet to the checklist. Assign a number to each attachment and indicate the identifier in the space on the checklist.</w:t>
            </w:r>
          </w:p>
        </w:tc>
      </w:tr>
      <w:tr w:rsidR="00F201A2" w:rsidTr="00F201A2">
        <w:trPr>
          <w:cantSplit/>
        </w:trPr>
        <w:tc>
          <w:tcPr>
            <w:tcW w:w="2358" w:type="dxa"/>
          </w:tcPr>
          <w:p w:rsidR="00F201A2" w:rsidRDefault="00F201A2" w:rsidP="00B10EB8">
            <w:pPr>
              <w:pStyle w:val="TableData2"/>
            </w:pPr>
            <w:r>
              <w:t>Reference</w:t>
            </w:r>
            <w:r>
              <w:br/>
              <w:t>(i.e., Section 2.7.)</w:t>
            </w:r>
          </w:p>
          <w:p w:rsidR="00B10EB8"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62" w:type="dxa"/>
            <w:gridSpan w:val="3"/>
          </w:tcPr>
          <w:p w:rsidR="00F201A2" w:rsidRDefault="00271A7C" w:rsidP="00F201A2">
            <w:pPr>
              <w:pStyle w:val="TableData2"/>
              <w:rPr>
                <w:szCs w:val="16"/>
              </w:rPr>
            </w:pPr>
            <w:r>
              <w:t>Deviation</w:t>
            </w:r>
            <w:r w:rsidR="00F201A2">
              <w:t>/Exception</w:t>
            </w:r>
            <w:r w:rsidR="00F201A2">
              <w:br/>
              <w:t xml:space="preserve">(reference deviation from what is in </w:t>
            </w:r>
            <w:r w:rsidR="00F201A2" w:rsidRPr="00154570">
              <w:rPr>
                <w:szCs w:val="16"/>
              </w:rPr>
              <w:t>CPT</w:t>
            </w:r>
            <w:r w:rsidR="00F201A2" w:rsidRPr="00105569">
              <w:rPr>
                <w:szCs w:val="16"/>
              </w:rPr>
              <w:t>/</w:t>
            </w:r>
            <w:r w:rsidR="00F201A2" w:rsidRPr="00154570">
              <w:rPr>
                <w:szCs w:val="16"/>
              </w:rPr>
              <w:t>QAPP</w:t>
            </w:r>
            <w:r w:rsidR="00F201A2" w:rsidRPr="00105569">
              <w:rPr>
                <w:szCs w:val="16"/>
              </w:rPr>
              <w:t xml:space="preserve"> &amp; etc.)</w:t>
            </w:r>
          </w:p>
          <w:p w:rsidR="00B10EB8" w:rsidRDefault="00B10EB8" w:rsidP="0098583C">
            <w:pPr>
              <w:pStyle w:val="FormField"/>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0" w:type="dxa"/>
            <w:gridSpan w:val="2"/>
          </w:tcPr>
          <w:p w:rsidR="00F201A2" w:rsidRPr="00105569" w:rsidRDefault="00F201A2" w:rsidP="00F201A2">
            <w:pPr>
              <w:pStyle w:val="TableData2"/>
            </w:pPr>
            <w:r w:rsidRPr="00105569">
              <w:t>Corrective Action</w:t>
            </w:r>
            <w:r w:rsidRPr="00105569">
              <w:br/>
              <w:t xml:space="preserve">(Provide discussion on the impact that each </w:t>
            </w:r>
            <w:r w:rsidRPr="00105569">
              <w:br/>
              <w:t>deviation had on  the analytical results)</w:t>
            </w:r>
          </w:p>
          <w:p w:rsidR="00F201A2" w:rsidRDefault="00B10EB8" w:rsidP="0098583C">
            <w:pPr>
              <w:pStyle w:val="FormField"/>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35BBD" w:rsidRDefault="00035BBD" w:rsidP="00035BBD">
      <w:r>
        <w:rPr>
          <w:noProof/>
        </w:rPr>
        <mc:AlternateContent>
          <mc:Choice Requires="wps">
            <w:drawing>
              <wp:anchor distT="0" distB="0" distL="114300" distR="114300" simplePos="0" relativeHeight="251814912" behindDoc="0" locked="0" layoutInCell="1" allowOverlap="1" wp14:anchorId="156B6115" wp14:editId="53782F34">
                <wp:simplePos x="0" y="0"/>
                <wp:positionH relativeFrom="column">
                  <wp:posOffset>57150</wp:posOffset>
                </wp:positionH>
                <wp:positionV relativeFrom="paragraph">
                  <wp:posOffset>111760</wp:posOffset>
                </wp:positionV>
                <wp:extent cx="333375" cy="190500"/>
                <wp:effectExtent l="19050" t="19050" r="28575" b="38100"/>
                <wp:wrapNone/>
                <wp:docPr id="23" name="Right Arrow 23">
                  <a:hlinkClick xmlns:a="http://schemas.openxmlformats.org/drawingml/2006/main" r:id="rId16"/>
                </wp:docPr>
                <wp:cNvGraphicFramePr/>
                <a:graphic xmlns:a="http://schemas.openxmlformats.org/drawingml/2006/main">
                  <a:graphicData uri="http://schemas.microsoft.com/office/word/2010/wordprocessingShape">
                    <wps:wsp>
                      <wps:cNvSpPr/>
                      <wps:spPr>
                        <a:xfrm flipH="1">
                          <a:off x="0" y="0"/>
                          <a:ext cx="33337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708A5" id="Right Arrow 23" o:spid="_x0000_s1026" type="#_x0000_t13" href="#_Table_of_Contents" style="position:absolute;margin-left:4.5pt;margin-top:8.8pt;width:26.25pt;height:15pt;flip:x;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" o:button="t" adj="15429" fillcolor="#4f81bd [3204]" strokecolor="#243f60 [1604]" strokeweight="2pt">
                <v:fill o:detectmouseclick="t"/>
              </v:shape>
            </w:pict>
          </mc:Fallback>
        </mc:AlternateContent>
      </w:r>
    </w:p>
    <w:p w:rsidR="00035BBD" w:rsidRPr="00035BBD" w:rsidRDefault="00035BBD" w:rsidP="00035BBD">
      <w:r>
        <w:tab/>
      </w:r>
      <w:r w:rsidRPr="00035BBD">
        <w:t>Return to Table of Contents</w:t>
      </w:r>
    </w:p>
    <w:p w:rsidR="00677DC4" w:rsidRDefault="00677DC4" w:rsidP="00953EBB">
      <w:pPr>
        <w:pStyle w:val="BodyText"/>
      </w:pPr>
      <w:r>
        <w:br w:type="page"/>
      </w:r>
    </w:p>
    <w:tbl>
      <w:tblPr>
        <w:tblStyle w:val="TableGrid"/>
        <w:tblW w:w="0" w:type="auto"/>
        <w:tblLayout w:type="fixed"/>
        <w:tblLook w:val="04A0" w:firstRow="1" w:lastRow="0" w:firstColumn="1" w:lastColumn="0" w:noHBand="0" w:noVBand="1"/>
      </w:tblPr>
      <w:tblGrid>
        <w:gridCol w:w="6840"/>
        <w:gridCol w:w="1080"/>
        <w:gridCol w:w="1800"/>
        <w:gridCol w:w="2160"/>
        <w:gridCol w:w="1800"/>
      </w:tblGrid>
      <w:tr w:rsidR="00677DC4" w:rsidTr="009263B9">
        <w:trPr>
          <w:cantSplit/>
        </w:trPr>
        <w:tc>
          <w:tcPr>
            <w:tcW w:w="6840" w:type="dxa"/>
            <w:shd w:val="clear" w:color="auto" w:fill="8DB3E2" w:themeFill="text2" w:themeFillTint="66"/>
          </w:tcPr>
          <w:p w:rsidR="00677DC4" w:rsidRPr="00BE7D02" w:rsidRDefault="00677DC4" w:rsidP="00BE7D02">
            <w:pPr>
              <w:pStyle w:val="Heading3"/>
              <w:outlineLvl w:val="2"/>
            </w:pPr>
            <w:bookmarkStart w:id="128" w:name="_Toc346012334"/>
            <w:r w:rsidRPr="00BE7D02">
              <w:lastRenderedPageBreak/>
              <w:t>.5</w:t>
            </w:r>
            <w:r w:rsidRPr="00BE7D02">
              <w:tab/>
              <w:t>Parameter:  MERCURY</w:t>
            </w:r>
            <w:bookmarkEnd w:id="128"/>
          </w:p>
          <w:p w:rsidR="00677DC4" w:rsidRDefault="00677DC4" w:rsidP="009263B9">
            <w:pPr>
              <w:pStyle w:val="TableData"/>
            </w:pPr>
            <w:r>
              <w:t xml:space="preserve">Method(s):  </w:t>
            </w:r>
            <w:r w:rsidRPr="0098583C">
              <w:rPr>
                <w:rFonts w:asciiTheme="minorHAnsi" w:hAnsiTheme="minorHAnsi" w:cstheme="minorHAnsi"/>
                <w:b w:val="0"/>
              </w:rPr>
              <w:fldChar w:fldCharType="begin">
                <w:ffData>
                  <w:name w:val="Text10"/>
                  <w:enabled/>
                  <w:calcOnExit w:val="0"/>
                  <w:textInput/>
                </w:ffData>
              </w:fldChar>
            </w:r>
            <w:r w:rsidRPr="0098583C">
              <w:rPr>
                <w:rFonts w:asciiTheme="minorHAnsi" w:hAnsiTheme="minorHAnsi" w:cstheme="minorHAnsi"/>
                <w:b w:val="0"/>
              </w:rPr>
              <w:instrText xml:space="preserve"> FORMTEXT </w:instrText>
            </w:r>
            <w:r w:rsidRPr="0098583C">
              <w:rPr>
                <w:rFonts w:asciiTheme="minorHAnsi" w:hAnsiTheme="minorHAnsi" w:cstheme="minorHAnsi"/>
                <w:b w:val="0"/>
              </w:rPr>
            </w:r>
            <w:r w:rsidRPr="0098583C">
              <w:rPr>
                <w:rFonts w:asciiTheme="minorHAnsi" w:hAnsiTheme="minorHAnsi" w:cstheme="minorHAnsi"/>
                <w:b w:val="0"/>
              </w:rPr>
              <w:fldChar w:fldCharType="separate"/>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rPr>
              <w:fldChar w:fldCharType="end"/>
            </w:r>
          </w:p>
          <w:p w:rsidR="00677DC4" w:rsidRDefault="00677DC4" w:rsidP="009263B9">
            <w:pPr>
              <w:pStyle w:val="TableData"/>
            </w:pPr>
            <w:r>
              <w:t xml:space="preserve">Laboratory Name:  </w:t>
            </w:r>
            <w:r w:rsidRPr="0098583C">
              <w:rPr>
                <w:rFonts w:asciiTheme="minorHAnsi" w:hAnsiTheme="minorHAnsi" w:cstheme="minorHAnsi"/>
                <w:b w:val="0"/>
              </w:rPr>
              <w:fldChar w:fldCharType="begin">
                <w:ffData>
                  <w:name w:val="Text11"/>
                  <w:enabled/>
                  <w:calcOnExit w:val="0"/>
                  <w:textInput/>
                </w:ffData>
              </w:fldChar>
            </w:r>
            <w:r w:rsidRPr="0098583C">
              <w:rPr>
                <w:rFonts w:asciiTheme="minorHAnsi" w:hAnsiTheme="minorHAnsi" w:cstheme="minorHAnsi"/>
                <w:b w:val="0"/>
              </w:rPr>
              <w:instrText xml:space="preserve"> FORMTEXT </w:instrText>
            </w:r>
            <w:r w:rsidRPr="0098583C">
              <w:rPr>
                <w:rFonts w:asciiTheme="minorHAnsi" w:hAnsiTheme="minorHAnsi" w:cstheme="minorHAnsi"/>
                <w:b w:val="0"/>
              </w:rPr>
            </w:r>
            <w:r w:rsidRPr="0098583C">
              <w:rPr>
                <w:rFonts w:asciiTheme="minorHAnsi" w:hAnsiTheme="minorHAnsi" w:cstheme="minorHAnsi"/>
                <w:b w:val="0"/>
              </w:rPr>
              <w:fldChar w:fldCharType="separate"/>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rPr>
              <w:fldChar w:fldCharType="end"/>
            </w:r>
          </w:p>
          <w:p w:rsidR="00677DC4" w:rsidRPr="00344115" w:rsidRDefault="00677DC4" w:rsidP="009263B9">
            <w:pPr>
              <w:pStyle w:val="TableData"/>
            </w:pPr>
            <w:r>
              <w:t xml:space="preserve">Address:  </w:t>
            </w:r>
            <w:r w:rsidRPr="0098583C">
              <w:rPr>
                <w:rFonts w:asciiTheme="minorHAnsi" w:hAnsiTheme="minorHAnsi" w:cstheme="minorHAnsi"/>
                <w:b w:val="0"/>
              </w:rPr>
              <w:fldChar w:fldCharType="begin">
                <w:ffData>
                  <w:name w:val="Text12"/>
                  <w:enabled/>
                  <w:calcOnExit w:val="0"/>
                  <w:textInput/>
                </w:ffData>
              </w:fldChar>
            </w:r>
            <w:r w:rsidRPr="0098583C">
              <w:rPr>
                <w:rFonts w:asciiTheme="minorHAnsi" w:hAnsiTheme="minorHAnsi" w:cstheme="minorHAnsi"/>
                <w:b w:val="0"/>
              </w:rPr>
              <w:instrText xml:space="preserve"> FORMTEXT </w:instrText>
            </w:r>
            <w:r w:rsidRPr="0098583C">
              <w:rPr>
                <w:rFonts w:asciiTheme="minorHAnsi" w:hAnsiTheme="minorHAnsi" w:cstheme="minorHAnsi"/>
                <w:b w:val="0"/>
              </w:rPr>
            </w:r>
            <w:r w:rsidRPr="0098583C">
              <w:rPr>
                <w:rFonts w:asciiTheme="minorHAnsi" w:hAnsiTheme="minorHAnsi" w:cstheme="minorHAnsi"/>
                <w:b w:val="0"/>
              </w:rPr>
              <w:fldChar w:fldCharType="separate"/>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rPr>
              <w:fldChar w:fldCharType="end"/>
            </w:r>
          </w:p>
        </w:tc>
        <w:tc>
          <w:tcPr>
            <w:tcW w:w="6840" w:type="dxa"/>
            <w:gridSpan w:val="4"/>
            <w:shd w:val="clear" w:color="auto" w:fill="8DB3E2" w:themeFill="text2" w:themeFillTint="66"/>
          </w:tcPr>
          <w:p w:rsidR="00677DC4" w:rsidRDefault="00677DC4" w:rsidP="009263B9">
            <w:pPr>
              <w:pStyle w:val="TableData"/>
            </w:pPr>
          </w:p>
          <w:p w:rsidR="00677DC4" w:rsidRDefault="00677DC4" w:rsidP="009263B9">
            <w:pPr>
              <w:pStyle w:val="TableData"/>
            </w:pPr>
            <w:r>
              <w:t xml:space="preserve">Date of Sample Collection:  </w:t>
            </w:r>
            <w:r w:rsidRPr="0098583C">
              <w:rPr>
                <w:rFonts w:asciiTheme="minorHAnsi" w:hAnsiTheme="minorHAnsi" w:cstheme="minorHAnsi"/>
                <w:b w:val="0"/>
              </w:rPr>
              <w:fldChar w:fldCharType="begin">
                <w:ffData>
                  <w:name w:val="Text13"/>
                  <w:enabled/>
                  <w:calcOnExit w:val="0"/>
                  <w:textInput/>
                </w:ffData>
              </w:fldChar>
            </w:r>
            <w:r w:rsidRPr="0098583C">
              <w:rPr>
                <w:rFonts w:asciiTheme="minorHAnsi" w:hAnsiTheme="minorHAnsi" w:cstheme="minorHAnsi"/>
                <w:b w:val="0"/>
              </w:rPr>
              <w:instrText xml:space="preserve"> FORMTEXT </w:instrText>
            </w:r>
            <w:r w:rsidRPr="0098583C">
              <w:rPr>
                <w:rFonts w:asciiTheme="minorHAnsi" w:hAnsiTheme="minorHAnsi" w:cstheme="minorHAnsi"/>
                <w:b w:val="0"/>
              </w:rPr>
            </w:r>
            <w:r w:rsidRPr="0098583C">
              <w:rPr>
                <w:rFonts w:asciiTheme="minorHAnsi" w:hAnsiTheme="minorHAnsi" w:cstheme="minorHAnsi"/>
                <w:b w:val="0"/>
              </w:rPr>
              <w:fldChar w:fldCharType="separate"/>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rPr>
              <w:fldChar w:fldCharType="end"/>
            </w:r>
          </w:p>
          <w:p w:rsidR="00677DC4" w:rsidRDefault="00677DC4" w:rsidP="009263B9">
            <w:pPr>
              <w:pStyle w:val="TableData"/>
            </w:pPr>
            <w:r>
              <w:t xml:space="preserve">Date of Extraction:  </w:t>
            </w:r>
            <w:r w:rsidRPr="0098583C">
              <w:rPr>
                <w:rFonts w:asciiTheme="minorHAnsi" w:hAnsiTheme="minorHAnsi" w:cstheme="minorHAnsi"/>
                <w:b w:val="0"/>
              </w:rPr>
              <w:fldChar w:fldCharType="begin">
                <w:ffData>
                  <w:name w:val="Text14"/>
                  <w:enabled/>
                  <w:calcOnExit w:val="0"/>
                  <w:textInput/>
                </w:ffData>
              </w:fldChar>
            </w:r>
            <w:r w:rsidRPr="0098583C">
              <w:rPr>
                <w:rFonts w:asciiTheme="minorHAnsi" w:hAnsiTheme="minorHAnsi" w:cstheme="minorHAnsi"/>
                <w:b w:val="0"/>
              </w:rPr>
              <w:instrText xml:space="preserve"> FORMTEXT </w:instrText>
            </w:r>
            <w:r w:rsidRPr="0098583C">
              <w:rPr>
                <w:rFonts w:asciiTheme="minorHAnsi" w:hAnsiTheme="minorHAnsi" w:cstheme="minorHAnsi"/>
                <w:b w:val="0"/>
              </w:rPr>
            </w:r>
            <w:r w:rsidRPr="0098583C">
              <w:rPr>
                <w:rFonts w:asciiTheme="minorHAnsi" w:hAnsiTheme="minorHAnsi" w:cstheme="minorHAnsi"/>
                <w:b w:val="0"/>
              </w:rPr>
              <w:fldChar w:fldCharType="separate"/>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rPr>
              <w:fldChar w:fldCharType="end"/>
            </w:r>
          </w:p>
          <w:p w:rsidR="00677DC4" w:rsidRPr="00344115" w:rsidRDefault="00677DC4" w:rsidP="009263B9">
            <w:pPr>
              <w:pStyle w:val="TableData"/>
            </w:pPr>
            <w:r>
              <w:t xml:space="preserve">Date of Analysis:  </w:t>
            </w:r>
            <w:r w:rsidRPr="0098583C">
              <w:rPr>
                <w:rFonts w:asciiTheme="minorHAnsi" w:hAnsiTheme="minorHAnsi" w:cstheme="minorHAnsi"/>
                <w:b w:val="0"/>
              </w:rPr>
              <w:fldChar w:fldCharType="begin">
                <w:ffData>
                  <w:name w:val="Text15"/>
                  <w:enabled/>
                  <w:calcOnExit w:val="0"/>
                  <w:textInput/>
                </w:ffData>
              </w:fldChar>
            </w:r>
            <w:r w:rsidRPr="0098583C">
              <w:rPr>
                <w:rFonts w:asciiTheme="minorHAnsi" w:hAnsiTheme="minorHAnsi" w:cstheme="minorHAnsi"/>
                <w:b w:val="0"/>
              </w:rPr>
              <w:instrText xml:space="preserve"> FORMTEXT </w:instrText>
            </w:r>
            <w:r w:rsidRPr="0098583C">
              <w:rPr>
                <w:rFonts w:asciiTheme="minorHAnsi" w:hAnsiTheme="minorHAnsi" w:cstheme="minorHAnsi"/>
                <w:b w:val="0"/>
              </w:rPr>
            </w:r>
            <w:r w:rsidRPr="0098583C">
              <w:rPr>
                <w:rFonts w:asciiTheme="minorHAnsi" w:hAnsiTheme="minorHAnsi" w:cstheme="minorHAnsi"/>
                <w:b w:val="0"/>
              </w:rPr>
              <w:fldChar w:fldCharType="separate"/>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rPr>
              <w:fldChar w:fldCharType="end"/>
            </w:r>
          </w:p>
        </w:tc>
      </w:tr>
      <w:tr w:rsidR="00677DC4" w:rsidTr="00633A7C">
        <w:trPr>
          <w:cantSplit/>
        </w:trPr>
        <w:tc>
          <w:tcPr>
            <w:tcW w:w="7920" w:type="dxa"/>
            <w:gridSpan w:val="2"/>
            <w:shd w:val="clear" w:color="auto" w:fill="8DB3E2" w:themeFill="text2" w:themeFillTint="66"/>
            <w:vAlign w:val="center"/>
          </w:tcPr>
          <w:p w:rsidR="00677DC4" w:rsidRDefault="00677DC4" w:rsidP="00633A7C">
            <w:pPr>
              <w:pStyle w:val="TableHeadings"/>
            </w:pPr>
            <w:r>
              <w:t>Quality Control Check</w:t>
            </w:r>
          </w:p>
        </w:tc>
        <w:tc>
          <w:tcPr>
            <w:tcW w:w="1800" w:type="dxa"/>
            <w:shd w:val="clear" w:color="auto" w:fill="8DB3E2" w:themeFill="text2" w:themeFillTint="66"/>
            <w:vAlign w:val="center"/>
          </w:tcPr>
          <w:p w:rsidR="00677DC4" w:rsidRDefault="00677DC4" w:rsidP="00633A7C">
            <w:pPr>
              <w:pStyle w:val="TableHeadings"/>
            </w:pPr>
            <w:r>
              <w:t>Data Validation</w:t>
            </w:r>
            <w:r>
              <w:br/>
              <w:t>Meet QC Criteria</w:t>
            </w:r>
          </w:p>
        </w:tc>
        <w:tc>
          <w:tcPr>
            <w:tcW w:w="2160" w:type="dxa"/>
            <w:shd w:val="clear" w:color="auto" w:fill="8DB3E2" w:themeFill="text2" w:themeFillTint="66"/>
            <w:vAlign w:val="center"/>
          </w:tcPr>
          <w:p w:rsidR="00677DC4" w:rsidRDefault="00677DC4" w:rsidP="00633A7C">
            <w:pPr>
              <w:pStyle w:val="TableHeadings"/>
            </w:pPr>
            <w:r>
              <w:t>Location of Information</w:t>
            </w:r>
          </w:p>
          <w:p w:rsidR="00677DC4" w:rsidRDefault="00677DC4" w:rsidP="00633A7C">
            <w:pPr>
              <w:pStyle w:val="TableHeadings"/>
            </w:pPr>
            <w:r>
              <w:t>(Section/Tab/and Page(s))</w:t>
            </w:r>
          </w:p>
        </w:tc>
        <w:tc>
          <w:tcPr>
            <w:tcW w:w="1800" w:type="dxa"/>
            <w:shd w:val="clear" w:color="auto" w:fill="8DB3E2" w:themeFill="text2" w:themeFillTint="66"/>
            <w:vAlign w:val="center"/>
          </w:tcPr>
          <w:p w:rsidR="00677DC4" w:rsidRDefault="00677DC4" w:rsidP="00633A7C">
            <w:pPr>
              <w:pStyle w:val="TableHeadings"/>
            </w:pPr>
            <w:r>
              <w:t>FOR TCEQ USE ONLY</w:t>
            </w:r>
          </w:p>
          <w:p w:rsidR="00677DC4" w:rsidRDefault="00677DC4" w:rsidP="00633A7C">
            <w:pPr>
              <w:pStyle w:val="TableHeadings"/>
            </w:pPr>
            <w:r>
              <w:t>(Technically Complete)</w:t>
            </w:r>
          </w:p>
        </w:tc>
      </w:tr>
      <w:tr w:rsidR="00677DC4" w:rsidTr="009263B9">
        <w:trPr>
          <w:cantSplit/>
        </w:trPr>
        <w:tc>
          <w:tcPr>
            <w:tcW w:w="7920" w:type="dxa"/>
            <w:gridSpan w:val="2"/>
          </w:tcPr>
          <w:p w:rsidR="00677DC4" w:rsidRDefault="00677DC4" w:rsidP="009263B9">
            <w:pPr>
              <w:pStyle w:val="TableData"/>
            </w:pPr>
            <w:r>
              <w:t>2.5</w:t>
            </w:r>
            <w:r w:rsidRPr="00C97E7D">
              <w:t xml:space="preserve">.1  </w:t>
            </w:r>
            <w:r>
              <w:t xml:space="preserve">  </w:t>
            </w:r>
            <w:r w:rsidRPr="00C97E7D">
              <w:t xml:space="preserve">Were laboratory analyses performed </w:t>
            </w:r>
            <w:r w:rsidRPr="00F94C2C">
              <w:t>for</w:t>
            </w:r>
            <w:r w:rsidRPr="00C97E7D">
              <w:t xml:space="preserve"> this parameter?</w:t>
            </w:r>
          </w:p>
          <w:p w:rsidR="00677DC4" w:rsidRDefault="00677DC4" w:rsidP="009263B9">
            <w:pPr>
              <w:pStyle w:val="TableData"/>
              <w:rPr>
                <w:szCs w:val="16"/>
              </w:rPr>
            </w:pPr>
            <w:r w:rsidRPr="00C97E7D">
              <w:rPr>
                <w:szCs w:val="16"/>
              </w:rPr>
              <w:t>(If “No,” then STOP here and go to the next parameter)</w:t>
            </w:r>
          </w:p>
          <w:p w:rsidR="00677DC4" w:rsidRDefault="00677DC4" w:rsidP="009263B9">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677DC4" w:rsidRDefault="00677DC4" w:rsidP="009263B9">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2160" w:type="dxa"/>
          </w:tcPr>
          <w:p w:rsidR="00677DC4"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677DC4" w:rsidRDefault="00677DC4" w:rsidP="009263B9">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r>
      <w:tr w:rsidR="00677DC4" w:rsidTr="009263B9">
        <w:trPr>
          <w:cantSplit/>
        </w:trPr>
        <w:tc>
          <w:tcPr>
            <w:tcW w:w="7920" w:type="dxa"/>
            <w:gridSpan w:val="2"/>
          </w:tcPr>
          <w:p w:rsidR="00677DC4" w:rsidRDefault="00677DC4" w:rsidP="009263B9">
            <w:pPr>
              <w:pStyle w:val="TableData"/>
              <w:rPr>
                <w:szCs w:val="16"/>
              </w:rPr>
            </w:pPr>
            <w:r>
              <w:rPr>
                <w:szCs w:val="16"/>
              </w:rPr>
              <w:t xml:space="preserve">2.5.2    </w:t>
            </w:r>
            <w:r w:rsidRPr="00C97E7D">
              <w:rPr>
                <w:szCs w:val="16"/>
              </w:rPr>
              <w:t xml:space="preserve">Were laboratory analyses performed by a laboratory accredited by </w:t>
            </w:r>
            <w:r w:rsidRPr="00154570">
              <w:rPr>
                <w:szCs w:val="16"/>
              </w:rPr>
              <w:t>TCEQ</w:t>
            </w:r>
            <w:r w:rsidRPr="00C97E7D">
              <w:rPr>
                <w:szCs w:val="16"/>
              </w:rPr>
              <w:t>, whose accreditation included the matrix(ces), methods, and parameters associated with the data?</w:t>
            </w:r>
          </w:p>
          <w:p w:rsidR="00677DC4" w:rsidRDefault="00677DC4" w:rsidP="009263B9">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677DC4"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677DC4" w:rsidTr="009263B9">
        <w:trPr>
          <w:cantSplit/>
        </w:trPr>
        <w:tc>
          <w:tcPr>
            <w:tcW w:w="7920" w:type="dxa"/>
            <w:gridSpan w:val="2"/>
          </w:tcPr>
          <w:p w:rsidR="00677DC4" w:rsidRPr="00121CDB" w:rsidRDefault="00677DC4" w:rsidP="00677DC4">
            <w:pPr>
              <w:pStyle w:val="BodyText"/>
              <w:rPr>
                <w:szCs w:val="16"/>
              </w:rPr>
            </w:pPr>
            <w:r w:rsidRPr="00121CDB">
              <w:rPr>
                <w:szCs w:val="16"/>
              </w:rPr>
              <w:t>2.5.3    Is the initial calibration performed within a minimum of 5 concentration levels for each target analyte?</w:t>
            </w:r>
          </w:p>
          <w:p w:rsidR="00677DC4" w:rsidRPr="00BA21CF" w:rsidRDefault="00677DC4" w:rsidP="009263B9">
            <w:pPr>
              <w:pStyle w:val="TableData2"/>
              <w:rPr>
                <w:szCs w:val="16"/>
              </w:rPr>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677DC4"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677DC4" w:rsidTr="009263B9">
        <w:trPr>
          <w:cantSplit/>
        </w:trPr>
        <w:tc>
          <w:tcPr>
            <w:tcW w:w="7920" w:type="dxa"/>
            <w:gridSpan w:val="2"/>
          </w:tcPr>
          <w:p w:rsidR="00677DC4" w:rsidRPr="00121CDB" w:rsidRDefault="00677DC4" w:rsidP="00677DC4">
            <w:pPr>
              <w:pStyle w:val="BodyText"/>
              <w:rPr>
                <w:szCs w:val="16"/>
              </w:rPr>
            </w:pPr>
            <w:r w:rsidRPr="00121CDB">
              <w:rPr>
                <w:szCs w:val="16"/>
              </w:rPr>
              <w:t xml:space="preserve">2.5.4   Was an </w:t>
            </w:r>
            <w:r w:rsidRPr="00154570">
              <w:rPr>
                <w:szCs w:val="16"/>
              </w:rPr>
              <w:t>ICV</w:t>
            </w:r>
            <w:r w:rsidRPr="00121CDB">
              <w:rPr>
                <w:szCs w:val="16"/>
              </w:rPr>
              <w:t>, a C</w:t>
            </w:r>
            <w:r>
              <w:rPr>
                <w:szCs w:val="16"/>
              </w:rPr>
              <w:t>B</w:t>
            </w:r>
            <w:r w:rsidRPr="00121CDB">
              <w:rPr>
                <w:szCs w:val="16"/>
              </w:rPr>
              <w:t xml:space="preserve">, and a </w:t>
            </w:r>
            <w:r w:rsidRPr="00154570">
              <w:rPr>
                <w:szCs w:val="16"/>
              </w:rPr>
              <w:t>CCV</w:t>
            </w:r>
            <w:r w:rsidRPr="00121CDB">
              <w:rPr>
                <w:szCs w:val="16"/>
              </w:rPr>
              <w:t xml:space="preserve"> analyzed  immediately after the initial or daily calibration?</w:t>
            </w:r>
          </w:p>
          <w:p w:rsidR="00677DC4" w:rsidRPr="00C97E7D" w:rsidRDefault="00677DC4" w:rsidP="009263B9">
            <w:pPr>
              <w:pStyle w:val="TableData2"/>
              <w:rPr>
                <w:szCs w:val="16"/>
              </w:rPr>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677DC4"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677DC4" w:rsidTr="009263B9">
        <w:trPr>
          <w:cantSplit/>
        </w:trPr>
        <w:tc>
          <w:tcPr>
            <w:tcW w:w="7920" w:type="dxa"/>
            <w:gridSpan w:val="2"/>
          </w:tcPr>
          <w:p w:rsidR="00677DC4" w:rsidRPr="00121CDB" w:rsidRDefault="00677DC4" w:rsidP="00677DC4">
            <w:pPr>
              <w:pStyle w:val="BodyText"/>
              <w:rPr>
                <w:szCs w:val="16"/>
              </w:rPr>
            </w:pPr>
            <w:r w:rsidRPr="00121CDB">
              <w:rPr>
                <w:szCs w:val="16"/>
              </w:rPr>
              <w:t xml:space="preserve">2.5.5 Were method blanks taken through the entire preparation and analytical process? </w:t>
            </w:r>
          </w:p>
          <w:p w:rsidR="00677DC4" w:rsidRPr="00C97E7D" w:rsidRDefault="00677DC4" w:rsidP="009263B9">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677DC4"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677DC4" w:rsidTr="009263B9">
        <w:trPr>
          <w:cantSplit/>
        </w:trPr>
        <w:tc>
          <w:tcPr>
            <w:tcW w:w="7920" w:type="dxa"/>
            <w:gridSpan w:val="2"/>
          </w:tcPr>
          <w:p w:rsidR="00677DC4" w:rsidRPr="00121CDB" w:rsidRDefault="00677DC4" w:rsidP="00677DC4">
            <w:pPr>
              <w:pStyle w:val="BodyText"/>
              <w:rPr>
                <w:szCs w:val="16"/>
              </w:rPr>
            </w:pPr>
            <w:r w:rsidRPr="00121CDB">
              <w:rPr>
                <w:szCs w:val="16"/>
              </w:rPr>
              <w:t xml:space="preserve">2.5.6  Were any field/ reagent blank analyses performed?    </w:t>
            </w:r>
          </w:p>
          <w:p w:rsidR="00677DC4" w:rsidRPr="00C97E7D" w:rsidRDefault="00677DC4" w:rsidP="009263B9">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677DC4"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677DC4" w:rsidTr="009263B9">
        <w:trPr>
          <w:cantSplit/>
        </w:trPr>
        <w:tc>
          <w:tcPr>
            <w:tcW w:w="7920" w:type="dxa"/>
            <w:gridSpan w:val="2"/>
          </w:tcPr>
          <w:p w:rsidR="00677DC4" w:rsidRPr="00121CDB" w:rsidRDefault="00677DC4" w:rsidP="00677DC4">
            <w:pPr>
              <w:pStyle w:val="BodyText"/>
              <w:rPr>
                <w:szCs w:val="16"/>
              </w:rPr>
            </w:pPr>
            <w:r w:rsidRPr="00121CDB">
              <w:rPr>
                <w:szCs w:val="16"/>
              </w:rPr>
              <w:t xml:space="preserve">2.5.7 Is the </w:t>
            </w:r>
            <w:r w:rsidRPr="00154570">
              <w:rPr>
                <w:szCs w:val="16"/>
              </w:rPr>
              <w:t>LCS/LCSD</w:t>
            </w:r>
            <w:r w:rsidRPr="00121CDB">
              <w:rPr>
                <w:szCs w:val="16"/>
              </w:rPr>
              <w:t xml:space="preserve"> recovery data present for each analytical batch? </w:t>
            </w:r>
          </w:p>
          <w:p w:rsidR="00677DC4" w:rsidRPr="00C97E7D" w:rsidRDefault="00677DC4" w:rsidP="009263B9">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677DC4"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677DC4" w:rsidTr="009263B9">
        <w:trPr>
          <w:cantSplit/>
        </w:trPr>
        <w:tc>
          <w:tcPr>
            <w:tcW w:w="7920" w:type="dxa"/>
            <w:gridSpan w:val="2"/>
          </w:tcPr>
          <w:p w:rsidR="00677DC4" w:rsidRPr="00121CDB" w:rsidRDefault="00677DC4" w:rsidP="00677DC4">
            <w:pPr>
              <w:pStyle w:val="BodyText"/>
              <w:rPr>
                <w:szCs w:val="16"/>
              </w:rPr>
            </w:pPr>
            <w:r w:rsidRPr="00121CDB">
              <w:rPr>
                <w:szCs w:val="16"/>
              </w:rPr>
              <w:t xml:space="preserve">2.5.8 Is the </w:t>
            </w:r>
            <w:r w:rsidRPr="00154570">
              <w:rPr>
                <w:szCs w:val="16"/>
              </w:rPr>
              <w:t>MS/MSD</w:t>
            </w:r>
            <w:r w:rsidRPr="00121CDB">
              <w:rPr>
                <w:szCs w:val="16"/>
              </w:rPr>
              <w:t xml:space="preserve"> recovery data present?     </w:t>
            </w:r>
          </w:p>
          <w:p w:rsidR="00677DC4" w:rsidRPr="00C97E7D" w:rsidRDefault="00677DC4" w:rsidP="009263B9">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677DC4"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677DC4" w:rsidTr="009263B9">
        <w:trPr>
          <w:cantSplit/>
        </w:trPr>
        <w:tc>
          <w:tcPr>
            <w:tcW w:w="7920" w:type="dxa"/>
            <w:gridSpan w:val="2"/>
          </w:tcPr>
          <w:p w:rsidR="00677DC4" w:rsidRPr="00121CDB" w:rsidRDefault="00677DC4" w:rsidP="00677DC4">
            <w:pPr>
              <w:pStyle w:val="BodyText"/>
              <w:rPr>
                <w:szCs w:val="16"/>
              </w:rPr>
            </w:pPr>
            <w:r w:rsidRPr="00121CDB">
              <w:rPr>
                <w:szCs w:val="16"/>
              </w:rPr>
              <w:lastRenderedPageBreak/>
              <w:t xml:space="preserve">2.5.9  Were the </w:t>
            </w:r>
            <w:r w:rsidRPr="00154570">
              <w:rPr>
                <w:szCs w:val="16"/>
              </w:rPr>
              <w:t>MS</w:t>
            </w:r>
            <w:r w:rsidRPr="00121CDB">
              <w:rPr>
                <w:szCs w:val="16"/>
              </w:rPr>
              <w:t xml:space="preserve"> and </w:t>
            </w:r>
            <w:r w:rsidRPr="00154570">
              <w:rPr>
                <w:szCs w:val="16"/>
              </w:rPr>
              <w:t>MSD</w:t>
            </w:r>
            <w:r w:rsidRPr="00121CDB">
              <w:rPr>
                <w:szCs w:val="16"/>
              </w:rPr>
              <w:t xml:space="preserve"> from samples collected for this work order? </w:t>
            </w:r>
          </w:p>
          <w:p w:rsidR="00677DC4" w:rsidRPr="00C97E7D" w:rsidRDefault="00677DC4" w:rsidP="009263B9">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677DC4"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677DC4" w:rsidTr="009263B9">
        <w:trPr>
          <w:cantSplit/>
        </w:trPr>
        <w:tc>
          <w:tcPr>
            <w:tcW w:w="7920" w:type="dxa"/>
            <w:gridSpan w:val="2"/>
          </w:tcPr>
          <w:p w:rsidR="00677DC4" w:rsidRPr="00121CDB" w:rsidRDefault="00677DC4" w:rsidP="00677DC4">
            <w:pPr>
              <w:pStyle w:val="BodyText"/>
              <w:rPr>
                <w:szCs w:val="16"/>
              </w:rPr>
            </w:pPr>
            <w:r w:rsidRPr="00121CDB">
              <w:rPr>
                <w:szCs w:val="16"/>
              </w:rPr>
              <w:t>2.5.10 Was a post-digestion spikes performed?</w:t>
            </w:r>
          </w:p>
          <w:p w:rsidR="00677DC4" w:rsidRPr="00C97E7D" w:rsidRDefault="00677DC4" w:rsidP="009263B9">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677DC4"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677DC4" w:rsidTr="009263B9">
        <w:trPr>
          <w:cantSplit/>
        </w:trPr>
        <w:tc>
          <w:tcPr>
            <w:tcW w:w="7920" w:type="dxa"/>
            <w:gridSpan w:val="2"/>
          </w:tcPr>
          <w:p w:rsidR="00677DC4" w:rsidRPr="00121CDB" w:rsidRDefault="00677DC4" w:rsidP="00677DC4">
            <w:pPr>
              <w:pStyle w:val="BodyText"/>
              <w:rPr>
                <w:szCs w:val="16"/>
              </w:rPr>
            </w:pPr>
            <w:r w:rsidRPr="00121CDB">
              <w:rPr>
                <w:szCs w:val="16"/>
              </w:rPr>
              <w:t>2.5.11 Were duplicate injection</w:t>
            </w:r>
            <w:r>
              <w:rPr>
                <w:szCs w:val="16"/>
              </w:rPr>
              <w:t>s</w:t>
            </w:r>
            <w:r w:rsidRPr="00121CDB">
              <w:rPr>
                <w:szCs w:val="16"/>
              </w:rPr>
              <w:t xml:space="preserve"> of samples performed and if so, were duplicates within </w:t>
            </w:r>
            <w:r w:rsidRPr="00121CDB">
              <w:rPr>
                <w:szCs w:val="16"/>
                <w:u w:val="single"/>
              </w:rPr>
              <w:t>+</w:t>
            </w:r>
            <w:r w:rsidRPr="00121CDB">
              <w:rPr>
                <w:szCs w:val="16"/>
              </w:rPr>
              <w:t xml:space="preserve"> 20% </w:t>
            </w:r>
            <w:r w:rsidRPr="00154570">
              <w:rPr>
                <w:szCs w:val="16"/>
              </w:rPr>
              <w:t>RPD</w:t>
            </w:r>
            <w:r w:rsidRPr="00121CDB">
              <w:rPr>
                <w:szCs w:val="16"/>
              </w:rPr>
              <w:t xml:space="preserve"> for samples</w:t>
            </w:r>
            <w:r w:rsidRPr="00121CDB">
              <w:rPr>
                <w:szCs w:val="16"/>
                <w:u w:val="single"/>
              </w:rPr>
              <w:t xml:space="preserve"> </w:t>
            </w:r>
            <w:r w:rsidRPr="00121CDB">
              <w:rPr>
                <w:szCs w:val="16"/>
              </w:rPr>
              <w:t>with concentration above detection limit?</w:t>
            </w:r>
          </w:p>
          <w:p w:rsidR="00677DC4" w:rsidRPr="00C97E7D" w:rsidRDefault="00677DC4" w:rsidP="009263B9">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677DC4"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677DC4" w:rsidTr="009263B9">
        <w:trPr>
          <w:cantSplit/>
        </w:trPr>
        <w:tc>
          <w:tcPr>
            <w:tcW w:w="7920" w:type="dxa"/>
            <w:gridSpan w:val="2"/>
          </w:tcPr>
          <w:p w:rsidR="00677DC4" w:rsidRPr="00121CDB" w:rsidRDefault="00677DC4" w:rsidP="00677DC4">
            <w:pPr>
              <w:pStyle w:val="BodyText"/>
              <w:rPr>
                <w:szCs w:val="16"/>
              </w:rPr>
            </w:pPr>
            <w:r w:rsidRPr="00121CDB">
              <w:rPr>
                <w:szCs w:val="16"/>
              </w:rPr>
              <w:t xml:space="preserve">2.5.12  Were  samples re-analyzed (i.e., 2 more injections), and the duplicate injections agree with in 20% </w:t>
            </w:r>
            <w:r w:rsidRPr="00154570">
              <w:rPr>
                <w:szCs w:val="16"/>
              </w:rPr>
              <w:t>RSD</w:t>
            </w:r>
            <w:r w:rsidRPr="00121CDB">
              <w:rPr>
                <w:szCs w:val="16"/>
              </w:rPr>
              <w:t>?</w:t>
            </w:r>
          </w:p>
          <w:p w:rsidR="00677DC4" w:rsidRPr="00C97E7D" w:rsidRDefault="00677DC4" w:rsidP="009263B9">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677DC4"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677DC4" w:rsidTr="009263B9">
        <w:trPr>
          <w:cantSplit/>
        </w:trPr>
        <w:tc>
          <w:tcPr>
            <w:tcW w:w="7920" w:type="dxa"/>
            <w:gridSpan w:val="2"/>
          </w:tcPr>
          <w:p w:rsidR="00677DC4" w:rsidRPr="005250CE" w:rsidRDefault="00677DC4" w:rsidP="00677DC4">
            <w:pPr>
              <w:pStyle w:val="BodyText"/>
              <w:rPr>
                <w:szCs w:val="16"/>
              </w:rPr>
            </w:pPr>
            <w:r>
              <w:rPr>
                <w:szCs w:val="16"/>
              </w:rPr>
              <w:t>2.5.13</w:t>
            </w:r>
            <w:r w:rsidRPr="005250CE">
              <w:rPr>
                <w:szCs w:val="16"/>
              </w:rPr>
              <w:t xml:space="preserve">  </w:t>
            </w:r>
            <w:r>
              <w:rPr>
                <w:szCs w:val="16"/>
              </w:rPr>
              <w:t xml:space="preserve">   Has the </w:t>
            </w:r>
            <w:r w:rsidRPr="00154570">
              <w:rPr>
                <w:szCs w:val="16"/>
              </w:rPr>
              <w:t>MD</w:t>
            </w:r>
            <w:r>
              <w:rPr>
                <w:szCs w:val="16"/>
              </w:rPr>
              <w:t xml:space="preserve">L been established for the proposed analytes, or has the procedure for determining the </w:t>
            </w:r>
            <w:r w:rsidRPr="00154570">
              <w:rPr>
                <w:szCs w:val="16"/>
              </w:rPr>
              <w:t>MDL</w:t>
            </w:r>
            <w:r>
              <w:rPr>
                <w:szCs w:val="16"/>
              </w:rPr>
              <w:t xml:space="preserve"> / or </w:t>
            </w:r>
            <w:r w:rsidRPr="00154570">
              <w:rPr>
                <w:szCs w:val="16"/>
              </w:rPr>
              <w:t>RL</w:t>
            </w:r>
            <w:r>
              <w:rPr>
                <w:szCs w:val="16"/>
              </w:rPr>
              <w:t xml:space="preserve"> been specified?</w:t>
            </w:r>
          </w:p>
          <w:p w:rsidR="00677DC4" w:rsidRPr="00C97E7D" w:rsidRDefault="00677DC4" w:rsidP="009263B9">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677DC4"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677DC4" w:rsidTr="009263B9">
        <w:trPr>
          <w:cantSplit/>
        </w:trPr>
        <w:tc>
          <w:tcPr>
            <w:tcW w:w="7920" w:type="dxa"/>
            <w:gridSpan w:val="2"/>
          </w:tcPr>
          <w:p w:rsidR="00677DC4" w:rsidRPr="00121CDB" w:rsidRDefault="00677DC4" w:rsidP="00677DC4">
            <w:pPr>
              <w:pStyle w:val="BodyText"/>
              <w:rPr>
                <w:szCs w:val="16"/>
              </w:rPr>
            </w:pPr>
            <w:r>
              <w:rPr>
                <w:szCs w:val="16"/>
              </w:rPr>
              <w:t>2.5.14</w:t>
            </w:r>
            <w:r w:rsidRPr="00121CDB">
              <w:rPr>
                <w:szCs w:val="16"/>
              </w:rPr>
              <w:t xml:space="preserve"> Were any of the samples diluted? If so, were appropriate calculations</w:t>
            </w:r>
            <w:r>
              <w:rPr>
                <w:szCs w:val="16"/>
              </w:rPr>
              <w:t xml:space="preserve"> made to the </w:t>
            </w:r>
            <w:r w:rsidRPr="00154570">
              <w:rPr>
                <w:szCs w:val="16"/>
              </w:rPr>
              <w:t>MDL</w:t>
            </w:r>
            <w:r>
              <w:rPr>
                <w:szCs w:val="16"/>
              </w:rPr>
              <w:t xml:space="preserve"> and/or </w:t>
            </w:r>
            <w:r w:rsidRPr="00154570">
              <w:rPr>
                <w:szCs w:val="16"/>
              </w:rPr>
              <w:t>RL</w:t>
            </w:r>
            <w:r w:rsidRPr="00121CDB">
              <w:rPr>
                <w:szCs w:val="16"/>
              </w:rPr>
              <w:t xml:space="preserve"> of the final report?     </w:t>
            </w:r>
          </w:p>
          <w:p w:rsidR="00677DC4" w:rsidRPr="00C97E7D" w:rsidRDefault="00677DC4" w:rsidP="009263B9">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677DC4"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677DC4" w:rsidTr="009263B9">
        <w:trPr>
          <w:cantSplit/>
        </w:trPr>
        <w:tc>
          <w:tcPr>
            <w:tcW w:w="7920" w:type="dxa"/>
            <w:gridSpan w:val="2"/>
          </w:tcPr>
          <w:p w:rsidR="00677DC4" w:rsidRPr="00121CDB" w:rsidRDefault="00677DC4" w:rsidP="00677DC4">
            <w:pPr>
              <w:pStyle w:val="BodyText"/>
              <w:rPr>
                <w:szCs w:val="16"/>
              </w:rPr>
            </w:pPr>
            <w:r w:rsidRPr="00121CDB">
              <w:rPr>
                <w:szCs w:val="16"/>
              </w:rPr>
              <w:t>2.5.15   Were all samples prepared and analyzed within required holding time?</w:t>
            </w:r>
          </w:p>
          <w:p w:rsidR="00677DC4" w:rsidRPr="00C97E7D" w:rsidRDefault="00677DC4" w:rsidP="009263B9">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677DC4"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677DC4" w:rsidTr="009263B9">
        <w:trPr>
          <w:cantSplit/>
        </w:trPr>
        <w:tc>
          <w:tcPr>
            <w:tcW w:w="7920" w:type="dxa"/>
            <w:gridSpan w:val="2"/>
          </w:tcPr>
          <w:p w:rsidR="00677DC4" w:rsidRPr="00121CDB" w:rsidRDefault="00677DC4" w:rsidP="00677DC4">
            <w:pPr>
              <w:pStyle w:val="BodyText"/>
              <w:rPr>
                <w:szCs w:val="16"/>
              </w:rPr>
            </w:pPr>
            <w:r w:rsidRPr="00121CDB">
              <w:rPr>
                <w:szCs w:val="16"/>
              </w:rPr>
              <w:t xml:space="preserve">2.5.16 Were samples properly preserved according to method and </w:t>
            </w:r>
            <w:r w:rsidRPr="00154570">
              <w:rPr>
                <w:szCs w:val="16"/>
              </w:rPr>
              <w:t>QAPP</w:t>
            </w:r>
            <w:r w:rsidRPr="00121CDB">
              <w:rPr>
                <w:szCs w:val="16"/>
              </w:rPr>
              <w:t xml:space="preserve"> requirements?     </w:t>
            </w:r>
          </w:p>
          <w:p w:rsidR="00677DC4" w:rsidRPr="00C97E7D" w:rsidRDefault="00677DC4" w:rsidP="009263B9">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677DC4"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677DC4" w:rsidTr="009263B9">
        <w:trPr>
          <w:cantSplit/>
        </w:trPr>
        <w:tc>
          <w:tcPr>
            <w:tcW w:w="7920" w:type="dxa"/>
            <w:gridSpan w:val="2"/>
          </w:tcPr>
          <w:p w:rsidR="00677DC4" w:rsidRPr="00121CDB" w:rsidRDefault="00677DC4" w:rsidP="00677DC4">
            <w:pPr>
              <w:pStyle w:val="BodyText"/>
              <w:rPr>
                <w:szCs w:val="16"/>
              </w:rPr>
            </w:pPr>
            <w:r w:rsidRPr="00121CDB">
              <w:rPr>
                <w:szCs w:val="16"/>
              </w:rPr>
              <w:t xml:space="preserve">2.5.17   Are </w:t>
            </w:r>
            <w:r w:rsidRPr="00154570">
              <w:rPr>
                <w:szCs w:val="16"/>
              </w:rPr>
              <w:t>COC</w:t>
            </w:r>
            <w:r w:rsidRPr="00121CDB">
              <w:rPr>
                <w:szCs w:val="16"/>
              </w:rPr>
              <w:t xml:space="preserve"> forms (signed/dated/timed) present for all samples?</w:t>
            </w:r>
          </w:p>
          <w:p w:rsidR="00677DC4" w:rsidRPr="00C97E7D" w:rsidRDefault="00677DC4" w:rsidP="009263B9">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677DC4"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677DC4" w:rsidTr="009263B9">
        <w:trPr>
          <w:cantSplit/>
        </w:trPr>
        <w:tc>
          <w:tcPr>
            <w:tcW w:w="7920" w:type="dxa"/>
            <w:gridSpan w:val="2"/>
          </w:tcPr>
          <w:p w:rsidR="00677DC4" w:rsidRPr="00121CDB" w:rsidRDefault="00677DC4" w:rsidP="00677DC4">
            <w:pPr>
              <w:pStyle w:val="BodyText"/>
              <w:rPr>
                <w:szCs w:val="16"/>
              </w:rPr>
            </w:pPr>
            <w:r w:rsidRPr="00121CDB">
              <w:rPr>
                <w:szCs w:val="16"/>
              </w:rPr>
              <w:t>2.5.18   Was a Case Narrative prepared and all deviations noted?</w:t>
            </w:r>
          </w:p>
          <w:p w:rsidR="00677DC4" w:rsidRDefault="00677DC4" w:rsidP="009263B9">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677DC4" w:rsidRPr="00C97E7D" w:rsidRDefault="00677DC4" w:rsidP="00677DC4">
            <w:pPr>
              <w:pStyle w:val="TableData"/>
            </w:pPr>
            <w:r>
              <w:t>(Note: All strike outs must be annotated and initialed)</w:t>
            </w:r>
          </w:p>
        </w:tc>
        <w:tc>
          <w:tcPr>
            <w:tcW w:w="1800" w:type="dxa"/>
          </w:tcPr>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677DC4"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bl>
    <w:p w:rsidR="00C56193" w:rsidRDefault="00C56193">
      <w:r>
        <w:rPr>
          <w:b/>
        </w:rPr>
        <w:br w:type="page"/>
      </w:r>
    </w:p>
    <w:tbl>
      <w:tblPr>
        <w:tblStyle w:val="TableGrid"/>
        <w:tblW w:w="0" w:type="auto"/>
        <w:tblLayout w:type="fixed"/>
        <w:tblLook w:val="04A0" w:firstRow="1" w:lastRow="0" w:firstColumn="1" w:lastColumn="0" w:noHBand="0" w:noVBand="1"/>
      </w:tblPr>
      <w:tblGrid>
        <w:gridCol w:w="2358"/>
        <w:gridCol w:w="7362"/>
        <w:gridCol w:w="3960"/>
      </w:tblGrid>
      <w:tr w:rsidR="00677DC4" w:rsidTr="009263B9">
        <w:trPr>
          <w:cantSplit/>
        </w:trPr>
        <w:tc>
          <w:tcPr>
            <w:tcW w:w="13680" w:type="dxa"/>
            <w:gridSpan w:val="3"/>
          </w:tcPr>
          <w:p w:rsidR="00677DC4" w:rsidRDefault="00677DC4" w:rsidP="00677DC4">
            <w:pPr>
              <w:pStyle w:val="TableData"/>
            </w:pPr>
            <w:r>
              <w:lastRenderedPageBreak/>
              <w:t>2.5.19</w:t>
            </w:r>
            <w:r w:rsidRPr="0036346C">
              <w:t xml:space="preserve">    </w:t>
            </w:r>
            <w:r w:rsidRPr="00AC7E81">
              <w:rPr>
                <w:szCs w:val="16"/>
              </w:rPr>
              <w:t>CASE NARRATIVE</w:t>
            </w:r>
            <w:r>
              <w:rPr>
                <w:szCs w:val="16"/>
              </w:rPr>
              <w:t xml:space="preserve">  -  </w:t>
            </w:r>
            <w:r w:rsidRPr="00DF04A5">
              <w:t xml:space="preserve">If entries are lengthy or in a Table form, </w:t>
            </w:r>
            <w:r>
              <w:t xml:space="preserve">(1) refer in the checklist to a specific section of the reference or (2) use a separate sheet to document the </w:t>
            </w:r>
            <w:r w:rsidRPr="0036346C">
              <w:t>information</w:t>
            </w:r>
            <w:r>
              <w:t>, indicate “See attachment No.”, and attach the sheet to the checklist. Assign a number to each attachment and indicate the identifier in the space on the checklist.</w:t>
            </w:r>
          </w:p>
        </w:tc>
      </w:tr>
      <w:tr w:rsidR="00677DC4" w:rsidTr="009263B9">
        <w:trPr>
          <w:cantSplit/>
        </w:trPr>
        <w:tc>
          <w:tcPr>
            <w:tcW w:w="2358" w:type="dxa"/>
          </w:tcPr>
          <w:p w:rsidR="00677DC4" w:rsidRDefault="00677DC4" w:rsidP="00B10EB8">
            <w:pPr>
              <w:pStyle w:val="TableData2"/>
            </w:pPr>
            <w:r>
              <w:t>Reference</w:t>
            </w:r>
            <w:r>
              <w:br/>
              <w:t>(i</w:t>
            </w:r>
            <w:r w:rsidR="00B10EB8">
              <w:t>.e., Section 2.7.)</w:t>
            </w:r>
          </w:p>
          <w:p w:rsidR="00B10EB8"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62" w:type="dxa"/>
          </w:tcPr>
          <w:p w:rsidR="00677DC4" w:rsidRDefault="00271A7C" w:rsidP="009263B9">
            <w:pPr>
              <w:pStyle w:val="TableData2"/>
              <w:rPr>
                <w:szCs w:val="16"/>
              </w:rPr>
            </w:pPr>
            <w:r>
              <w:t>Deviation</w:t>
            </w:r>
            <w:r w:rsidR="00677DC4">
              <w:t>/Exception</w:t>
            </w:r>
            <w:r w:rsidR="00677DC4">
              <w:br/>
              <w:t xml:space="preserve">(reference deviation from what is in </w:t>
            </w:r>
            <w:r w:rsidR="00677DC4" w:rsidRPr="00154570">
              <w:rPr>
                <w:szCs w:val="16"/>
              </w:rPr>
              <w:t>CPT</w:t>
            </w:r>
            <w:r w:rsidR="00677DC4" w:rsidRPr="00105569">
              <w:rPr>
                <w:szCs w:val="16"/>
              </w:rPr>
              <w:t>/</w:t>
            </w:r>
            <w:r w:rsidR="00677DC4" w:rsidRPr="00154570">
              <w:rPr>
                <w:szCs w:val="16"/>
              </w:rPr>
              <w:t>QAPP</w:t>
            </w:r>
            <w:r w:rsidR="00677DC4" w:rsidRPr="00105569">
              <w:rPr>
                <w:szCs w:val="16"/>
              </w:rPr>
              <w:t xml:space="preserve"> &amp; etc.)</w:t>
            </w:r>
          </w:p>
          <w:p w:rsidR="00B10EB8" w:rsidRDefault="00B10EB8" w:rsidP="0098583C">
            <w:pPr>
              <w:pStyle w:val="FormField"/>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0" w:type="dxa"/>
          </w:tcPr>
          <w:p w:rsidR="00677DC4" w:rsidRPr="00105569" w:rsidRDefault="00677DC4" w:rsidP="009263B9">
            <w:pPr>
              <w:pStyle w:val="TableData2"/>
            </w:pPr>
            <w:r w:rsidRPr="00105569">
              <w:t>Corrective Action</w:t>
            </w:r>
            <w:r w:rsidRPr="00105569">
              <w:br/>
              <w:t xml:space="preserve">(Provide discussion on the impact that each </w:t>
            </w:r>
            <w:r w:rsidRPr="00105569">
              <w:br/>
              <w:t>deviation had on  the analytical results)</w:t>
            </w:r>
          </w:p>
          <w:p w:rsidR="00677DC4" w:rsidRDefault="00B10EB8" w:rsidP="0098583C">
            <w:pPr>
              <w:pStyle w:val="FormField"/>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35BBD" w:rsidRDefault="00035BBD" w:rsidP="00035BBD">
      <w:r>
        <w:rPr>
          <w:noProof/>
        </w:rPr>
        <mc:AlternateContent>
          <mc:Choice Requires="wps">
            <w:drawing>
              <wp:anchor distT="0" distB="0" distL="114300" distR="114300" simplePos="0" relativeHeight="251816960" behindDoc="0" locked="0" layoutInCell="1" allowOverlap="1" wp14:anchorId="3A84A762" wp14:editId="0E162994">
                <wp:simplePos x="0" y="0"/>
                <wp:positionH relativeFrom="column">
                  <wp:posOffset>57150</wp:posOffset>
                </wp:positionH>
                <wp:positionV relativeFrom="paragraph">
                  <wp:posOffset>111760</wp:posOffset>
                </wp:positionV>
                <wp:extent cx="333375" cy="190500"/>
                <wp:effectExtent l="19050" t="19050" r="28575" b="38100"/>
                <wp:wrapNone/>
                <wp:docPr id="290" name="Right Arrow 290">
                  <a:hlinkClick xmlns:a="http://schemas.openxmlformats.org/drawingml/2006/main" r:id="rId16"/>
                </wp:docPr>
                <wp:cNvGraphicFramePr/>
                <a:graphic xmlns:a="http://schemas.openxmlformats.org/drawingml/2006/main">
                  <a:graphicData uri="http://schemas.microsoft.com/office/word/2010/wordprocessingShape">
                    <wps:wsp>
                      <wps:cNvSpPr/>
                      <wps:spPr>
                        <a:xfrm flipH="1">
                          <a:off x="0" y="0"/>
                          <a:ext cx="33337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931B2" id="Right Arrow 290" o:spid="_x0000_s1026" type="#_x0000_t13" href="#_Table_of_Contents" style="position:absolute;margin-left:4.5pt;margin-top:8.8pt;width:26.25pt;height:15pt;flip:x;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" o:button="t" adj="15429" fillcolor="#4f81bd [3204]" strokecolor="#243f60 [1604]" strokeweight="2pt">
                <v:fill o:detectmouseclick="t"/>
              </v:shape>
            </w:pict>
          </mc:Fallback>
        </mc:AlternateContent>
      </w:r>
    </w:p>
    <w:p w:rsidR="00035BBD" w:rsidRPr="00035BBD" w:rsidRDefault="00035BBD" w:rsidP="00035BBD">
      <w:r>
        <w:tab/>
      </w:r>
      <w:r w:rsidRPr="00035BBD">
        <w:t>Return to Table of Contents</w:t>
      </w:r>
    </w:p>
    <w:p w:rsidR="00677DC4" w:rsidRDefault="00677DC4" w:rsidP="00953EBB">
      <w:pPr>
        <w:pStyle w:val="BodyText"/>
      </w:pPr>
      <w:r>
        <w:br w:type="page"/>
      </w:r>
    </w:p>
    <w:tbl>
      <w:tblPr>
        <w:tblStyle w:val="TableGrid"/>
        <w:tblW w:w="0" w:type="auto"/>
        <w:tblLayout w:type="fixed"/>
        <w:tblLook w:val="04A0" w:firstRow="1" w:lastRow="0" w:firstColumn="1" w:lastColumn="0" w:noHBand="0" w:noVBand="1"/>
      </w:tblPr>
      <w:tblGrid>
        <w:gridCol w:w="6840"/>
        <w:gridCol w:w="1080"/>
        <w:gridCol w:w="1800"/>
        <w:gridCol w:w="2160"/>
        <w:gridCol w:w="1800"/>
      </w:tblGrid>
      <w:tr w:rsidR="00677DC4" w:rsidTr="009263B9">
        <w:trPr>
          <w:cantSplit/>
        </w:trPr>
        <w:tc>
          <w:tcPr>
            <w:tcW w:w="6840" w:type="dxa"/>
            <w:shd w:val="clear" w:color="auto" w:fill="8DB3E2" w:themeFill="text2" w:themeFillTint="66"/>
          </w:tcPr>
          <w:p w:rsidR="00677DC4" w:rsidRPr="00BE7D02" w:rsidRDefault="00677DC4" w:rsidP="00BE7D02">
            <w:pPr>
              <w:pStyle w:val="Heading3"/>
              <w:outlineLvl w:val="2"/>
            </w:pPr>
            <w:bookmarkStart w:id="129" w:name="_Toc346012335"/>
            <w:r w:rsidRPr="00BE7D02">
              <w:lastRenderedPageBreak/>
              <w:t>2.6</w:t>
            </w:r>
            <w:r w:rsidRPr="00BE7D02">
              <w:tab/>
              <w:t>Parameter:  CHROMIUM (VI)</w:t>
            </w:r>
            <w:bookmarkEnd w:id="129"/>
            <w:r w:rsidR="008D6DA9">
              <w:rPr>
                <w:noProof/>
              </w:rPr>
              <w:t xml:space="preserve"> </w:t>
            </w:r>
          </w:p>
          <w:p w:rsidR="00677DC4" w:rsidRDefault="00677DC4" w:rsidP="009263B9">
            <w:pPr>
              <w:pStyle w:val="TableData"/>
            </w:pPr>
            <w:r>
              <w:t xml:space="preserve">Method(s):  </w:t>
            </w:r>
            <w:r w:rsidRPr="0098583C">
              <w:rPr>
                <w:rFonts w:asciiTheme="minorHAnsi" w:hAnsiTheme="minorHAnsi" w:cstheme="minorHAnsi"/>
                <w:b w:val="0"/>
              </w:rPr>
              <w:fldChar w:fldCharType="begin">
                <w:ffData>
                  <w:name w:val="Text10"/>
                  <w:enabled/>
                  <w:calcOnExit w:val="0"/>
                  <w:textInput/>
                </w:ffData>
              </w:fldChar>
            </w:r>
            <w:r w:rsidRPr="0098583C">
              <w:rPr>
                <w:rFonts w:asciiTheme="minorHAnsi" w:hAnsiTheme="minorHAnsi" w:cstheme="minorHAnsi"/>
                <w:b w:val="0"/>
              </w:rPr>
              <w:instrText xml:space="preserve"> FORMTEXT </w:instrText>
            </w:r>
            <w:r w:rsidRPr="0098583C">
              <w:rPr>
                <w:rFonts w:asciiTheme="minorHAnsi" w:hAnsiTheme="minorHAnsi" w:cstheme="minorHAnsi"/>
                <w:b w:val="0"/>
              </w:rPr>
            </w:r>
            <w:r w:rsidRPr="0098583C">
              <w:rPr>
                <w:rFonts w:asciiTheme="minorHAnsi" w:hAnsiTheme="minorHAnsi" w:cstheme="minorHAnsi"/>
                <w:b w:val="0"/>
              </w:rPr>
              <w:fldChar w:fldCharType="separate"/>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rPr>
              <w:fldChar w:fldCharType="end"/>
            </w:r>
          </w:p>
          <w:p w:rsidR="00677DC4" w:rsidRDefault="00677DC4" w:rsidP="009263B9">
            <w:pPr>
              <w:pStyle w:val="TableData"/>
            </w:pPr>
            <w:r>
              <w:t xml:space="preserve">Laboratory Name:  </w:t>
            </w:r>
            <w:r w:rsidRPr="0098583C">
              <w:rPr>
                <w:rFonts w:asciiTheme="minorHAnsi" w:hAnsiTheme="minorHAnsi" w:cstheme="minorHAnsi"/>
                <w:b w:val="0"/>
              </w:rPr>
              <w:fldChar w:fldCharType="begin">
                <w:ffData>
                  <w:name w:val="Text11"/>
                  <w:enabled/>
                  <w:calcOnExit w:val="0"/>
                  <w:textInput/>
                </w:ffData>
              </w:fldChar>
            </w:r>
            <w:r w:rsidRPr="0098583C">
              <w:rPr>
                <w:rFonts w:asciiTheme="minorHAnsi" w:hAnsiTheme="minorHAnsi" w:cstheme="minorHAnsi"/>
                <w:b w:val="0"/>
              </w:rPr>
              <w:instrText xml:space="preserve"> FORMTEXT </w:instrText>
            </w:r>
            <w:r w:rsidRPr="0098583C">
              <w:rPr>
                <w:rFonts w:asciiTheme="minorHAnsi" w:hAnsiTheme="minorHAnsi" w:cstheme="minorHAnsi"/>
                <w:b w:val="0"/>
              </w:rPr>
            </w:r>
            <w:r w:rsidRPr="0098583C">
              <w:rPr>
                <w:rFonts w:asciiTheme="minorHAnsi" w:hAnsiTheme="minorHAnsi" w:cstheme="minorHAnsi"/>
                <w:b w:val="0"/>
              </w:rPr>
              <w:fldChar w:fldCharType="separate"/>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rPr>
              <w:fldChar w:fldCharType="end"/>
            </w:r>
          </w:p>
          <w:p w:rsidR="00677DC4" w:rsidRPr="00344115" w:rsidRDefault="00677DC4" w:rsidP="009263B9">
            <w:pPr>
              <w:pStyle w:val="TableData"/>
            </w:pPr>
            <w:r>
              <w:t xml:space="preserve">Address:  </w:t>
            </w:r>
            <w:r w:rsidRPr="0098583C">
              <w:rPr>
                <w:rFonts w:asciiTheme="minorHAnsi" w:hAnsiTheme="minorHAnsi" w:cstheme="minorHAnsi"/>
                <w:b w:val="0"/>
              </w:rPr>
              <w:fldChar w:fldCharType="begin">
                <w:ffData>
                  <w:name w:val="Text12"/>
                  <w:enabled/>
                  <w:calcOnExit w:val="0"/>
                  <w:textInput/>
                </w:ffData>
              </w:fldChar>
            </w:r>
            <w:r w:rsidRPr="0098583C">
              <w:rPr>
                <w:rFonts w:asciiTheme="minorHAnsi" w:hAnsiTheme="minorHAnsi" w:cstheme="minorHAnsi"/>
                <w:b w:val="0"/>
              </w:rPr>
              <w:instrText xml:space="preserve"> FORMTEXT </w:instrText>
            </w:r>
            <w:r w:rsidRPr="0098583C">
              <w:rPr>
                <w:rFonts w:asciiTheme="minorHAnsi" w:hAnsiTheme="minorHAnsi" w:cstheme="minorHAnsi"/>
                <w:b w:val="0"/>
              </w:rPr>
            </w:r>
            <w:r w:rsidRPr="0098583C">
              <w:rPr>
                <w:rFonts w:asciiTheme="minorHAnsi" w:hAnsiTheme="minorHAnsi" w:cstheme="minorHAnsi"/>
                <w:b w:val="0"/>
              </w:rPr>
              <w:fldChar w:fldCharType="separate"/>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rPr>
              <w:fldChar w:fldCharType="end"/>
            </w:r>
          </w:p>
        </w:tc>
        <w:tc>
          <w:tcPr>
            <w:tcW w:w="6840" w:type="dxa"/>
            <w:gridSpan w:val="4"/>
            <w:shd w:val="clear" w:color="auto" w:fill="8DB3E2" w:themeFill="text2" w:themeFillTint="66"/>
          </w:tcPr>
          <w:p w:rsidR="00677DC4" w:rsidRDefault="00677DC4" w:rsidP="009263B9">
            <w:pPr>
              <w:pStyle w:val="TableData"/>
            </w:pPr>
          </w:p>
          <w:p w:rsidR="00677DC4" w:rsidRDefault="00677DC4" w:rsidP="009263B9">
            <w:pPr>
              <w:pStyle w:val="TableData"/>
            </w:pPr>
            <w:r>
              <w:t xml:space="preserve">Date of Sample Collection:  </w:t>
            </w:r>
            <w:r w:rsidRPr="0098583C">
              <w:rPr>
                <w:rFonts w:asciiTheme="minorHAnsi" w:hAnsiTheme="minorHAnsi" w:cstheme="minorHAnsi"/>
                <w:b w:val="0"/>
              </w:rPr>
              <w:fldChar w:fldCharType="begin">
                <w:ffData>
                  <w:name w:val="Text13"/>
                  <w:enabled/>
                  <w:calcOnExit w:val="0"/>
                  <w:textInput/>
                </w:ffData>
              </w:fldChar>
            </w:r>
            <w:r w:rsidRPr="0098583C">
              <w:rPr>
                <w:rFonts w:asciiTheme="minorHAnsi" w:hAnsiTheme="minorHAnsi" w:cstheme="minorHAnsi"/>
                <w:b w:val="0"/>
              </w:rPr>
              <w:instrText xml:space="preserve"> FORMTEXT </w:instrText>
            </w:r>
            <w:r w:rsidRPr="0098583C">
              <w:rPr>
                <w:rFonts w:asciiTheme="minorHAnsi" w:hAnsiTheme="minorHAnsi" w:cstheme="minorHAnsi"/>
                <w:b w:val="0"/>
              </w:rPr>
            </w:r>
            <w:r w:rsidRPr="0098583C">
              <w:rPr>
                <w:rFonts w:asciiTheme="minorHAnsi" w:hAnsiTheme="minorHAnsi" w:cstheme="minorHAnsi"/>
                <w:b w:val="0"/>
              </w:rPr>
              <w:fldChar w:fldCharType="separate"/>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rPr>
              <w:fldChar w:fldCharType="end"/>
            </w:r>
          </w:p>
          <w:p w:rsidR="00677DC4" w:rsidRDefault="00677DC4" w:rsidP="009263B9">
            <w:pPr>
              <w:pStyle w:val="TableData"/>
            </w:pPr>
            <w:r>
              <w:t xml:space="preserve">Date of Extraction:  </w:t>
            </w:r>
            <w:r w:rsidRPr="0098583C">
              <w:rPr>
                <w:rFonts w:asciiTheme="minorHAnsi" w:hAnsiTheme="minorHAnsi" w:cstheme="minorHAnsi"/>
                <w:b w:val="0"/>
              </w:rPr>
              <w:fldChar w:fldCharType="begin">
                <w:ffData>
                  <w:name w:val="Text14"/>
                  <w:enabled/>
                  <w:calcOnExit w:val="0"/>
                  <w:textInput/>
                </w:ffData>
              </w:fldChar>
            </w:r>
            <w:r w:rsidRPr="0098583C">
              <w:rPr>
                <w:rFonts w:asciiTheme="minorHAnsi" w:hAnsiTheme="minorHAnsi" w:cstheme="minorHAnsi"/>
                <w:b w:val="0"/>
              </w:rPr>
              <w:instrText xml:space="preserve"> FORMTEXT </w:instrText>
            </w:r>
            <w:r w:rsidRPr="0098583C">
              <w:rPr>
                <w:rFonts w:asciiTheme="minorHAnsi" w:hAnsiTheme="minorHAnsi" w:cstheme="minorHAnsi"/>
                <w:b w:val="0"/>
              </w:rPr>
            </w:r>
            <w:r w:rsidRPr="0098583C">
              <w:rPr>
                <w:rFonts w:asciiTheme="minorHAnsi" w:hAnsiTheme="minorHAnsi" w:cstheme="minorHAnsi"/>
                <w:b w:val="0"/>
              </w:rPr>
              <w:fldChar w:fldCharType="separate"/>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rPr>
              <w:fldChar w:fldCharType="end"/>
            </w:r>
          </w:p>
          <w:p w:rsidR="00677DC4" w:rsidRPr="00344115" w:rsidRDefault="00677DC4" w:rsidP="009263B9">
            <w:pPr>
              <w:pStyle w:val="TableData"/>
            </w:pPr>
            <w:r>
              <w:t xml:space="preserve">Date of Analysis:  </w:t>
            </w:r>
            <w:r w:rsidRPr="0098583C">
              <w:rPr>
                <w:rFonts w:asciiTheme="minorHAnsi" w:hAnsiTheme="minorHAnsi" w:cstheme="minorHAnsi"/>
                <w:b w:val="0"/>
              </w:rPr>
              <w:fldChar w:fldCharType="begin">
                <w:ffData>
                  <w:name w:val="Text15"/>
                  <w:enabled/>
                  <w:calcOnExit w:val="0"/>
                  <w:textInput/>
                </w:ffData>
              </w:fldChar>
            </w:r>
            <w:r w:rsidRPr="0098583C">
              <w:rPr>
                <w:rFonts w:asciiTheme="minorHAnsi" w:hAnsiTheme="minorHAnsi" w:cstheme="minorHAnsi"/>
                <w:b w:val="0"/>
              </w:rPr>
              <w:instrText xml:space="preserve"> FORMTEXT </w:instrText>
            </w:r>
            <w:r w:rsidRPr="0098583C">
              <w:rPr>
                <w:rFonts w:asciiTheme="minorHAnsi" w:hAnsiTheme="minorHAnsi" w:cstheme="minorHAnsi"/>
                <w:b w:val="0"/>
              </w:rPr>
            </w:r>
            <w:r w:rsidRPr="0098583C">
              <w:rPr>
                <w:rFonts w:asciiTheme="minorHAnsi" w:hAnsiTheme="minorHAnsi" w:cstheme="minorHAnsi"/>
                <w:b w:val="0"/>
              </w:rPr>
              <w:fldChar w:fldCharType="separate"/>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rPr>
              <w:fldChar w:fldCharType="end"/>
            </w:r>
          </w:p>
        </w:tc>
      </w:tr>
      <w:tr w:rsidR="00677DC4" w:rsidTr="00633A7C">
        <w:trPr>
          <w:cantSplit/>
        </w:trPr>
        <w:tc>
          <w:tcPr>
            <w:tcW w:w="7920" w:type="dxa"/>
            <w:gridSpan w:val="2"/>
            <w:shd w:val="clear" w:color="auto" w:fill="8DB3E2" w:themeFill="text2" w:themeFillTint="66"/>
            <w:vAlign w:val="center"/>
          </w:tcPr>
          <w:p w:rsidR="00677DC4" w:rsidRDefault="00677DC4" w:rsidP="00633A7C">
            <w:pPr>
              <w:pStyle w:val="TableHeadings"/>
            </w:pPr>
            <w:r>
              <w:t>Quality Control Check</w:t>
            </w:r>
          </w:p>
        </w:tc>
        <w:tc>
          <w:tcPr>
            <w:tcW w:w="1800" w:type="dxa"/>
            <w:shd w:val="clear" w:color="auto" w:fill="8DB3E2" w:themeFill="text2" w:themeFillTint="66"/>
            <w:vAlign w:val="center"/>
          </w:tcPr>
          <w:p w:rsidR="00677DC4" w:rsidRDefault="00677DC4" w:rsidP="00633A7C">
            <w:pPr>
              <w:pStyle w:val="TableHeadings"/>
            </w:pPr>
            <w:r>
              <w:t>Data Validation</w:t>
            </w:r>
            <w:r>
              <w:br/>
              <w:t>Meet QC Criteria</w:t>
            </w:r>
          </w:p>
        </w:tc>
        <w:tc>
          <w:tcPr>
            <w:tcW w:w="2160" w:type="dxa"/>
            <w:shd w:val="clear" w:color="auto" w:fill="8DB3E2" w:themeFill="text2" w:themeFillTint="66"/>
            <w:vAlign w:val="center"/>
          </w:tcPr>
          <w:p w:rsidR="00677DC4" w:rsidRDefault="00677DC4" w:rsidP="00633A7C">
            <w:pPr>
              <w:pStyle w:val="TableHeadings"/>
            </w:pPr>
            <w:r>
              <w:t>Location of Information</w:t>
            </w:r>
          </w:p>
          <w:p w:rsidR="00677DC4" w:rsidRDefault="00677DC4" w:rsidP="00633A7C">
            <w:pPr>
              <w:pStyle w:val="TableHeadings"/>
            </w:pPr>
            <w:r>
              <w:t>(Section/Tab/and Page(s))</w:t>
            </w:r>
          </w:p>
        </w:tc>
        <w:tc>
          <w:tcPr>
            <w:tcW w:w="1800" w:type="dxa"/>
            <w:shd w:val="clear" w:color="auto" w:fill="8DB3E2" w:themeFill="text2" w:themeFillTint="66"/>
            <w:vAlign w:val="center"/>
          </w:tcPr>
          <w:p w:rsidR="00677DC4" w:rsidRDefault="00677DC4" w:rsidP="00633A7C">
            <w:pPr>
              <w:pStyle w:val="TableHeadings"/>
            </w:pPr>
            <w:r>
              <w:t>FOR TCEQ USE ONLY</w:t>
            </w:r>
          </w:p>
          <w:p w:rsidR="00677DC4" w:rsidRDefault="00677DC4" w:rsidP="00633A7C">
            <w:pPr>
              <w:pStyle w:val="TableHeadings"/>
            </w:pPr>
            <w:r>
              <w:t>(Technically Complete)</w:t>
            </w:r>
          </w:p>
        </w:tc>
      </w:tr>
      <w:tr w:rsidR="00677DC4" w:rsidTr="009263B9">
        <w:trPr>
          <w:cantSplit/>
        </w:trPr>
        <w:tc>
          <w:tcPr>
            <w:tcW w:w="7920" w:type="dxa"/>
            <w:gridSpan w:val="2"/>
          </w:tcPr>
          <w:p w:rsidR="00677DC4" w:rsidRDefault="00677DC4" w:rsidP="009263B9">
            <w:pPr>
              <w:pStyle w:val="TableData"/>
            </w:pPr>
            <w:r>
              <w:t>2.6</w:t>
            </w:r>
            <w:r w:rsidRPr="00C97E7D">
              <w:t xml:space="preserve">.1  </w:t>
            </w:r>
            <w:r>
              <w:t xml:space="preserve">  </w:t>
            </w:r>
            <w:r w:rsidRPr="00C97E7D">
              <w:t xml:space="preserve">Were laboratory analyses performed </w:t>
            </w:r>
            <w:r w:rsidRPr="00F94C2C">
              <w:t>for</w:t>
            </w:r>
            <w:r w:rsidRPr="00C97E7D">
              <w:t xml:space="preserve"> this parameter?</w:t>
            </w:r>
          </w:p>
          <w:p w:rsidR="00677DC4" w:rsidRDefault="00677DC4" w:rsidP="009263B9">
            <w:pPr>
              <w:pStyle w:val="TableData"/>
              <w:rPr>
                <w:szCs w:val="16"/>
              </w:rPr>
            </w:pPr>
            <w:r w:rsidRPr="00C97E7D">
              <w:rPr>
                <w:szCs w:val="16"/>
              </w:rPr>
              <w:t>(If “No,” then STOP here and go to the next parameter)</w:t>
            </w:r>
          </w:p>
          <w:p w:rsidR="00677DC4" w:rsidRDefault="00677DC4" w:rsidP="009263B9">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677DC4" w:rsidRDefault="00677DC4" w:rsidP="009263B9">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2160" w:type="dxa"/>
          </w:tcPr>
          <w:p w:rsidR="00677DC4"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677DC4" w:rsidRDefault="00677DC4" w:rsidP="009263B9">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r>
      <w:tr w:rsidR="00677DC4" w:rsidTr="009263B9">
        <w:trPr>
          <w:cantSplit/>
        </w:trPr>
        <w:tc>
          <w:tcPr>
            <w:tcW w:w="7920" w:type="dxa"/>
            <w:gridSpan w:val="2"/>
          </w:tcPr>
          <w:p w:rsidR="00677DC4" w:rsidRDefault="00677DC4" w:rsidP="009263B9">
            <w:pPr>
              <w:pStyle w:val="TableData"/>
              <w:rPr>
                <w:szCs w:val="16"/>
              </w:rPr>
            </w:pPr>
            <w:r>
              <w:rPr>
                <w:szCs w:val="16"/>
              </w:rPr>
              <w:t xml:space="preserve">2.6.2    </w:t>
            </w:r>
            <w:r w:rsidRPr="00C97E7D">
              <w:rPr>
                <w:szCs w:val="16"/>
              </w:rPr>
              <w:t xml:space="preserve">Were laboratory analyses performed by a laboratory accredited by </w:t>
            </w:r>
            <w:r w:rsidRPr="00154570">
              <w:rPr>
                <w:szCs w:val="16"/>
              </w:rPr>
              <w:t>TCEQ</w:t>
            </w:r>
            <w:r w:rsidRPr="00C97E7D">
              <w:rPr>
                <w:szCs w:val="16"/>
              </w:rPr>
              <w:t>, whose accreditation included the matrix(ces), methods, and parameters associated with the data?</w:t>
            </w:r>
          </w:p>
          <w:p w:rsidR="00677DC4" w:rsidRDefault="00677DC4" w:rsidP="009263B9">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677DC4"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677DC4" w:rsidTr="009263B9">
        <w:trPr>
          <w:cantSplit/>
        </w:trPr>
        <w:tc>
          <w:tcPr>
            <w:tcW w:w="7920" w:type="dxa"/>
            <w:gridSpan w:val="2"/>
          </w:tcPr>
          <w:p w:rsidR="00677DC4" w:rsidRPr="00121CDB" w:rsidRDefault="00677DC4" w:rsidP="00677DC4">
            <w:pPr>
              <w:pStyle w:val="BodyText"/>
              <w:rPr>
                <w:szCs w:val="16"/>
              </w:rPr>
            </w:pPr>
            <w:r w:rsidRPr="00121CDB">
              <w:rPr>
                <w:szCs w:val="16"/>
              </w:rPr>
              <w:t xml:space="preserve">2.6.3 Was  the sample train calibrated according to the procedures described in the method? </w:t>
            </w:r>
          </w:p>
          <w:p w:rsidR="00677DC4" w:rsidRPr="00BA21CF" w:rsidRDefault="00677DC4" w:rsidP="009263B9">
            <w:pPr>
              <w:pStyle w:val="TableData2"/>
              <w:rPr>
                <w:szCs w:val="16"/>
              </w:rPr>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677DC4"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677DC4" w:rsidTr="009263B9">
        <w:trPr>
          <w:cantSplit/>
        </w:trPr>
        <w:tc>
          <w:tcPr>
            <w:tcW w:w="7920" w:type="dxa"/>
            <w:gridSpan w:val="2"/>
          </w:tcPr>
          <w:p w:rsidR="00677DC4" w:rsidRPr="00121CDB" w:rsidRDefault="00677DC4" w:rsidP="00677DC4">
            <w:pPr>
              <w:pStyle w:val="BodyText"/>
              <w:rPr>
                <w:szCs w:val="16"/>
              </w:rPr>
            </w:pPr>
            <w:r w:rsidRPr="00121CDB">
              <w:rPr>
                <w:szCs w:val="16"/>
              </w:rPr>
              <w:t>2.6.4 W</w:t>
            </w:r>
            <w:r>
              <w:rPr>
                <w:szCs w:val="16"/>
              </w:rPr>
              <w:t>ere</w:t>
            </w:r>
            <w:r w:rsidRPr="00121CDB">
              <w:rPr>
                <w:szCs w:val="16"/>
              </w:rPr>
              <w:t xml:space="preserve"> </w:t>
            </w:r>
            <w:r w:rsidRPr="00154570">
              <w:rPr>
                <w:szCs w:val="16"/>
              </w:rPr>
              <w:t>Cr6</w:t>
            </w:r>
            <w:r w:rsidRPr="00121CDB">
              <w:rPr>
                <w:szCs w:val="16"/>
              </w:rPr>
              <w:t xml:space="preserve"> emissions collected isokinetically from the source? </w:t>
            </w:r>
          </w:p>
          <w:p w:rsidR="00677DC4" w:rsidRPr="00C97E7D" w:rsidRDefault="00677DC4" w:rsidP="009263B9">
            <w:pPr>
              <w:pStyle w:val="TableData2"/>
              <w:rPr>
                <w:szCs w:val="16"/>
              </w:rPr>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677DC4"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677DC4" w:rsidTr="009263B9">
        <w:trPr>
          <w:cantSplit/>
        </w:trPr>
        <w:tc>
          <w:tcPr>
            <w:tcW w:w="7920" w:type="dxa"/>
            <w:gridSpan w:val="2"/>
          </w:tcPr>
          <w:p w:rsidR="00677DC4" w:rsidRPr="00121CDB" w:rsidRDefault="00677DC4" w:rsidP="00677DC4">
            <w:pPr>
              <w:pStyle w:val="BodyText"/>
              <w:rPr>
                <w:szCs w:val="16"/>
              </w:rPr>
            </w:pPr>
            <w:r w:rsidRPr="00121CDB">
              <w:rPr>
                <w:szCs w:val="16"/>
              </w:rPr>
              <w:t>2.6.5  Was a leak check perfo</w:t>
            </w:r>
            <w:r>
              <w:rPr>
                <w:szCs w:val="16"/>
              </w:rPr>
              <w:t>rmed during the sampling run?</w:t>
            </w:r>
          </w:p>
          <w:p w:rsidR="00677DC4" w:rsidRPr="00C97E7D" w:rsidRDefault="00677DC4" w:rsidP="009263B9">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677DC4"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677DC4" w:rsidTr="009263B9">
        <w:trPr>
          <w:cantSplit/>
        </w:trPr>
        <w:tc>
          <w:tcPr>
            <w:tcW w:w="7920" w:type="dxa"/>
            <w:gridSpan w:val="2"/>
          </w:tcPr>
          <w:p w:rsidR="00677DC4" w:rsidRPr="00121CDB" w:rsidRDefault="00677DC4" w:rsidP="00677DC4">
            <w:pPr>
              <w:pStyle w:val="BodyText"/>
              <w:rPr>
                <w:szCs w:val="16"/>
              </w:rPr>
            </w:pPr>
            <w:r w:rsidRPr="00121CDB">
              <w:rPr>
                <w:szCs w:val="16"/>
              </w:rPr>
              <w:t>2.6.6  Were any field/ reag</w:t>
            </w:r>
            <w:r>
              <w:rPr>
                <w:szCs w:val="16"/>
              </w:rPr>
              <w:t>ent blank analyses performed?</w:t>
            </w:r>
          </w:p>
          <w:p w:rsidR="00677DC4" w:rsidRPr="00C97E7D" w:rsidRDefault="00677DC4" w:rsidP="009263B9">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677DC4"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677DC4" w:rsidTr="009263B9">
        <w:trPr>
          <w:cantSplit/>
        </w:trPr>
        <w:tc>
          <w:tcPr>
            <w:tcW w:w="7920" w:type="dxa"/>
            <w:gridSpan w:val="2"/>
          </w:tcPr>
          <w:p w:rsidR="00677DC4" w:rsidRPr="00121CDB" w:rsidRDefault="00677DC4" w:rsidP="00677DC4">
            <w:pPr>
              <w:pStyle w:val="BodyText"/>
              <w:rPr>
                <w:szCs w:val="16"/>
              </w:rPr>
            </w:pPr>
            <w:r w:rsidRPr="00121CDB">
              <w:rPr>
                <w:szCs w:val="16"/>
              </w:rPr>
              <w:t xml:space="preserve">2.6.7 Is method/prep blank summary data present for each batch (generally separated by method and matrix)? </w:t>
            </w:r>
          </w:p>
          <w:p w:rsidR="00677DC4" w:rsidRPr="00C97E7D" w:rsidRDefault="00677DC4" w:rsidP="009263B9">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677DC4"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677DC4" w:rsidTr="009263B9">
        <w:trPr>
          <w:cantSplit/>
        </w:trPr>
        <w:tc>
          <w:tcPr>
            <w:tcW w:w="7920" w:type="dxa"/>
            <w:gridSpan w:val="2"/>
          </w:tcPr>
          <w:p w:rsidR="00677DC4" w:rsidRPr="00121CDB" w:rsidRDefault="00677DC4" w:rsidP="00677DC4">
            <w:pPr>
              <w:pStyle w:val="BodyText"/>
              <w:rPr>
                <w:szCs w:val="16"/>
              </w:rPr>
            </w:pPr>
            <w:r w:rsidRPr="00121CDB">
              <w:rPr>
                <w:szCs w:val="16"/>
              </w:rPr>
              <w:t>2.6.8  Were interferences  check in the sample matrix (ces)  analyzed according to the procedures found in the method (See met</w:t>
            </w:r>
            <w:r>
              <w:rPr>
                <w:szCs w:val="16"/>
              </w:rPr>
              <w:t>h</w:t>
            </w:r>
            <w:r w:rsidRPr="00121CDB">
              <w:rPr>
                <w:szCs w:val="16"/>
              </w:rPr>
              <w:t>od 0061, Section 3.0)?</w:t>
            </w:r>
          </w:p>
          <w:p w:rsidR="00677DC4" w:rsidRPr="00C97E7D" w:rsidRDefault="00677DC4" w:rsidP="009263B9">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677DC4"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677DC4" w:rsidTr="009263B9">
        <w:trPr>
          <w:cantSplit/>
        </w:trPr>
        <w:tc>
          <w:tcPr>
            <w:tcW w:w="7920" w:type="dxa"/>
            <w:gridSpan w:val="2"/>
          </w:tcPr>
          <w:p w:rsidR="00677DC4" w:rsidRPr="00121CDB" w:rsidRDefault="00677DC4" w:rsidP="00677DC4">
            <w:pPr>
              <w:pStyle w:val="BodyText"/>
              <w:rPr>
                <w:szCs w:val="16"/>
              </w:rPr>
            </w:pPr>
            <w:r w:rsidRPr="00121CDB">
              <w:rPr>
                <w:szCs w:val="16"/>
              </w:rPr>
              <w:lastRenderedPageBreak/>
              <w:t xml:space="preserve">2.6.9 Is the </w:t>
            </w:r>
            <w:r w:rsidRPr="00154570">
              <w:rPr>
                <w:szCs w:val="16"/>
              </w:rPr>
              <w:t>MS/MSD</w:t>
            </w:r>
            <w:r w:rsidRPr="00121CDB">
              <w:rPr>
                <w:szCs w:val="16"/>
              </w:rPr>
              <w:t xml:space="preserve"> recovery data present?     </w:t>
            </w:r>
          </w:p>
          <w:p w:rsidR="00677DC4" w:rsidRPr="00C97E7D" w:rsidRDefault="00677DC4" w:rsidP="009263B9">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677DC4"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677DC4" w:rsidTr="009263B9">
        <w:trPr>
          <w:cantSplit/>
        </w:trPr>
        <w:tc>
          <w:tcPr>
            <w:tcW w:w="7920" w:type="dxa"/>
            <w:gridSpan w:val="2"/>
          </w:tcPr>
          <w:p w:rsidR="00677DC4" w:rsidRPr="00121CDB" w:rsidRDefault="00677DC4" w:rsidP="00677DC4">
            <w:pPr>
              <w:pStyle w:val="BodyText"/>
              <w:rPr>
                <w:szCs w:val="16"/>
              </w:rPr>
            </w:pPr>
            <w:r w:rsidRPr="00121CDB">
              <w:rPr>
                <w:szCs w:val="16"/>
              </w:rPr>
              <w:t xml:space="preserve">2.6.10  Were the </w:t>
            </w:r>
            <w:r w:rsidRPr="00154570">
              <w:rPr>
                <w:szCs w:val="16"/>
              </w:rPr>
              <w:t>MS</w:t>
            </w:r>
            <w:r w:rsidRPr="00121CDB">
              <w:rPr>
                <w:szCs w:val="16"/>
              </w:rPr>
              <w:t xml:space="preserve"> and </w:t>
            </w:r>
            <w:r w:rsidRPr="00154570">
              <w:rPr>
                <w:szCs w:val="16"/>
              </w:rPr>
              <w:t>MSD</w:t>
            </w:r>
            <w:r w:rsidRPr="00121CDB">
              <w:rPr>
                <w:szCs w:val="16"/>
              </w:rPr>
              <w:t xml:space="preserve"> from samples collected for this work order? </w:t>
            </w:r>
          </w:p>
          <w:p w:rsidR="00677DC4" w:rsidRPr="00C97E7D" w:rsidRDefault="00677DC4" w:rsidP="009263B9">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677DC4"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677DC4" w:rsidTr="009263B9">
        <w:trPr>
          <w:cantSplit/>
        </w:trPr>
        <w:tc>
          <w:tcPr>
            <w:tcW w:w="7920" w:type="dxa"/>
            <w:gridSpan w:val="2"/>
          </w:tcPr>
          <w:p w:rsidR="00677DC4" w:rsidRPr="00121CDB" w:rsidRDefault="00677DC4" w:rsidP="00677DC4">
            <w:pPr>
              <w:pStyle w:val="BodyText"/>
              <w:rPr>
                <w:szCs w:val="16"/>
              </w:rPr>
            </w:pPr>
            <w:r w:rsidRPr="00121CDB">
              <w:rPr>
                <w:szCs w:val="16"/>
              </w:rPr>
              <w:t xml:space="preserve">2.6.11  </w:t>
            </w:r>
            <w:r>
              <w:rPr>
                <w:szCs w:val="16"/>
              </w:rPr>
              <w:t xml:space="preserve"> </w:t>
            </w:r>
            <w:r w:rsidRPr="00121CDB">
              <w:rPr>
                <w:szCs w:val="16"/>
              </w:rPr>
              <w:t xml:space="preserve">Were duplicates for all standards/blanks/samples performed? </w:t>
            </w:r>
          </w:p>
          <w:p w:rsidR="00677DC4" w:rsidRPr="00C97E7D" w:rsidRDefault="00677DC4" w:rsidP="009263B9">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677DC4"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677DC4" w:rsidTr="009263B9">
        <w:trPr>
          <w:cantSplit/>
        </w:trPr>
        <w:tc>
          <w:tcPr>
            <w:tcW w:w="7920" w:type="dxa"/>
            <w:gridSpan w:val="2"/>
          </w:tcPr>
          <w:p w:rsidR="00677DC4" w:rsidRPr="005250CE" w:rsidRDefault="00677DC4" w:rsidP="00677DC4">
            <w:pPr>
              <w:pStyle w:val="BodyText"/>
              <w:rPr>
                <w:szCs w:val="16"/>
              </w:rPr>
            </w:pPr>
            <w:r>
              <w:rPr>
                <w:szCs w:val="16"/>
              </w:rPr>
              <w:t>2.6.12</w:t>
            </w:r>
            <w:r w:rsidRPr="005250CE">
              <w:rPr>
                <w:szCs w:val="16"/>
              </w:rPr>
              <w:t xml:space="preserve">  </w:t>
            </w:r>
            <w:r>
              <w:rPr>
                <w:szCs w:val="16"/>
              </w:rPr>
              <w:t xml:space="preserve">   Has the </w:t>
            </w:r>
            <w:r w:rsidRPr="00154570">
              <w:rPr>
                <w:szCs w:val="16"/>
              </w:rPr>
              <w:t>MDL</w:t>
            </w:r>
            <w:r>
              <w:rPr>
                <w:szCs w:val="16"/>
              </w:rPr>
              <w:t xml:space="preserve"> been established for the proposed analytes, or has the procedure for determining the DL / or RL been specified?</w:t>
            </w:r>
          </w:p>
          <w:p w:rsidR="00677DC4" w:rsidRPr="00C97E7D" w:rsidRDefault="00677DC4" w:rsidP="00677DC4">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677DC4"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677DC4" w:rsidTr="009263B9">
        <w:trPr>
          <w:cantSplit/>
        </w:trPr>
        <w:tc>
          <w:tcPr>
            <w:tcW w:w="7920" w:type="dxa"/>
            <w:gridSpan w:val="2"/>
          </w:tcPr>
          <w:p w:rsidR="00677DC4" w:rsidRPr="00121CDB" w:rsidRDefault="00677DC4" w:rsidP="00677DC4">
            <w:pPr>
              <w:pStyle w:val="BodyText"/>
              <w:rPr>
                <w:szCs w:val="16"/>
              </w:rPr>
            </w:pPr>
            <w:r>
              <w:rPr>
                <w:szCs w:val="16"/>
              </w:rPr>
              <w:t>2.6.13</w:t>
            </w:r>
            <w:r w:rsidRPr="00121CDB">
              <w:rPr>
                <w:szCs w:val="16"/>
              </w:rPr>
              <w:t xml:space="preserve"> Were any of the samples diluted? If so, were appropriate calcula</w:t>
            </w:r>
            <w:r>
              <w:rPr>
                <w:szCs w:val="16"/>
              </w:rPr>
              <w:t xml:space="preserve">tions made to the </w:t>
            </w:r>
            <w:r w:rsidRPr="00154570">
              <w:rPr>
                <w:szCs w:val="16"/>
              </w:rPr>
              <w:t>MDL</w:t>
            </w:r>
            <w:r>
              <w:rPr>
                <w:szCs w:val="16"/>
              </w:rPr>
              <w:t xml:space="preserve"> and/or RL</w:t>
            </w:r>
            <w:r w:rsidRPr="00121CDB">
              <w:rPr>
                <w:szCs w:val="16"/>
              </w:rPr>
              <w:t xml:space="preserve"> of the final report?     </w:t>
            </w:r>
          </w:p>
          <w:p w:rsidR="00677DC4" w:rsidRPr="00C97E7D" w:rsidRDefault="00677DC4" w:rsidP="009263B9">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677DC4"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677DC4" w:rsidTr="009263B9">
        <w:trPr>
          <w:cantSplit/>
        </w:trPr>
        <w:tc>
          <w:tcPr>
            <w:tcW w:w="7920" w:type="dxa"/>
            <w:gridSpan w:val="2"/>
          </w:tcPr>
          <w:p w:rsidR="00677DC4" w:rsidRPr="00B35B5C" w:rsidRDefault="00677DC4" w:rsidP="00677DC4">
            <w:pPr>
              <w:pStyle w:val="BodyText"/>
              <w:rPr>
                <w:szCs w:val="16"/>
              </w:rPr>
            </w:pPr>
            <w:r w:rsidRPr="00B35B5C">
              <w:rPr>
                <w:szCs w:val="16"/>
              </w:rPr>
              <w:t>2.6.14   Were all samples prepared and analyzed within required holding time?</w:t>
            </w:r>
          </w:p>
          <w:p w:rsidR="00677DC4" w:rsidRPr="00C97E7D" w:rsidRDefault="00677DC4" w:rsidP="009263B9">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677DC4"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677DC4" w:rsidTr="009263B9">
        <w:trPr>
          <w:cantSplit/>
        </w:trPr>
        <w:tc>
          <w:tcPr>
            <w:tcW w:w="7920" w:type="dxa"/>
            <w:gridSpan w:val="2"/>
          </w:tcPr>
          <w:p w:rsidR="00677DC4" w:rsidRPr="00121CDB" w:rsidRDefault="00677DC4" w:rsidP="00677DC4">
            <w:pPr>
              <w:pStyle w:val="BodyText"/>
              <w:rPr>
                <w:szCs w:val="16"/>
              </w:rPr>
            </w:pPr>
            <w:r w:rsidRPr="00121CDB">
              <w:rPr>
                <w:szCs w:val="16"/>
              </w:rPr>
              <w:t xml:space="preserve">2.6.15 Were samples properly preserved according to method and </w:t>
            </w:r>
            <w:r w:rsidRPr="00154570">
              <w:rPr>
                <w:szCs w:val="16"/>
              </w:rPr>
              <w:t>QAPP</w:t>
            </w:r>
            <w:r w:rsidRPr="00121CDB">
              <w:rPr>
                <w:szCs w:val="16"/>
              </w:rPr>
              <w:t xml:space="preserve"> requirements?     </w:t>
            </w:r>
          </w:p>
          <w:p w:rsidR="00677DC4" w:rsidRPr="00C97E7D" w:rsidRDefault="00677DC4" w:rsidP="009263B9">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677DC4"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677DC4" w:rsidTr="009263B9">
        <w:trPr>
          <w:cantSplit/>
        </w:trPr>
        <w:tc>
          <w:tcPr>
            <w:tcW w:w="7920" w:type="dxa"/>
            <w:gridSpan w:val="2"/>
          </w:tcPr>
          <w:p w:rsidR="00677DC4" w:rsidRPr="00121CDB" w:rsidRDefault="00677DC4" w:rsidP="00677DC4">
            <w:pPr>
              <w:pStyle w:val="BodyText"/>
              <w:rPr>
                <w:szCs w:val="16"/>
              </w:rPr>
            </w:pPr>
            <w:r w:rsidRPr="00121CDB">
              <w:rPr>
                <w:szCs w:val="16"/>
              </w:rPr>
              <w:t xml:space="preserve">2.6.16   Are </w:t>
            </w:r>
            <w:r w:rsidRPr="00154570">
              <w:rPr>
                <w:szCs w:val="16"/>
              </w:rPr>
              <w:t>COC</w:t>
            </w:r>
            <w:r>
              <w:rPr>
                <w:szCs w:val="16"/>
              </w:rPr>
              <w:t xml:space="preserve"> </w:t>
            </w:r>
            <w:r w:rsidRPr="00121CDB">
              <w:rPr>
                <w:szCs w:val="16"/>
              </w:rPr>
              <w:t>forms (signed/dated/timed) present for all samples?</w:t>
            </w:r>
          </w:p>
          <w:p w:rsidR="00677DC4" w:rsidRPr="00C97E7D" w:rsidRDefault="00677DC4" w:rsidP="009263B9">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677DC4"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677DC4" w:rsidTr="009263B9">
        <w:trPr>
          <w:cantSplit/>
        </w:trPr>
        <w:tc>
          <w:tcPr>
            <w:tcW w:w="7920" w:type="dxa"/>
            <w:gridSpan w:val="2"/>
          </w:tcPr>
          <w:p w:rsidR="00677DC4" w:rsidRPr="00121CDB" w:rsidRDefault="00677DC4" w:rsidP="00677DC4">
            <w:pPr>
              <w:pStyle w:val="BodyText"/>
              <w:rPr>
                <w:szCs w:val="16"/>
              </w:rPr>
            </w:pPr>
            <w:r w:rsidRPr="00121CDB">
              <w:rPr>
                <w:szCs w:val="16"/>
              </w:rPr>
              <w:t>2.6.17   Was a Case Narrative prepared and all deviations noted?</w:t>
            </w:r>
          </w:p>
          <w:p w:rsidR="00677DC4" w:rsidRDefault="00677DC4" w:rsidP="009263B9">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677DC4" w:rsidRPr="00C97E7D" w:rsidRDefault="00677DC4" w:rsidP="00677DC4">
            <w:pPr>
              <w:pStyle w:val="TableData"/>
            </w:pPr>
            <w:r>
              <w:t>(Note: All strike outs must be annotated and initialed)</w:t>
            </w:r>
          </w:p>
        </w:tc>
        <w:tc>
          <w:tcPr>
            <w:tcW w:w="1800" w:type="dxa"/>
          </w:tcPr>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677DC4"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677DC4" w:rsidRDefault="00677DC4"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bl>
    <w:p w:rsidR="00C56193" w:rsidRDefault="00C56193">
      <w:r>
        <w:rPr>
          <w:b/>
        </w:rPr>
        <w:br w:type="page"/>
      </w:r>
    </w:p>
    <w:tbl>
      <w:tblPr>
        <w:tblStyle w:val="TableGrid"/>
        <w:tblW w:w="0" w:type="auto"/>
        <w:tblLayout w:type="fixed"/>
        <w:tblLook w:val="04A0" w:firstRow="1" w:lastRow="0" w:firstColumn="1" w:lastColumn="0" w:noHBand="0" w:noVBand="1"/>
      </w:tblPr>
      <w:tblGrid>
        <w:gridCol w:w="2358"/>
        <w:gridCol w:w="7362"/>
        <w:gridCol w:w="3960"/>
      </w:tblGrid>
      <w:tr w:rsidR="00677DC4" w:rsidTr="009263B9">
        <w:trPr>
          <w:cantSplit/>
        </w:trPr>
        <w:tc>
          <w:tcPr>
            <w:tcW w:w="13680" w:type="dxa"/>
            <w:gridSpan w:val="3"/>
          </w:tcPr>
          <w:p w:rsidR="00677DC4" w:rsidRDefault="00677DC4" w:rsidP="00677DC4">
            <w:pPr>
              <w:pStyle w:val="TableData"/>
            </w:pPr>
            <w:r>
              <w:lastRenderedPageBreak/>
              <w:t>2.6.18</w:t>
            </w:r>
            <w:r w:rsidRPr="0036346C">
              <w:t xml:space="preserve">    </w:t>
            </w:r>
            <w:r w:rsidRPr="00AC7E81">
              <w:rPr>
                <w:szCs w:val="16"/>
              </w:rPr>
              <w:t>CASE NARRATIVE</w:t>
            </w:r>
            <w:r>
              <w:rPr>
                <w:szCs w:val="16"/>
              </w:rPr>
              <w:t xml:space="preserve">  -  </w:t>
            </w:r>
            <w:r w:rsidRPr="00DF04A5">
              <w:t xml:space="preserve">If entries are lengthy or in a Table form, </w:t>
            </w:r>
            <w:r>
              <w:t xml:space="preserve">(1) refer in the checklist to a specific section of the reference or (2) use a separate sheet to document the </w:t>
            </w:r>
            <w:r w:rsidRPr="0036346C">
              <w:t>information</w:t>
            </w:r>
            <w:r>
              <w:t>, indicate “See attachment No.”, and attach the sheet to the checklist. Assign a number to each attachment and indicate the identifier in the space on the checklist.</w:t>
            </w:r>
          </w:p>
        </w:tc>
      </w:tr>
      <w:tr w:rsidR="00677DC4" w:rsidTr="009263B9">
        <w:trPr>
          <w:cantSplit/>
        </w:trPr>
        <w:tc>
          <w:tcPr>
            <w:tcW w:w="2358" w:type="dxa"/>
          </w:tcPr>
          <w:p w:rsidR="00B10EB8" w:rsidRDefault="00B10EB8" w:rsidP="00B10EB8">
            <w:pPr>
              <w:pStyle w:val="TableData2"/>
            </w:pPr>
            <w:r>
              <w:t>Reference</w:t>
            </w:r>
            <w:r>
              <w:br/>
              <w:t>(i.e., Section 2.7.)</w:t>
            </w:r>
          </w:p>
          <w:p w:rsidR="00677DC4"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62" w:type="dxa"/>
          </w:tcPr>
          <w:p w:rsidR="00677DC4" w:rsidRDefault="00271A7C" w:rsidP="009263B9">
            <w:pPr>
              <w:pStyle w:val="TableData2"/>
              <w:rPr>
                <w:szCs w:val="16"/>
              </w:rPr>
            </w:pPr>
            <w:r>
              <w:t>Deviation</w:t>
            </w:r>
            <w:r w:rsidR="00677DC4">
              <w:t>/Exception</w:t>
            </w:r>
            <w:r w:rsidR="00677DC4">
              <w:br/>
              <w:t xml:space="preserve">(reference deviation from what is in </w:t>
            </w:r>
            <w:r w:rsidR="00677DC4" w:rsidRPr="00154570">
              <w:rPr>
                <w:szCs w:val="16"/>
              </w:rPr>
              <w:t>CPT</w:t>
            </w:r>
            <w:r w:rsidR="00677DC4" w:rsidRPr="00105569">
              <w:rPr>
                <w:szCs w:val="16"/>
              </w:rPr>
              <w:t>/</w:t>
            </w:r>
            <w:r w:rsidR="00677DC4" w:rsidRPr="00154570">
              <w:rPr>
                <w:szCs w:val="16"/>
              </w:rPr>
              <w:t>QAPP</w:t>
            </w:r>
            <w:r w:rsidR="00677DC4" w:rsidRPr="00105569">
              <w:rPr>
                <w:szCs w:val="16"/>
              </w:rPr>
              <w:t xml:space="preserve"> &amp; etc.)</w:t>
            </w:r>
          </w:p>
          <w:p w:rsidR="00B10EB8" w:rsidRDefault="00B10EB8" w:rsidP="0098583C">
            <w:pPr>
              <w:pStyle w:val="FormField"/>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0" w:type="dxa"/>
          </w:tcPr>
          <w:p w:rsidR="00677DC4" w:rsidRPr="00105569" w:rsidRDefault="00677DC4" w:rsidP="009263B9">
            <w:pPr>
              <w:pStyle w:val="TableData2"/>
            </w:pPr>
            <w:r w:rsidRPr="00105569">
              <w:t>Corrective Action</w:t>
            </w:r>
            <w:r w:rsidRPr="00105569">
              <w:br/>
              <w:t xml:space="preserve">(Provide discussion on the impact that each </w:t>
            </w:r>
            <w:r w:rsidRPr="00105569">
              <w:br/>
              <w:t>deviation had on  the analytical results)</w:t>
            </w:r>
          </w:p>
          <w:p w:rsidR="00677DC4" w:rsidRDefault="00B10EB8" w:rsidP="0098583C">
            <w:pPr>
              <w:pStyle w:val="FormField"/>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35BBD" w:rsidRDefault="00035BBD" w:rsidP="00035BBD">
      <w:r>
        <w:rPr>
          <w:noProof/>
        </w:rPr>
        <mc:AlternateContent>
          <mc:Choice Requires="wps">
            <w:drawing>
              <wp:anchor distT="0" distB="0" distL="114300" distR="114300" simplePos="0" relativeHeight="251819008" behindDoc="0" locked="0" layoutInCell="1" allowOverlap="1" wp14:anchorId="5834D5D3" wp14:editId="7DFBE268">
                <wp:simplePos x="0" y="0"/>
                <wp:positionH relativeFrom="column">
                  <wp:posOffset>57150</wp:posOffset>
                </wp:positionH>
                <wp:positionV relativeFrom="paragraph">
                  <wp:posOffset>111760</wp:posOffset>
                </wp:positionV>
                <wp:extent cx="333375" cy="190500"/>
                <wp:effectExtent l="19050" t="19050" r="28575" b="38100"/>
                <wp:wrapNone/>
                <wp:docPr id="295" name="Right Arrow 295">
                  <a:hlinkClick xmlns:a="http://schemas.openxmlformats.org/drawingml/2006/main" r:id="rId16"/>
                </wp:docPr>
                <wp:cNvGraphicFramePr/>
                <a:graphic xmlns:a="http://schemas.openxmlformats.org/drawingml/2006/main">
                  <a:graphicData uri="http://schemas.microsoft.com/office/word/2010/wordprocessingShape">
                    <wps:wsp>
                      <wps:cNvSpPr/>
                      <wps:spPr>
                        <a:xfrm flipH="1">
                          <a:off x="0" y="0"/>
                          <a:ext cx="33337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74FFE" id="Right Arrow 295" o:spid="_x0000_s1026" type="#_x0000_t13" href="#_Table_of_Contents" style="position:absolute;margin-left:4.5pt;margin-top:8.8pt;width:26.25pt;height:15pt;flip:x;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" o:button="t" adj="15429" fillcolor="#4f81bd [3204]" strokecolor="#243f60 [1604]" strokeweight="2pt">
                <v:fill o:detectmouseclick="t"/>
              </v:shape>
            </w:pict>
          </mc:Fallback>
        </mc:AlternateContent>
      </w:r>
    </w:p>
    <w:p w:rsidR="00035BBD" w:rsidRPr="00035BBD" w:rsidRDefault="00035BBD" w:rsidP="00035BBD">
      <w:r>
        <w:tab/>
      </w:r>
      <w:r w:rsidRPr="00035BBD">
        <w:t>Return to Table of Contents</w:t>
      </w:r>
    </w:p>
    <w:p w:rsidR="00677DC4" w:rsidRDefault="00677DC4" w:rsidP="00953EBB">
      <w:pPr>
        <w:pStyle w:val="BodyText"/>
      </w:pPr>
      <w:r>
        <w:br w:type="page"/>
      </w:r>
    </w:p>
    <w:tbl>
      <w:tblPr>
        <w:tblStyle w:val="TableGrid"/>
        <w:tblW w:w="0" w:type="auto"/>
        <w:tblLayout w:type="fixed"/>
        <w:tblLook w:val="04A0" w:firstRow="1" w:lastRow="0" w:firstColumn="1" w:lastColumn="0" w:noHBand="0" w:noVBand="1"/>
      </w:tblPr>
      <w:tblGrid>
        <w:gridCol w:w="2358"/>
        <w:gridCol w:w="4482"/>
        <w:gridCol w:w="1080"/>
        <w:gridCol w:w="1800"/>
        <w:gridCol w:w="2160"/>
        <w:gridCol w:w="1800"/>
      </w:tblGrid>
      <w:tr w:rsidR="0027259C" w:rsidTr="009263B9">
        <w:trPr>
          <w:cantSplit/>
        </w:trPr>
        <w:tc>
          <w:tcPr>
            <w:tcW w:w="6840" w:type="dxa"/>
            <w:gridSpan w:val="2"/>
            <w:shd w:val="clear" w:color="auto" w:fill="8DB3E2" w:themeFill="text2" w:themeFillTint="66"/>
          </w:tcPr>
          <w:p w:rsidR="0027259C" w:rsidRPr="00BE7D02" w:rsidRDefault="0027259C" w:rsidP="00BE7D02">
            <w:pPr>
              <w:pStyle w:val="Heading3"/>
              <w:outlineLvl w:val="2"/>
            </w:pPr>
            <w:bookmarkStart w:id="130" w:name="_Toc346012336"/>
            <w:r w:rsidRPr="00BE7D02">
              <w:lastRenderedPageBreak/>
              <w:t>2.7</w:t>
            </w:r>
            <w:r w:rsidRPr="00BE7D02">
              <w:tab/>
              <w:t>Parameter:  HCL/CL2</w:t>
            </w:r>
            <w:bookmarkEnd w:id="130"/>
          </w:p>
          <w:p w:rsidR="0027259C" w:rsidRDefault="0027259C" w:rsidP="009263B9">
            <w:pPr>
              <w:pStyle w:val="TableData"/>
            </w:pPr>
            <w:r>
              <w:t xml:space="preserve">Method(s):  </w:t>
            </w:r>
            <w:r w:rsidRPr="0098583C">
              <w:rPr>
                <w:rFonts w:asciiTheme="minorHAnsi" w:hAnsiTheme="minorHAnsi" w:cstheme="minorHAnsi"/>
                <w:b w:val="0"/>
              </w:rPr>
              <w:fldChar w:fldCharType="begin">
                <w:ffData>
                  <w:name w:val="Text10"/>
                  <w:enabled/>
                  <w:calcOnExit w:val="0"/>
                  <w:textInput/>
                </w:ffData>
              </w:fldChar>
            </w:r>
            <w:r w:rsidRPr="0098583C">
              <w:rPr>
                <w:rFonts w:asciiTheme="minorHAnsi" w:hAnsiTheme="minorHAnsi" w:cstheme="minorHAnsi"/>
                <w:b w:val="0"/>
              </w:rPr>
              <w:instrText xml:space="preserve"> FORMTEXT </w:instrText>
            </w:r>
            <w:r w:rsidRPr="0098583C">
              <w:rPr>
                <w:rFonts w:asciiTheme="minorHAnsi" w:hAnsiTheme="minorHAnsi" w:cstheme="minorHAnsi"/>
                <w:b w:val="0"/>
              </w:rPr>
            </w:r>
            <w:r w:rsidRPr="0098583C">
              <w:rPr>
                <w:rFonts w:asciiTheme="minorHAnsi" w:hAnsiTheme="minorHAnsi" w:cstheme="minorHAnsi"/>
                <w:b w:val="0"/>
              </w:rPr>
              <w:fldChar w:fldCharType="separate"/>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rPr>
              <w:fldChar w:fldCharType="end"/>
            </w:r>
          </w:p>
          <w:p w:rsidR="0027259C" w:rsidRDefault="0027259C" w:rsidP="009263B9">
            <w:pPr>
              <w:pStyle w:val="TableData"/>
            </w:pPr>
            <w:r>
              <w:t xml:space="preserve">Laboratory Name:  </w:t>
            </w:r>
            <w:r w:rsidRPr="0098583C">
              <w:rPr>
                <w:rFonts w:asciiTheme="minorHAnsi" w:hAnsiTheme="minorHAnsi" w:cstheme="minorHAnsi"/>
                <w:b w:val="0"/>
              </w:rPr>
              <w:fldChar w:fldCharType="begin">
                <w:ffData>
                  <w:name w:val="Text11"/>
                  <w:enabled/>
                  <w:calcOnExit w:val="0"/>
                  <w:textInput/>
                </w:ffData>
              </w:fldChar>
            </w:r>
            <w:r w:rsidRPr="0098583C">
              <w:rPr>
                <w:rFonts w:asciiTheme="minorHAnsi" w:hAnsiTheme="minorHAnsi" w:cstheme="minorHAnsi"/>
                <w:b w:val="0"/>
              </w:rPr>
              <w:instrText xml:space="preserve"> FORMTEXT </w:instrText>
            </w:r>
            <w:r w:rsidRPr="0098583C">
              <w:rPr>
                <w:rFonts w:asciiTheme="minorHAnsi" w:hAnsiTheme="minorHAnsi" w:cstheme="minorHAnsi"/>
                <w:b w:val="0"/>
              </w:rPr>
            </w:r>
            <w:r w:rsidRPr="0098583C">
              <w:rPr>
                <w:rFonts w:asciiTheme="minorHAnsi" w:hAnsiTheme="minorHAnsi" w:cstheme="minorHAnsi"/>
                <w:b w:val="0"/>
              </w:rPr>
              <w:fldChar w:fldCharType="separate"/>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rPr>
              <w:fldChar w:fldCharType="end"/>
            </w:r>
          </w:p>
          <w:p w:rsidR="0027259C" w:rsidRPr="00344115" w:rsidRDefault="0027259C" w:rsidP="009263B9">
            <w:pPr>
              <w:pStyle w:val="TableData"/>
            </w:pPr>
            <w:r>
              <w:t xml:space="preserve">Address:  </w:t>
            </w:r>
            <w:r w:rsidRPr="0098583C">
              <w:rPr>
                <w:rFonts w:asciiTheme="minorHAnsi" w:hAnsiTheme="minorHAnsi" w:cstheme="minorHAnsi"/>
                <w:b w:val="0"/>
              </w:rPr>
              <w:fldChar w:fldCharType="begin">
                <w:ffData>
                  <w:name w:val="Text12"/>
                  <w:enabled/>
                  <w:calcOnExit w:val="0"/>
                  <w:textInput/>
                </w:ffData>
              </w:fldChar>
            </w:r>
            <w:r w:rsidRPr="0098583C">
              <w:rPr>
                <w:rFonts w:asciiTheme="minorHAnsi" w:hAnsiTheme="minorHAnsi" w:cstheme="minorHAnsi"/>
                <w:b w:val="0"/>
              </w:rPr>
              <w:instrText xml:space="preserve"> FORMTEXT </w:instrText>
            </w:r>
            <w:r w:rsidRPr="0098583C">
              <w:rPr>
                <w:rFonts w:asciiTheme="minorHAnsi" w:hAnsiTheme="minorHAnsi" w:cstheme="minorHAnsi"/>
                <w:b w:val="0"/>
              </w:rPr>
            </w:r>
            <w:r w:rsidRPr="0098583C">
              <w:rPr>
                <w:rFonts w:asciiTheme="minorHAnsi" w:hAnsiTheme="minorHAnsi" w:cstheme="minorHAnsi"/>
                <w:b w:val="0"/>
              </w:rPr>
              <w:fldChar w:fldCharType="separate"/>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rPr>
              <w:fldChar w:fldCharType="end"/>
            </w:r>
          </w:p>
        </w:tc>
        <w:tc>
          <w:tcPr>
            <w:tcW w:w="6840" w:type="dxa"/>
            <w:gridSpan w:val="4"/>
            <w:shd w:val="clear" w:color="auto" w:fill="8DB3E2" w:themeFill="text2" w:themeFillTint="66"/>
          </w:tcPr>
          <w:p w:rsidR="0027259C" w:rsidRDefault="0027259C" w:rsidP="009263B9">
            <w:pPr>
              <w:pStyle w:val="TableData"/>
            </w:pPr>
          </w:p>
          <w:p w:rsidR="0027259C" w:rsidRDefault="0027259C" w:rsidP="009263B9">
            <w:pPr>
              <w:pStyle w:val="TableData"/>
            </w:pPr>
            <w:r>
              <w:t xml:space="preserve">Date of Sample Collection:  </w:t>
            </w:r>
            <w:r w:rsidRPr="0098583C">
              <w:rPr>
                <w:rFonts w:asciiTheme="minorHAnsi" w:hAnsiTheme="minorHAnsi" w:cstheme="minorHAnsi"/>
                <w:b w:val="0"/>
              </w:rPr>
              <w:fldChar w:fldCharType="begin">
                <w:ffData>
                  <w:name w:val="Text13"/>
                  <w:enabled/>
                  <w:calcOnExit w:val="0"/>
                  <w:textInput/>
                </w:ffData>
              </w:fldChar>
            </w:r>
            <w:r w:rsidRPr="0098583C">
              <w:rPr>
                <w:rFonts w:asciiTheme="minorHAnsi" w:hAnsiTheme="minorHAnsi" w:cstheme="minorHAnsi"/>
                <w:b w:val="0"/>
              </w:rPr>
              <w:instrText xml:space="preserve"> FORMTEXT </w:instrText>
            </w:r>
            <w:r w:rsidRPr="0098583C">
              <w:rPr>
                <w:rFonts w:asciiTheme="minorHAnsi" w:hAnsiTheme="minorHAnsi" w:cstheme="minorHAnsi"/>
                <w:b w:val="0"/>
              </w:rPr>
            </w:r>
            <w:r w:rsidRPr="0098583C">
              <w:rPr>
                <w:rFonts w:asciiTheme="minorHAnsi" w:hAnsiTheme="minorHAnsi" w:cstheme="minorHAnsi"/>
                <w:b w:val="0"/>
              </w:rPr>
              <w:fldChar w:fldCharType="separate"/>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rPr>
              <w:fldChar w:fldCharType="end"/>
            </w:r>
          </w:p>
          <w:p w:rsidR="0027259C" w:rsidRDefault="0027259C" w:rsidP="009263B9">
            <w:pPr>
              <w:pStyle w:val="TableData"/>
            </w:pPr>
            <w:r>
              <w:t xml:space="preserve">Date of Extraction:  </w:t>
            </w:r>
            <w:r w:rsidRPr="0098583C">
              <w:rPr>
                <w:rFonts w:asciiTheme="minorHAnsi" w:hAnsiTheme="minorHAnsi" w:cstheme="minorHAnsi"/>
                <w:b w:val="0"/>
              </w:rPr>
              <w:fldChar w:fldCharType="begin">
                <w:ffData>
                  <w:name w:val="Text14"/>
                  <w:enabled/>
                  <w:calcOnExit w:val="0"/>
                  <w:textInput/>
                </w:ffData>
              </w:fldChar>
            </w:r>
            <w:r w:rsidRPr="0098583C">
              <w:rPr>
                <w:rFonts w:asciiTheme="minorHAnsi" w:hAnsiTheme="minorHAnsi" w:cstheme="minorHAnsi"/>
                <w:b w:val="0"/>
              </w:rPr>
              <w:instrText xml:space="preserve"> FORMTEXT </w:instrText>
            </w:r>
            <w:r w:rsidRPr="0098583C">
              <w:rPr>
                <w:rFonts w:asciiTheme="minorHAnsi" w:hAnsiTheme="minorHAnsi" w:cstheme="minorHAnsi"/>
                <w:b w:val="0"/>
              </w:rPr>
            </w:r>
            <w:r w:rsidRPr="0098583C">
              <w:rPr>
                <w:rFonts w:asciiTheme="minorHAnsi" w:hAnsiTheme="minorHAnsi" w:cstheme="minorHAnsi"/>
                <w:b w:val="0"/>
              </w:rPr>
              <w:fldChar w:fldCharType="separate"/>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rPr>
              <w:fldChar w:fldCharType="end"/>
            </w:r>
          </w:p>
          <w:p w:rsidR="0027259C" w:rsidRPr="00344115" w:rsidRDefault="0027259C" w:rsidP="009263B9">
            <w:pPr>
              <w:pStyle w:val="TableData"/>
            </w:pPr>
            <w:r>
              <w:t xml:space="preserve">Date of Analysis:  </w:t>
            </w:r>
            <w:r w:rsidRPr="0098583C">
              <w:rPr>
                <w:rFonts w:asciiTheme="minorHAnsi" w:hAnsiTheme="minorHAnsi" w:cstheme="minorHAnsi"/>
                <w:b w:val="0"/>
              </w:rPr>
              <w:fldChar w:fldCharType="begin">
                <w:ffData>
                  <w:name w:val="Text15"/>
                  <w:enabled/>
                  <w:calcOnExit w:val="0"/>
                  <w:textInput/>
                </w:ffData>
              </w:fldChar>
            </w:r>
            <w:r w:rsidRPr="0098583C">
              <w:rPr>
                <w:rFonts w:asciiTheme="minorHAnsi" w:hAnsiTheme="minorHAnsi" w:cstheme="minorHAnsi"/>
                <w:b w:val="0"/>
              </w:rPr>
              <w:instrText xml:space="preserve"> FORMTEXT </w:instrText>
            </w:r>
            <w:r w:rsidRPr="0098583C">
              <w:rPr>
                <w:rFonts w:asciiTheme="minorHAnsi" w:hAnsiTheme="minorHAnsi" w:cstheme="minorHAnsi"/>
                <w:b w:val="0"/>
              </w:rPr>
            </w:r>
            <w:r w:rsidRPr="0098583C">
              <w:rPr>
                <w:rFonts w:asciiTheme="minorHAnsi" w:hAnsiTheme="minorHAnsi" w:cstheme="minorHAnsi"/>
                <w:b w:val="0"/>
              </w:rPr>
              <w:fldChar w:fldCharType="separate"/>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rPr>
              <w:fldChar w:fldCharType="end"/>
            </w:r>
          </w:p>
        </w:tc>
      </w:tr>
      <w:tr w:rsidR="0027259C" w:rsidTr="00633A7C">
        <w:trPr>
          <w:cantSplit/>
        </w:trPr>
        <w:tc>
          <w:tcPr>
            <w:tcW w:w="7920" w:type="dxa"/>
            <w:gridSpan w:val="3"/>
            <w:shd w:val="clear" w:color="auto" w:fill="8DB3E2" w:themeFill="text2" w:themeFillTint="66"/>
            <w:vAlign w:val="center"/>
          </w:tcPr>
          <w:p w:rsidR="0027259C" w:rsidRDefault="0027259C" w:rsidP="00633A7C">
            <w:pPr>
              <w:pStyle w:val="TableHeadings"/>
            </w:pPr>
            <w:r>
              <w:t>Quality Control Check</w:t>
            </w:r>
          </w:p>
        </w:tc>
        <w:tc>
          <w:tcPr>
            <w:tcW w:w="1800" w:type="dxa"/>
            <w:shd w:val="clear" w:color="auto" w:fill="8DB3E2" w:themeFill="text2" w:themeFillTint="66"/>
            <w:vAlign w:val="center"/>
          </w:tcPr>
          <w:p w:rsidR="0027259C" w:rsidRDefault="0027259C" w:rsidP="00633A7C">
            <w:pPr>
              <w:pStyle w:val="TableHeadings"/>
            </w:pPr>
            <w:r>
              <w:t>Data Validation</w:t>
            </w:r>
            <w:r>
              <w:br/>
              <w:t>Meet QC Criteria</w:t>
            </w:r>
          </w:p>
        </w:tc>
        <w:tc>
          <w:tcPr>
            <w:tcW w:w="2160" w:type="dxa"/>
            <w:shd w:val="clear" w:color="auto" w:fill="8DB3E2" w:themeFill="text2" w:themeFillTint="66"/>
            <w:vAlign w:val="center"/>
          </w:tcPr>
          <w:p w:rsidR="0027259C" w:rsidRDefault="0027259C" w:rsidP="00633A7C">
            <w:pPr>
              <w:pStyle w:val="TableHeadings"/>
            </w:pPr>
            <w:r>
              <w:t>Location of Information</w:t>
            </w:r>
          </w:p>
          <w:p w:rsidR="0027259C" w:rsidRDefault="0027259C" w:rsidP="00633A7C">
            <w:pPr>
              <w:pStyle w:val="TableHeadings"/>
            </w:pPr>
            <w:r>
              <w:t>(Section/Tab/and Page(s))</w:t>
            </w:r>
          </w:p>
        </w:tc>
        <w:tc>
          <w:tcPr>
            <w:tcW w:w="1800" w:type="dxa"/>
            <w:shd w:val="clear" w:color="auto" w:fill="8DB3E2" w:themeFill="text2" w:themeFillTint="66"/>
            <w:vAlign w:val="center"/>
          </w:tcPr>
          <w:p w:rsidR="0027259C" w:rsidRDefault="0027259C" w:rsidP="00633A7C">
            <w:pPr>
              <w:pStyle w:val="TableHeadings"/>
            </w:pPr>
            <w:r>
              <w:t>FOR TCEQ USE ONLY</w:t>
            </w:r>
          </w:p>
          <w:p w:rsidR="0027259C" w:rsidRDefault="0027259C" w:rsidP="00633A7C">
            <w:pPr>
              <w:pStyle w:val="TableHeadings"/>
            </w:pPr>
            <w:r>
              <w:t>(Technically Complete)</w:t>
            </w:r>
          </w:p>
        </w:tc>
      </w:tr>
      <w:tr w:rsidR="0027259C" w:rsidTr="009263B9">
        <w:trPr>
          <w:cantSplit/>
        </w:trPr>
        <w:tc>
          <w:tcPr>
            <w:tcW w:w="7920" w:type="dxa"/>
            <w:gridSpan w:val="3"/>
          </w:tcPr>
          <w:p w:rsidR="0027259C" w:rsidRDefault="0027259C" w:rsidP="009263B9">
            <w:pPr>
              <w:pStyle w:val="TableData"/>
            </w:pPr>
            <w:r>
              <w:t>2.7</w:t>
            </w:r>
            <w:r w:rsidRPr="00C97E7D">
              <w:t xml:space="preserve">.1  </w:t>
            </w:r>
            <w:r>
              <w:t xml:space="preserve">  </w:t>
            </w:r>
            <w:r w:rsidRPr="00C97E7D">
              <w:t xml:space="preserve">Were laboratory analyses performed </w:t>
            </w:r>
            <w:r w:rsidRPr="00F94C2C">
              <w:t>for</w:t>
            </w:r>
            <w:r w:rsidRPr="00C97E7D">
              <w:t xml:space="preserve"> this parameter?</w:t>
            </w:r>
          </w:p>
          <w:p w:rsidR="0027259C" w:rsidRDefault="0027259C" w:rsidP="009263B9">
            <w:pPr>
              <w:pStyle w:val="TableData"/>
              <w:rPr>
                <w:szCs w:val="16"/>
              </w:rPr>
            </w:pPr>
            <w:r w:rsidRPr="00C97E7D">
              <w:rPr>
                <w:szCs w:val="16"/>
              </w:rPr>
              <w:t>(If “No,” then STOP here and go to the next parameter)</w:t>
            </w:r>
          </w:p>
          <w:p w:rsidR="0027259C" w:rsidRDefault="0027259C" w:rsidP="009263B9">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27259C" w:rsidRDefault="0027259C" w:rsidP="009263B9">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2160" w:type="dxa"/>
          </w:tcPr>
          <w:p w:rsidR="0027259C"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27259C" w:rsidRDefault="0027259C" w:rsidP="009263B9">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r>
      <w:tr w:rsidR="0027259C" w:rsidTr="009263B9">
        <w:trPr>
          <w:cantSplit/>
        </w:trPr>
        <w:tc>
          <w:tcPr>
            <w:tcW w:w="7920" w:type="dxa"/>
            <w:gridSpan w:val="3"/>
          </w:tcPr>
          <w:p w:rsidR="0027259C" w:rsidRDefault="0027259C" w:rsidP="009263B9">
            <w:pPr>
              <w:pStyle w:val="TableData"/>
              <w:rPr>
                <w:szCs w:val="16"/>
              </w:rPr>
            </w:pPr>
            <w:r>
              <w:rPr>
                <w:szCs w:val="16"/>
              </w:rPr>
              <w:t xml:space="preserve">2.7.2    </w:t>
            </w:r>
            <w:r w:rsidRPr="00C97E7D">
              <w:rPr>
                <w:szCs w:val="16"/>
              </w:rPr>
              <w:t xml:space="preserve">Were laboratory analyses performed by a laboratory accredited by </w:t>
            </w:r>
            <w:r w:rsidRPr="00154570">
              <w:rPr>
                <w:szCs w:val="16"/>
              </w:rPr>
              <w:t>TCEQ</w:t>
            </w:r>
            <w:r w:rsidRPr="00C97E7D">
              <w:rPr>
                <w:szCs w:val="16"/>
              </w:rPr>
              <w:t>, whose accreditation included the matrix(ces), methods, and parameters associated with the data?</w:t>
            </w:r>
          </w:p>
          <w:p w:rsidR="0027259C" w:rsidRDefault="0027259C" w:rsidP="009263B9">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27259C"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27259C" w:rsidTr="009263B9">
        <w:trPr>
          <w:cantSplit/>
        </w:trPr>
        <w:tc>
          <w:tcPr>
            <w:tcW w:w="7920" w:type="dxa"/>
            <w:gridSpan w:val="3"/>
          </w:tcPr>
          <w:p w:rsidR="0027259C" w:rsidRPr="00121CDB" w:rsidRDefault="0027259C" w:rsidP="0027259C">
            <w:pPr>
              <w:pStyle w:val="BodyText"/>
              <w:rPr>
                <w:szCs w:val="16"/>
              </w:rPr>
            </w:pPr>
            <w:r w:rsidRPr="00121CDB">
              <w:rPr>
                <w:szCs w:val="16"/>
              </w:rPr>
              <w:t xml:space="preserve">2.7.3   </w:t>
            </w:r>
            <w:r>
              <w:rPr>
                <w:szCs w:val="16"/>
              </w:rPr>
              <w:t>Is the initial calibration performed</w:t>
            </w:r>
            <w:r w:rsidRPr="00121CDB">
              <w:rPr>
                <w:szCs w:val="16"/>
              </w:rPr>
              <w:t>?</w:t>
            </w:r>
          </w:p>
          <w:p w:rsidR="0027259C" w:rsidRPr="00BA21CF" w:rsidRDefault="0027259C" w:rsidP="009263B9">
            <w:pPr>
              <w:pStyle w:val="TableData2"/>
              <w:rPr>
                <w:szCs w:val="16"/>
              </w:rPr>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27259C"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27259C" w:rsidTr="009263B9">
        <w:trPr>
          <w:cantSplit/>
        </w:trPr>
        <w:tc>
          <w:tcPr>
            <w:tcW w:w="7920" w:type="dxa"/>
            <w:gridSpan w:val="3"/>
          </w:tcPr>
          <w:p w:rsidR="0027259C" w:rsidRPr="00121CDB" w:rsidRDefault="0027259C" w:rsidP="0027259C">
            <w:pPr>
              <w:pStyle w:val="BodyText"/>
              <w:rPr>
                <w:szCs w:val="16"/>
              </w:rPr>
            </w:pPr>
            <w:r>
              <w:rPr>
                <w:szCs w:val="16"/>
              </w:rPr>
              <w:t xml:space="preserve">2.7.4   Was a </w:t>
            </w:r>
            <w:r w:rsidRPr="00154570">
              <w:rPr>
                <w:szCs w:val="16"/>
              </w:rPr>
              <w:t>CB</w:t>
            </w:r>
            <w:r>
              <w:rPr>
                <w:szCs w:val="16"/>
              </w:rPr>
              <w:t xml:space="preserve"> and a </w:t>
            </w:r>
            <w:r w:rsidRPr="00154570">
              <w:rPr>
                <w:szCs w:val="16"/>
              </w:rPr>
              <w:t>CCV</w:t>
            </w:r>
            <w:r>
              <w:rPr>
                <w:szCs w:val="16"/>
              </w:rPr>
              <w:t xml:space="preserve"> analyzed immediately after the initial or daily</w:t>
            </w:r>
            <w:r w:rsidRPr="00121CDB">
              <w:rPr>
                <w:szCs w:val="16"/>
              </w:rPr>
              <w:t xml:space="preserve"> calibration</w:t>
            </w:r>
            <w:r>
              <w:rPr>
                <w:szCs w:val="16"/>
              </w:rPr>
              <w:t>?</w:t>
            </w:r>
          </w:p>
          <w:p w:rsidR="0027259C" w:rsidRPr="00C97E7D" w:rsidRDefault="0027259C" w:rsidP="009263B9">
            <w:pPr>
              <w:pStyle w:val="TableData2"/>
              <w:rPr>
                <w:szCs w:val="16"/>
              </w:rPr>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27259C"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27259C" w:rsidTr="009263B9">
        <w:trPr>
          <w:cantSplit/>
        </w:trPr>
        <w:tc>
          <w:tcPr>
            <w:tcW w:w="7920" w:type="dxa"/>
            <w:gridSpan w:val="3"/>
          </w:tcPr>
          <w:p w:rsidR="0027259C" w:rsidRPr="00121CDB" w:rsidRDefault="0027259C" w:rsidP="0027259C">
            <w:pPr>
              <w:pStyle w:val="BodyText"/>
              <w:rPr>
                <w:szCs w:val="16"/>
              </w:rPr>
            </w:pPr>
            <w:r w:rsidRPr="00121CDB">
              <w:rPr>
                <w:szCs w:val="16"/>
              </w:rPr>
              <w:t xml:space="preserve">2.7.6  Was a leak check performed during the sampling run?   </w:t>
            </w:r>
          </w:p>
          <w:p w:rsidR="0027259C" w:rsidRPr="00C97E7D" w:rsidRDefault="0027259C" w:rsidP="009263B9">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27259C"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27259C" w:rsidTr="009263B9">
        <w:trPr>
          <w:cantSplit/>
        </w:trPr>
        <w:tc>
          <w:tcPr>
            <w:tcW w:w="7920" w:type="dxa"/>
            <w:gridSpan w:val="3"/>
          </w:tcPr>
          <w:p w:rsidR="0027259C" w:rsidRPr="005250CE" w:rsidRDefault="0027259C" w:rsidP="0027259C">
            <w:pPr>
              <w:pStyle w:val="BodyText"/>
              <w:rPr>
                <w:szCs w:val="16"/>
              </w:rPr>
            </w:pPr>
            <w:r w:rsidRPr="005250CE">
              <w:rPr>
                <w:szCs w:val="16"/>
              </w:rPr>
              <w:t>2.</w:t>
            </w:r>
            <w:r>
              <w:rPr>
                <w:szCs w:val="16"/>
              </w:rPr>
              <w:t>7</w:t>
            </w:r>
            <w:r w:rsidRPr="005250CE">
              <w:rPr>
                <w:szCs w:val="16"/>
              </w:rPr>
              <w:t>.</w:t>
            </w:r>
            <w:r>
              <w:rPr>
                <w:szCs w:val="16"/>
              </w:rPr>
              <w:t>7</w:t>
            </w:r>
            <w:r w:rsidRPr="005250CE">
              <w:rPr>
                <w:szCs w:val="16"/>
              </w:rPr>
              <w:t xml:space="preserve">  Were method blanks taken through the entire preparation and analytical process?   </w:t>
            </w:r>
          </w:p>
          <w:p w:rsidR="0027259C" w:rsidRPr="00C97E7D" w:rsidRDefault="0027259C" w:rsidP="009263B9">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27259C"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27259C" w:rsidTr="009263B9">
        <w:trPr>
          <w:cantSplit/>
        </w:trPr>
        <w:tc>
          <w:tcPr>
            <w:tcW w:w="7920" w:type="dxa"/>
            <w:gridSpan w:val="3"/>
          </w:tcPr>
          <w:p w:rsidR="0027259C" w:rsidRPr="005250CE" w:rsidRDefault="0027259C" w:rsidP="009263B9">
            <w:pPr>
              <w:pStyle w:val="BodyText"/>
              <w:rPr>
                <w:szCs w:val="16"/>
              </w:rPr>
            </w:pPr>
            <w:r w:rsidRPr="005250CE">
              <w:rPr>
                <w:szCs w:val="16"/>
              </w:rPr>
              <w:t xml:space="preserve">2.1.7  </w:t>
            </w:r>
            <w:r>
              <w:rPr>
                <w:szCs w:val="16"/>
              </w:rPr>
              <w:t>Are</w:t>
            </w:r>
            <w:r w:rsidRPr="005250CE">
              <w:rPr>
                <w:szCs w:val="16"/>
              </w:rPr>
              <w:t xml:space="preserve">  the average </w:t>
            </w:r>
            <w:r w:rsidRPr="00154570">
              <w:rPr>
                <w:szCs w:val="16"/>
              </w:rPr>
              <w:t>RRFs</w:t>
            </w:r>
            <w:r w:rsidRPr="005250CE">
              <w:rPr>
                <w:szCs w:val="16"/>
              </w:rPr>
              <w:t xml:space="preserve"> for the </w:t>
            </w:r>
            <w:r w:rsidRPr="00154570">
              <w:rPr>
                <w:szCs w:val="16"/>
              </w:rPr>
              <w:t>SPCCs</w:t>
            </w:r>
            <w:r w:rsidRPr="005250CE">
              <w:rPr>
                <w:szCs w:val="16"/>
              </w:rPr>
              <w:t xml:space="preserve"> in the initial calibration standards within acceptable limits?</w:t>
            </w:r>
          </w:p>
          <w:p w:rsidR="0027259C" w:rsidRPr="00C97E7D" w:rsidRDefault="0027259C" w:rsidP="009263B9">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27259C"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27259C" w:rsidTr="009263B9">
        <w:trPr>
          <w:cantSplit/>
        </w:trPr>
        <w:tc>
          <w:tcPr>
            <w:tcW w:w="7920" w:type="dxa"/>
            <w:gridSpan w:val="3"/>
          </w:tcPr>
          <w:p w:rsidR="0027259C" w:rsidRPr="00121CDB" w:rsidRDefault="0027259C" w:rsidP="0027259C">
            <w:pPr>
              <w:pStyle w:val="BodyText"/>
              <w:rPr>
                <w:szCs w:val="16"/>
              </w:rPr>
            </w:pPr>
            <w:r w:rsidRPr="00121CDB">
              <w:rPr>
                <w:szCs w:val="16"/>
              </w:rPr>
              <w:t>2.7.</w:t>
            </w:r>
            <w:r>
              <w:rPr>
                <w:szCs w:val="16"/>
              </w:rPr>
              <w:t>8</w:t>
            </w:r>
            <w:r w:rsidRPr="00121CDB">
              <w:rPr>
                <w:szCs w:val="16"/>
              </w:rPr>
              <w:t xml:space="preserve">  Is the </w:t>
            </w:r>
            <w:r w:rsidRPr="00154570">
              <w:rPr>
                <w:szCs w:val="16"/>
              </w:rPr>
              <w:t>LCS/LCSD</w:t>
            </w:r>
            <w:r w:rsidRPr="00121CDB">
              <w:rPr>
                <w:szCs w:val="16"/>
              </w:rPr>
              <w:t xml:space="preserve"> recovery data present for each analytical batch? </w:t>
            </w:r>
          </w:p>
          <w:p w:rsidR="0027259C" w:rsidRPr="00C97E7D" w:rsidRDefault="0027259C" w:rsidP="009263B9">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27259C"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27259C" w:rsidTr="009263B9">
        <w:trPr>
          <w:cantSplit/>
        </w:trPr>
        <w:tc>
          <w:tcPr>
            <w:tcW w:w="7920" w:type="dxa"/>
            <w:gridSpan w:val="3"/>
          </w:tcPr>
          <w:p w:rsidR="0027259C" w:rsidRPr="00121CDB" w:rsidRDefault="0027259C" w:rsidP="0027259C">
            <w:pPr>
              <w:pStyle w:val="BodyText"/>
              <w:rPr>
                <w:szCs w:val="16"/>
              </w:rPr>
            </w:pPr>
            <w:r w:rsidRPr="00121CDB">
              <w:rPr>
                <w:szCs w:val="16"/>
              </w:rPr>
              <w:lastRenderedPageBreak/>
              <w:t>2.7.</w:t>
            </w:r>
            <w:r>
              <w:rPr>
                <w:szCs w:val="16"/>
              </w:rPr>
              <w:t>9</w:t>
            </w:r>
            <w:r w:rsidRPr="00121CDB">
              <w:rPr>
                <w:szCs w:val="16"/>
              </w:rPr>
              <w:t xml:space="preserve">  Were the matrix spike from samples collected for this work order ?</w:t>
            </w:r>
          </w:p>
          <w:p w:rsidR="0027259C" w:rsidRPr="00C97E7D" w:rsidRDefault="0027259C" w:rsidP="009263B9">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27259C"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27259C" w:rsidTr="009263B9">
        <w:trPr>
          <w:cantSplit/>
        </w:trPr>
        <w:tc>
          <w:tcPr>
            <w:tcW w:w="7920" w:type="dxa"/>
            <w:gridSpan w:val="3"/>
          </w:tcPr>
          <w:p w:rsidR="0027259C" w:rsidRPr="00121CDB" w:rsidRDefault="0027259C" w:rsidP="0027259C">
            <w:pPr>
              <w:pStyle w:val="BodyText"/>
              <w:rPr>
                <w:szCs w:val="16"/>
              </w:rPr>
            </w:pPr>
            <w:r w:rsidRPr="00121CDB">
              <w:rPr>
                <w:szCs w:val="16"/>
              </w:rPr>
              <w:t>2.7.</w:t>
            </w:r>
            <w:r>
              <w:rPr>
                <w:szCs w:val="16"/>
              </w:rPr>
              <w:t>10</w:t>
            </w:r>
            <w:r w:rsidRPr="00121CDB">
              <w:rPr>
                <w:szCs w:val="16"/>
              </w:rPr>
              <w:t xml:space="preserve">  Were duplicates for all </w:t>
            </w:r>
            <w:r>
              <w:rPr>
                <w:szCs w:val="16"/>
              </w:rPr>
              <w:t xml:space="preserve">calibration </w:t>
            </w:r>
            <w:r w:rsidRPr="00121CDB">
              <w:rPr>
                <w:szCs w:val="16"/>
              </w:rPr>
              <w:t xml:space="preserve">standards/blanks/samples performed? </w:t>
            </w:r>
          </w:p>
          <w:p w:rsidR="0027259C" w:rsidRPr="00C97E7D" w:rsidRDefault="0027259C" w:rsidP="009263B9">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27259C"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27259C" w:rsidTr="009263B9">
        <w:trPr>
          <w:cantSplit/>
        </w:trPr>
        <w:tc>
          <w:tcPr>
            <w:tcW w:w="7920" w:type="dxa"/>
            <w:gridSpan w:val="3"/>
          </w:tcPr>
          <w:p w:rsidR="0027259C" w:rsidRPr="00121CDB" w:rsidRDefault="0027259C" w:rsidP="0027259C">
            <w:pPr>
              <w:pStyle w:val="BodyText"/>
              <w:rPr>
                <w:szCs w:val="16"/>
              </w:rPr>
            </w:pPr>
            <w:r w:rsidRPr="00121CDB">
              <w:rPr>
                <w:szCs w:val="16"/>
              </w:rPr>
              <w:t>2.7.1</w:t>
            </w:r>
            <w:r>
              <w:rPr>
                <w:szCs w:val="16"/>
              </w:rPr>
              <w:t>1</w:t>
            </w:r>
            <w:r w:rsidRPr="00121CDB">
              <w:rPr>
                <w:szCs w:val="16"/>
              </w:rPr>
              <w:t xml:space="preserve">  Were any field/ reagent blank analyses performed?    </w:t>
            </w:r>
          </w:p>
          <w:p w:rsidR="0027259C" w:rsidRPr="00C97E7D" w:rsidRDefault="0027259C" w:rsidP="009263B9">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27259C"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27259C" w:rsidTr="009263B9">
        <w:trPr>
          <w:cantSplit/>
        </w:trPr>
        <w:tc>
          <w:tcPr>
            <w:tcW w:w="7920" w:type="dxa"/>
            <w:gridSpan w:val="3"/>
          </w:tcPr>
          <w:p w:rsidR="0027259C" w:rsidRPr="005250CE" w:rsidRDefault="0027259C" w:rsidP="0027259C">
            <w:pPr>
              <w:pStyle w:val="BodyText"/>
              <w:rPr>
                <w:szCs w:val="16"/>
              </w:rPr>
            </w:pPr>
            <w:r>
              <w:rPr>
                <w:szCs w:val="16"/>
              </w:rPr>
              <w:t>2.7.12</w:t>
            </w:r>
            <w:r w:rsidRPr="005250CE">
              <w:rPr>
                <w:szCs w:val="16"/>
              </w:rPr>
              <w:t xml:space="preserve">  </w:t>
            </w:r>
            <w:r>
              <w:rPr>
                <w:szCs w:val="16"/>
              </w:rPr>
              <w:t xml:space="preserve">   Has the </w:t>
            </w:r>
            <w:r w:rsidRPr="00154570">
              <w:rPr>
                <w:szCs w:val="16"/>
              </w:rPr>
              <w:t>MDL</w:t>
            </w:r>
            <w:r>
              <w:rPr>
                <w:szCs w:val="16"/>
              </w:rPr>
              <w:t xml:space="preserve"> been established for the proposed analytes, or has the procedure for determining the </w:t>
            </w:r>
            <w:r w:rsidRPr="00154570">
              <w:rPr>
                <w:szCs w:val="16"/>
              </w:rPr>
              <w:t>MDL</w:t>
            </w:r>
            <w:r>
              <w:rPr>
                <w:szCs w:val="16"/>
              </w:rPr>
              <w:t xml:space="preserve"> / or </w:t>
            </w:r>
            <w:r w:rsidRPr="00154570">
              <w:rPr>
                <w:szCs w:val="16"/>
              </w:rPr>
              <w:t>RL</w:t>
            </w:r>
            <w:r>
              <w:rPr>
                <w:szCs w:val="16"/>
              </w:rPr>
              <w:t xml:space="preserve"> been specified?</w:t>
            </w:r>
          </w:p>
          <w:p w:rsidR="0027259C" w:rsidRPr="00C97E7D" w:rsidRDefault="0027259C" w:rsidP="0027259C">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27259C"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27259C" w:rsidTr="009263B9">
        <w:trPr>
          <w:cantSplit/>
        </w:trPr>
        <w:tc>
          <w:tcPr>
            <w:tcW w:w="7920" w:type="dxa"/>
            <w:gridSpan w:val="3"/>
          </w:tcPr>
          <w:p w:rsidR="0027259C" w:rsidRPr="00121CDB" w:rsidRDefault="0027259C" w:rsidP="0027259C">
            <w:pPr>
              <w:pStyle w:val="BodyText"/>
              <w:rPr>
                <w:szCs w:val="16"/>
              </w:rPr>
            </w:pPr>
            <w:r>
              <w:rPr>
                <w:szCs w:val="16"/>
              </w:rPr>
              <w:t xml:space="preserve">2.7.13 </w:t>
            </w:r>
            <w:r w:rsidRPr="00121CDB">
              <w:rPr>
                <w:szCs w:val="16"/>
              </w:rPr>
              <w:t xml:space="preserve"> Were any of the samples diluted? If so, were appropriate calculations made to the </w:t>
            </w:r>
            <w:r w:rsidRPr="00154570">
              <w:rPr>
                <w:szCs w:val="16"/>
              </w:rPr>
              <w:t>MDL</w:t>
            </w:r>
            <w:r w:rsidRPr="00121CDB">
              <w:rPr>
                <w:szCs w:val="16"/>
              </w:rPr>
              <w:t xml:space="preserve">/or </w:t>
            </w:r>
            <w:r w:rsidRPr="00154570">
              <w:rPr>
                <w:szCs w:val="16"/>
              </w:rPr>
              <w:t>RL</w:t>
            </w:r>
            <w:r>
              <w:rPr>
                <w:szCs w:val="16"/>
              </w:rPr>
              <w:t xml:space="preserve"> </w:t>
            </w:r>
            <w:r w:rsidRPr="00121CDB">
              <w:rPr>
                <w:szCs w:val="16"/>
              </w:rPr>
              <w:t xml:space="preserve">of the final report?     </w:t>
            </w:r>
          </w:p>
          <w:p w:rsidR="0027259C" w:rsidRPr="00C97E7D" w:rsidRDefault="0027259C" w:rsidP="009263B9">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27259C"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27259C" w:rsidTr="009263B9">
        <w:trPr>
          <w:cantSplit/>
        </w:trPr>
        <w:tc>
          <w:tcPr>
            <w:tcW w:w="7920" w:type="dxa"/>
            <w:gridSpan w:val="3"/>
          </w:tcPr>
          <w:p w:rsidR="0027259C" w:rsidRPr="00121CDB" w:rsidRDefault="0027259C" w:rsidP="0027259C">
            <w:pPr>
              <w:pStyle w:val="BodyText"/>
              <w:rPr>
                <w:szCs w:val="16"/>
              </w:rPr>
            </w:pPr>
            <w:r>
              <w:rPr>
                <w:szCs w:val="16"/>
              </w:rPr>
              <w:t>2.7.14</w:t>
            </w:r>
            <w:r w:rsidRPr="00121CDB">
              <w:rPr>
                <w:szCs w:val="16"/>
              </w:rPr>
              <w:t xml:space="preserve">   Were all samples prepared and analyzed within required holding time?</w:t>
            </w:r>
          </w:p>
          <w:p w:rsidR="0027259C" w:rsidRPr="00C97E7D" w:rsidRDefault="0027259C" w:rsidP="009263B9">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27259C"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27259C" w:rsidTr="009263B9">
        <w:trPr>
          <w:cantSplit/>
        </w:trPr>
        <w:tc>
          <w:tcPr>
            <w:tcW w:w="7920" w:type="dxa"/>
            <w:gridSpan w:val="3"/>
          </w:tcPr>
          <w:p w:rsidR="0027259C" w:rsidRPr="00121CDB" w:rsidRDefault="0027259C" w:rsidP="0027259C">
            <w:pPr>
              <w:pStyle w:val="BodyText"/>
              <w:rPr>
                <w:szCs w:val="16"/>
              </w:rPr>
            </w:pPr>
            <w:r>
              <w:rPr>
                <w:szCs w:val="16"/>
              </w:rPr>
              <w:t>2.7.15</w:t>
            </w:r>
            <w:r w:rsidRPr="00121CDB">
              <w:rPr>
                <w:szCs w:val="16"/>
              </w:rPr>
              <w:t xml:space="preserve">   Are </w:t>
            </w:r>
            <w:r w:rsidRPr="00154570">
              <w:rPr>
                <w:szCs w:val="16"/>
              </w:rPr>
              <w:t>COC</w:t>
            </w:r>
            <w:r w:rsidRPr="00121CDB">
              <w:rPr>
                <w:szCs w:val="16"/>
              </w:rPr>
              <w:t xml:space="preserve"> forms (signed/dated/timed) present for all samples?</w:t>
            </w:r>
          </w:p>
          <w:p w:rsidR="0027259C" w:rsidRPr="00C97E7D" w:rsidRDefault="0027259C" w:rsidP="009263B9">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27259C"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27259C" w:rsidTr="009263B9">
        <w:trPr>
          <w:cantSplit/>
        </w:trPr>
        <w:tc>
          <w:tcPr>
            <w:tcW w:w="7920" w:type="dxa"/>
            <w:gridSpan w:val="3"/>
          </w:tcPr>
          <w:p w:rsidR="0027259C" w:rsidRPr="00121CDB" w:rsidRDefault="0027259C" w:rsidP="0027259C">
            <w:pPr>
              <w:pStyle w:val="BodyText"/>
              <w:rPr>
                <w:szCs w:val="16"/>
              </w:rPr>
            </w:pPr>
            <w:r w:rsidRPr="00121CDB">
              <w:rPr>
                <w:szCs w:val="16"/>
              </w:rPr>
              <w:t>2.7.1</w:t>
            </w:r>
            <w:r>
              <w:rPr>
                <w:szCs w:val="16"/>
              </w:rPr>
              <w:t>6</w:t>
            </w:r>
            <w:r w:rsidRPr="00121CDB">
              <w:rPr>
                <w:szCs w:val="16"/>
              </w:rPr>
              <w:t xml:space="preserve">   Was a Case Narrative prepared and all deviations noted?</w:t>
            </w:r>
          </w:p>
          <w:p w:rsidR="0027259C" w:rsidRDefault="0027259C" w:rsidP="009263B9">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27259C" w:rsidRPr="00C97E7D" w:rsidRDefault="0027259C" w:rsidP="0027259C">
            <w:pPr>
              <w:pStyle w:val="TableData"/>
            </w:pPr>
            <w:r>
              <w:t>(Note: All strike outs must be annotated and initialed)</w:t>
            </w:r>
          </w:p>
        </w:tc>
        <w:tc>
          <w:tcPr>
            <w:tcW w:w="1800" w:type="dxa"/>
          </w:tcPr>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27259C"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27259C" w:rsidTr="009263B9">
        <w:trPr>
          <w:cantSplit/>
        </w:trPr>
        <w:tc>
          <w:tcPr>
            <w:tcW w:w="13680" w:type="dxa"/>
            <w:gridSpan w:val="6"/>
          </w:tcPr>
          <w:p w:rsidR="0027259C" w:rsidRDefault="0027259C" w:rsidP="0027259C">
            <w:pPr>
              <w:pStyle w:val="TableData"/>
            </w:pPr>
            <w:r>
              <w:t>2.8.17</w:t>
            </w:r>
            <w:r w:rsidRPr="0036346C">
              <w:t xml:space="preserve">    </w:t>
            </w:r>
            <w:r w:rsidRPr="00AC7E81">
              <w:rPr>
                <w:szCs w:val="16"/>
              </w:rPr>
              <w:t>CASE NARRATIVE</w:t>
            </w:r>
            <w:r>
              <w:rPr>
                <w:szCs w:val="16"/>
              </w:rPr>
              <w:t xml:space="preserve">  -  </w:t>
            </w:r>
            <w:r w:rsidRPr="00DF04A5">
              <w:t xml:space="preserve">If entries are lengthy or in a Table form, </w:t>
            </w:r>
            <w:r>
              <w:t xml:space="preserve">(1) refer in the checklist to a specific section of the reference or (2) use a separate sheet to document the </w:t>
            </w:r>
            <w:r w:rsidRPr="0036346C">
              <w:t>information</w:t>
            </w:r>
            <w:r>
              <w:t>, indicate “See attachment No.”, and attach the sheet to the checklist. Assign a number to each attachment and indicate the identifier in the space on the checklist.</w:t>
            </w:r>
          </w:p>
        </w:tc>
      </w:tr>
      <w:tr w:rsidR="0027259C" w:rsidTr="009263B9">
        <w:trPr>
          <w:cantSplit/>
        </w:trPr>
        <w:tc>
          <w:tcPr>
            <w:tcW w:w="2358" w:type="dxa"/>
          </w:tcPr>
          <w:p w:rsidR="0027259C" w:rsidRDefault="0027259C" w:rsidP="00B10EB8">
            <w:pPr>
              <w:pStyle w:val="TableData2"/>
            </w:pPr>
            <w:r>
              <w:t>Reference</w:t>
            </w:r>
            <w:r>
              <w:br/>
              <w:t>(i.e., Section 2.7.)</w:t>
            </w:r>
          </w:p>
          <w:p w:rsidR="00B10EB8"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62" w:type="dxa"/>
            <w:gridSpan w:val="3"/>
          </w:tcPr>
          <w:p w:rsidR="0027259C" w:rsidRDefault="00271A7C" w:rsidP="009263B9">
            <w:pPr>
              <w:pStyle w:val="TableData2"/>
              <w:rPr>
                <w:szCs w:val="16"/>
              </w:rPr>
            </w:pPr>
            <w:r>
              <w:t>Deviation</w:t>
            </w:r>
            <w:r w:rsidR="0027259C">
              <w:t>/Exception</w:t>
            </w:r>
            <w:r w:rsidR="0027259C">
              <w:br/>
              <w:t xml:space="preserve">(reference deviation from what is in </w:t>
            </w:r>
            <w:r w:rsidR="0027259C" w:rsidRPr="00154570">
              <w:rPr>
                <w:szCs w:val="16"/>
              </w:rPr>
              <w:t>CPT</w:t>
            </w:r>
            <w:r w:rsidR="0027259C" w:rsidRPr="00105569">
              <w:rPr>
                <w:szCs w:val="16"/>
              </w:rPr>
              <w:t>/</w:t>
            </w:r>
            <w:r w:rsidR="0027259C" w:rsidRPr="00154570">
              <w:rPr>
                <w:szCs w:val="16"/>
              </w:rPr>
              <w:t>QAPP</w:t>
            </w:r>
            <w:r w:rsidR="0027259C" w:rsidRPr="00105569">
              <w:rPr>
                <w:szCs w:val="16"/>
              </w:rPr>
              <w:t xml:space="preserve"> &amp; etc.)</w:t>
            </w:r>
          </w:p>
          <w:p w:rsidR="00B10EB8" w:rsidRDefault="00B10EB8" w:rsidP="0098583C">
            <w:pPr>
              <w:pStyle w:val="FormField"/>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0" w:type="dxa"/>
            <w:gridSpan w:val="2"/>
          </w:tcPr>
          <w:p w:rsidR="0027259C" w:rsidRPr="00105569" w:rsidRDefault="0027259C" w:rsidP="009263B9">
            <w:pPr>
              <w:pStyle w:val="TableData2"/>
            </w:pPr>
            <w:r w:rsidRPr="00105569">
              <w:t>Corrective Action</w:t>
            </w:r>
            <w:r w:rsidRPr="00105569">
              <w:br/>
              <w:t xml:space="preserve">(Provide discussion on the impact that each </w:t>
            </w:r>
            <w:r w:rsidRPr="00105569">
              <w:br/>
              <w:t>deviation had on  the analytical results)</w:t>
            </w:r>
          </w:p>
          <w:p w:rsidR="0027259C" w:rsidRDefault="00B10EB8" w:rsidP="0098583C">
            <w:pPr>
              <w:pStyle w:val="FormField"/>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35BBD" w:rsidRDefault="00035BBD" w:rsidP="00035BBD">
      <w:bookmarkStart w:id="131" w:name="_Toc346012337"/>
      <w:r>
        <w:rPr>
          <w:noProof/>
        </w:rPr>
        <mc:AlternateContent>
          <mc:Choice Requires="wps">
            <w:drawing>
              <wp:anchor distT="0" distB="0" distL="114300" distR="114300" simplePos="0" relativeHeight="251823104" behindDoc="0" locked="0" layoutInCell="1" allowOverlap="1" wp14:anchorId="004D8A01" wp14:editId="39B3F8B1">
                <wp:simplePos x="0" y="0"/>
                <wp:positionH relativeFrom="column">
                  <wp:posOffset>57150</wp:posOffset>
                </wp:positionH>
                <wp:positionV relativeFrom="paragraph">
                  <wp:posOffset>111760</wp:posOffset>
                </wp:positionV>
                <wp:extent cx="333375" cy="190500"/>
                <wp:effectExtent l="19050" t="19050" r="28575" b="38100"/>
                <wp:wrapNone/>
                <wp:docPr id="310" name="Right Arrow 310">
                  <a:hlinkClick xmlns:a="http://schemas.openxmlformats.org/drawingml/2006/main" r:id="rId16"/>
                </wp:docPr>
                <wp:cNvGraphicFramePr/>
                <a:graphic xmlns:a="http://schemas.openxmlformats.org/drawingml/2006/main">
                  <a:graphicData uri="http://schemas.microsoft.com/office/word/2010/wordprocessingShape">
                    <wps:wsp>
                      <wps:cNvSpPr/>
                      <wps:spPr>
                        <a:xfrm flipH="1">
                          <a:off x="0" y="0"/>
                          <a:ext cx="33337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63678" id="Right Arrow 310" o:spid="_x0000_s1026" type="#_x0000_t13" href="#_Table_of_Contents" style="position:absolute;margin-left:4.5pt;margin-top:8.8pt;width:26.25pt;height:15pt;flip:x;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" o:button="t" adj="15429" fillcolor="#4f81bd [3204]" strokecolor="#243f60 [1604]" strokeweight="2pt">
                <v:fill o:detectmouseclick="t"/>
              </v:shape>
            </w:pict>
          </mc:Fallback>
        </mc:AlternateContent>
      </w:r>
    </w:p>
    <w:p w:rsidR="00035BBD" w:rsidRDefault="00035BBD">
      <w:r>
        <w:tab/>
      </w:r>
      <w:r w:rsidRPr="00035BBD">
        <w:t>Return to Table of Contents</w:t>
      </w:r>
      <w:r>
        <w:rPr>
          <w:b/>
          <w:bCs/>
        </w:rPr>
        <w:br w:type="page"/>
      </w:r>
    </w:p>
    <w:tbl>
      <w:tblPr>
        <w:tblStyle w:val="TableGrid"/>
        <w:tblW w:w="0" w:type="auto"/>
        <w:tblLayout w:type="fixed"/>
        <w:tblLook w:val="04A0" w:firstRow="1" w:lastRow="0" w:firstColumn="1" w:lastColumn="0" w:noHBand="0" w:noVBand="1"/>
      </w:tblPr>
      <w:tblGrid>
        <w:gridCol w:w="2358"/>
        <w:gridCol w:w="4482"/>
        <w:gridCol w:w="1080"/>
        <w:gridCol w:w="1800"/>
        <w:gridCol w:w="2160"/>
        <w:gridCol w:w="1800"/>
      </w:tblGrid>
      <w:tr w:rsidR="0027259C" w:rsidTr="009263B9">
        <w:trPr>
          <w:cantSplit/>
        </w:trPr>
        <w:tc>
          <w:tcPr>
            <w:tcW w:w="6840" w:type="dxa"/>
            <w:gridSpan w:val="2"/>
            <w:shd w:val="clear" w:color="auto" w:fill="8DB3E2" w:themeFill="text2" w:themeFillTint="66"/>
          </w:tcPr>
          <w:p w:rsidR="0027259C" w:rsidRPr="00BE7D02" w:rsidRDefault="0027259C" w:rsidP="00BE7D02">
            <w:pPr>
              <w:pStyle w:val="Heading3"/>
              <w:outlineLvl w:val="2"/>
            </w:pPr>
            <w:r w:rsidRPr="00BE7D02">
              <w:lastRenderedPageBreak/>
              <w:t>2.8</w:t>
            </w:r>
            <w:r w:rsidRPr="00BE7D02">
              <w:tab/>
              <w:t>Parameter:  PARTICULATE MATTER (PM)</w:t>
            </w:r>
            <w:bookmarkEnd w:id="131"/>
            <w:r w:rsidR="008D6DA9">
              <w:rPr>
                <w:noProof/>
              </w:rPr>
              <w:t xml:space="preserve"> </w:t>
            </w:r>
          </w:p>
          <w:p w:rsidR="0027259C" w:rsidRDefault="0027259C" w:rsidP="009263B9">
            <w:pPr>
              <w:pStyle w:val="TableData"/>
            </w:pPr>
            <w:r>
              <w:t xml:space="preserve">Method(s):  </w:t>
            </w:r>
            <w:r w:rsidRPr="0098583C">
              <w:rPr>
                <w:rFonts w:asciiTheme="minorHAnsi" w:hAnsiTheme="minorHAnsi" w:cstheme="minorHAnsi"/>
                <w:b w:val="0"/>
              </w:rPr>
              <w:fldChar w:fldCharType="begin">
                <w:ffData>
                  <w:name w:val="Text10"/>
                  <w:enabled/>
                  <w:calcOnExit w:val="0"/>
                  <w:textInput/>
                </w:ffData>
              </w:fldChar>
            </w:r>
            <w:r w:rsidRPr="0098583C">
              <w:rPr>
                <w:rFonts w:asciiTheme="minorHAnsi" w:hAnsiTheme="minorHAnsi" w:cstheme="minorHAnsi"/>
                <w:b w:val="0"/>
              </w:rPr>
              <w:instrText xml:space="preserve"> FORMTEXT </w:instrText>
            </w:r>
            <w:r w:rsidRPr="0098583C">
              <w:rPr>
                <w:rFonts w:asciiTheme="minorHAnsi" w:hAnsiTheme="minorHAnsi" w:cstheme="minorHAnsi"/>
                <w:b w:val="0"/>
              </w:rPr>
            </w:r>
            <w:r w:rsidRPr="0098583C">
              <w:rPr>
                <w:rFonts w:asciiTheme="minorHAnsi" w:hAnsiTheme="minorHAnsi" w:cstheme="minorHAnsi"/>
                <w:b w:val="0"/>
              </w:rPr>
              <w:fldChar w:fldCharType="separate"/>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rPr>
              <w:fldChar w:fldCharType="end"/>
            </w:r>
          </w:p>
          <w:p w:rsidR="0027259C" w:rsidRDefault="0027259C" w:rsidP="009263B9">
            <w:pPr>
              <w:pStyle w:val="TableData"/>
            </w:pPr>
            <w:r>
              <w:t xml:space="preserve">Laboratory Name:  </w:t>
            </w:r>
            <w:r w:rsidRPr="0098583C">
              <w:rPr>
                <w:rFonts w:asciiTheme="minorHAnsi" w:hAnsiTheme="minorHAnsi" w:cstheme="minorHAnsi"/>
                <w:b w:val="0"/>
              </w:rPr>
              <w:fldChar w:fldCharType="begin">
                <w:ffData>
                  <w:name w:val="Text11"/>
                  <w:enabled/>
                  <w:calcOnExit w:val="0"/>
                  <w:textInput/>
                </w:ffData>
              </w:fldChar>
            </w:r>
            <w:r w:rsidRPr="0098583C">
              <w:rPr>
                <w:rFonts w:asciiTheme="minorHAnsi" w:hAnsiTheme="minorHAnsi" w:cstheme="minorHAnsi"/>
                <w:b w:val="0"/>
              </w:rPr>
              <w:instrText xml:space="preserve"> FORMTEXT </w:instrText>
            </w:r>
            <w:r w:rsidRPr="0098583C">
              <w:rPr>
                <w:rFonts w:asciiTheme="minorHAnsi" w:hAnsiTheme="minorHAnsi" w:cstheme="minorHAnsi"/>
                <w:b w:val="0"/>
              </w:rPr>
            </w:r>
            <w:r w:rsidRPr="0098583C">
              <w:rPr>
                <w:rFonts w:asciiTheme="minorHAnsi" w:hAnsiTheme="minorHAnsi" w:cstheme="minorHAnsi"/>
                <w:b w:val="0"/>
              </w:rPr>
              <w:fldChar w:fldCharType="separate"/>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rPr>
              <w:fldChar w:fldCharType="end"/>
            </w:r>
          </w:p>
          <w:p w:rsidR="0027259C" w:rsidRPr="00344115" w:rsidRDefault="0027259C" w:rsidP="009263B9">
            <w:pPr>
              <w:pStyle w:val="TableData"/>
            </w:pPr>
            <w:r>
              <w:t xml:space="preserve">Address:  </w:t>
            </w:r>
            <w:r w:rsidRPr="0098583C">
              <w:rPr>
                <w:rFonts w:asciiTheme="minorHAnsi" w:hAnsiTheme="minorHAnsi" w:cstheme="minorHAnsi"/>
                <w:b w:val="0"/>
              </w:rPr>
              <w:fldChar w:fldCharType="begin">
                <w:ffData>
                  <w:name w:val="Text12"/>
                  <w:enabled/>
                  <w:calcOnExit w:val="0"/>
                  <w:textInput/>
                </w:ffData>
              </w:fldChar>
            </w:r>
            <w:r w:rsidRPr="0098583C">
              <w:rPr>
                <w:rFonts w:asciiTheme="minorHAnsi" w:hAnsiTheme="minorHAnsi" w:cstheme="minorHAnsi"/>
                <w:b w:val="0"/>
              </w:rPr>
              <w:instrText xml:space="preserve"> FORMTEXT </w:instrText>
            </w:r>
            <w:r w:rsidRPr="0098583C">
              <w:rPr>
                <w:rFonts w:asciiTheme="minorHAnsi" w:hAnsiTheme="minorHAnsi" w:cstheme="minorHAnsi"/>
                <w:b w:val="0"/>
              </w:rPr>
            </w:r>
            <w:r w:rsidRPr="0098583C">
              <w:rPr>
                <w:rFonts w:asciiTheme="minorHAnsi" w:hAnsiTheme="minorHAnsi" w:cstheme="minorHAnsi"/>
                <w:b w:val="0"/>
              </w:rPr>
              <w:fldChar w:fldCharType="separate"/>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rPr>
              <w:fldChar w:fldCharType="end"/>
            </w:r>
          </w:p>
        </w:tc>
        <w:tc>
          <w:tcPr>
            <w:tcW w:w="6840" w:type="dxa"/>
            <w:gridSpan w:val="4"/>
            <w:shd w:val="clear" w:color="auto" w:fill="8DB3E2" w:themeFill="text2" w:themeFillTint="66"/>
          </w:tcPr>
          <w:p w:rsidR="0027259C" w:rsidRDefault="0027259C" w:rsidP="009263B9">
            <w:pPr>
              <w:pStyle w:val="TableData"/>
            </w:pPr>
          </w:p>
          <w:p w:rsidR="0027259C" w:rsidRDefault="0027259C" w:rsidP="009263B9">
            <w:pPr>
              <w:pStyle w:val="TableData"/>
            </w:pPr>
            <w:r>
              <w:t xml:space="preserve">Date of Sample Collection:  </w:t>
            </w:r>
            <w:r w:rsidRPr="0098583C">
              <w:rPr>
                <w:rFonts w:asciiTheme="minorHAnsi" w:hAnsiTheme="minorHAnsi" w:cstheme="minorHAnsi"/>
                <w:b w:val="0"/>
              </w:rPr>
              <w:fldChar w:fldCharType="begin">
                <w:ffData>
                  <w:name w:val="Text13"/>
                  <w:enabled/>
                  <w:calcOnExit w:val="0"/>
                  <w:textInput/>
                </w:ffData>
              </w:fldChar>
            </w:r>
            <w:r w:rsidRPr="0098583C">
              <w:rPr>
                <w:rFonts w:asciiTheme="minorHAnsi" w:hAnsiTheme="minorHAnsi" w:cstheme="minorHAnsi"/>
                <w:b w:val="0"/>
              </w:rPr>
              <w:instrText xml:space="preserve"> FORMTEXT </w:instrText>
            </w:r>
            <w:r w:rsidRPr="0098583C">
              <w:rPr>
                <w:rFonts w:asciiTheme="minorHAnsi" w:hAnsiTheme="minorHAnsi" w:cstheme="minorHAnsi"/>
                <w:b w:val="0"/>
              </w:rPr>
            </w:r>
            <w:r w:rsidRPr="0098583C">
              <w:rPr>
                <w:rFonts w:asciiTheme="minorHAnsi" w:hAnsiTheme="minorHAnsi" w:cstheme="minorHAnsi"/>
                <w:b w:val="0"/>
              </w:rPr>
              <w:fldChar w:fldCharType="separate"/>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rPr>
              <w:fldChar w:fldCharType="end"/>
            </w:r>
          </w:p>
          <w:p w:rsidR="0027259C" w:rsidRDefault="0027259C" w:rsidP="009263B9">
            <w:pPr>
              <w:pStyle w:val="TableData"/>
            </w:pPr>
            <w:r>
              <w:t xml:space="preserve">Date of Extraction:  </w:t>
            </w:r>
            <w:r w:rsidRPr="0098583C">
              <w:rPr>
                <w:rFonts w:asciiTheme="minorHAnsi" w:hAnsiTheme="minorHAnsi" w:cstheme="minorHAnsi"/>
                <w:b w:val="0"/>
              </w:rPr>
              <w:fldChar w:fldCharType="begin">
                <w:ffData>
                  <w:name w:val="Text14"/>
                  <w:enabled/>
                  <w:calcOnExit w:val="0"/>
                  <w:textInput/>
                </w:ffData>
              </w:fldChar>
            </w:r>
            <w:r w:rsidRPr="0098583C">
              <w:rPr>
                <w:rFonts w:asciiTheme="minorHAnsi" w:hAnsiTheme="minorHAnsi" w:cstheme="minorHAnsi"/>
                <w:b w:val="0"/>
              </w:rPr>
              <w:instrText xml:space="preserve"> FORMTEXT </w:instrText>
            </w:r>
            <w:r w:rsidRPr="0098583C">
              <w:rPr>
                <w:rFonts w:asciiTheme="minorHAnsi" w:hAnsiTheme="minorHAnsi" w:cstheme="minorHAnsi"/>
                <w:b w:val="0"/>
              </w:rPr>
            </w:r>
            <w:r w:rsidRPr="0098583C">
              <w:rPr>
                <w:rFonts w:asciiTheme="minorHAnsi" w:hAnsiTheme="minorHAnsi" w:cstheme="minorHAnsi"/>
                <w:b w:val="0"/>
              </w:rPr>
              <w:fldChar w:fldCharType="separate"/>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rPr>
              <w:fldChar w:fldCharType="end"/>
            </w:r>
          </w:p>
          <w:p w:rsidR="0027259C" w:rsidRPr="00344115" w:rsidRDefault="0027259C" w:rsidP="009263B9">
            <w:pPr>
              <w:pStyle w:val="TableData"/>
            </w:pPr>
            <w:r>
              <w:t xml:space="preserve">Date of Analysis:  </w:t>
            </w:r>
            <w:r w:rsidRPr="0098583C">
              <w:rPr>
                <w:rFonts w:asciiTheme="minorHAnsi" w:hAnsiTheme="minorHAnsi" w:cstheme="minorHAnsi"/>
                <w:b w:val="0"/>
              </w:rPr>
              <w:fldChar w:fldCharType="begin">
                <w:ffData>
                  <w:name w:val="Text15"/>
                  <w:enabled/>
                  <w:calcOnExit w:val="0"/>
                  <w:textInput/>
                </w:ffData>
              </w:fldChar>
            </w:r>
            <w:r w:rsidRPr="0098583C">
              <w:rPr>
                <w:rFonts w:asciiTheme="minorHAnsi" w:hAnsiTheme="minorHAnsi" w:cstheme="minorHAnsi"/>
                <w:b w:val="0"/>
              </w:rPr>
              <w:instrText xml:space="preserve"> FORMTEXT </w:instrText>
            </w:r>
            <w:r w:rsidRPr="0098583C">
              <w:rPr>
                <w:rFonts w:asciiTheme="minorHAnsi" w:hAnsiTheme="minorHAnsi" w:cstheme="minorHAnsi"/>
                <w:b w:val="0"/>
              </w:rPr>
            </w:r>
            <w:r w:rsidRPr="0098583C">
              <w:rPr>
                <w:rFonts w:asciiTheme="minorHAnsi" w:hAnsiTheme="minorHAnsi" w:cstheme="minorHAnsi"/>
                <w:b w:val="0"/>
              </w:rPr>
              <w:fldChar w:fldCharType="separate"/>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rPr>
              <w:fldChar w:fldCharType="end"/>
            </w:r>
          </w:p>
        </w:tc>
      </w:tr>
      <w:tr w:rsidR="0027259C" w:rsidTr="00633A7C">
        <w:trPr>
          <w:cantSplit/>
        </w:trPr>
        <w:tc>
          <w:tcPr>
            <w:tcW w:w="7920" w:type="dxa"/>
            <w:gridSpan w:val="3"/>
            <w:shd w:val="clear" w:color="auto" w:fill="8DB3E2" w:themeFill="text2" w:themeFillTint="66"/>
            <w:vAlign w:val="center"/>
          </w:tcPr>
          <w:p w:rsidR="0027259C" w:rsidRDefault="0027259C" w:rsidP="00633A7C">
            <w:pPr>
              <w:pStyle w:val="TableHeadings"/>
            </w:pPr>
            <w:r>
              <w:t>Quality Control Check</w:t>
            </w:r>
          </w:p>
        </w:tc>
        <w:tc>
          <w:tcPr>
            <w:tcW w:w="1800" w:type="dxa"/>
            <w:shd w:val="clear" w:color="auto" w:fill="8DB3E2" w:themeFill="text2" w:themeFillTint="66"/>
            <w:vAlign w:val="center"/>
          </w:tcPr>
          <w:p w:rsidR="0027259C" w:rsidRDefault="0027259C" w:rsidP="00633A7C">
            <w:pPr>
              <w:pStyle w:val="TableHeadings"/>
            </w:pPr>
            <w:r>
              <w:t>Data Validation</w:t>
            </w:r>
            <w:r>
              <w:br/>
              <w:t>Meet QC Criteria</w:t>
            </w:r>
          </w:p>
        </w:tc>
        <w:tc>
          <w:tcPr>
            <w:tcW w:w="2160" w:type="dxa"/>
            <w:shd w:val="clear" w:color="auto" w:fill="8DB3E2" w:themeFill="text2" w:themeFillTint="66"/>
            <w:vAlign w:val="center"/>
          </w:tcPr>
          <w:p w:rsidR="0027259C" w:rsidRDefault="0027259C" w:rsidP="00633A7C">
            <w:pPr>
              <w:pStyle w:val="TableHeadings"/>
            </w:pPr>
            <w:r>
              <w:t>Location of Information</w:t>
            </w:r>
          </w:p>
          <w:p w:rsidR="0027259C" w:rsidRDefault="0027259C" w:rsidP="00633A7C">
            <w:pPr>
              <w:pStyle w:val="TableHeadings"/>
            </w:pPr>
            <w:r>
              <w:t>(Section/Tab/and Page(s))</w:t>
            </w:r>
          </w:p>
        </w:tc>
        <w:tc>
          <w:tcPr>
            <w:tcW w:w="1800" w:type="dxa"/>
            <w:shd w:val="clear" w:color="auto" w:fill="8DB3E2" w:themeFill="text2" w:themeFillTint="66"/>
            <w:vAlign w:val="center"/>
          </w:tcPr>
          <w:p w:rsidR="0027259C" w:rsidRDefault="0027259C" w:rsidP="00633A7C">
            <w:pPr>
              <w:pStyle w:val="TableHeadings"/>
            </w:pPr>
            <w:r>
              <w:t>FOR TCEQ USE ONLY</w:t>
            </w:r>
          </w:p>
          <w:p w:rsidR="0027259C" w:rsidRDefault="0027259C" w:rsidP="00633A7C">
            <w:pPr>
              <w:pStyle w:val="TableHeadings"/>
            </w:pPr>
            <w:r>
              <w:t>(Technically Complete)</w:t>
            </w:r>
          </w:p>
        </w:tc>
      </w:tr>
      <w:tr w:rsidR="0027259C" w:rsidTr="009263B9">
        <w:trPr>
          <w:cantSplit/>
        </w:trPr>
        <w:tc>
          <w:tcPr>
            <w:tcW w:w="7920" w:type="dxa"/>
            <w:gridSpan w:val="3"/>
          </w:tcPr>
          <w:p w:rsidR="0027259C" w:rsidRDefault="0027259C" w:rsidP="009263B9">
            <w:pPr>
              <w:pStyle w:val="TableData"/>
            </w:pPr>
            <w:r>
              <w:t>2</w:t>
            </w:r>
            <w:r w:rsidRPr="00C97E7D">
              <w:t>.</w:t>
            </w:r>
            <w:r>
              <w:t>8</w:t>
            </w:r>
            <w:r w:rsidRPr="00C97E7D">
              <w:t xml:space="preserve">.1  </w:t>
            </w:r>
            <w:r>
              <w:t xml:space="preserve">  </w:t>
            </w:r>
            <w:r w:rsidRPr="00C97E7D">
              <w:t xml:space="preserve">Were laboratory analyses performed </w:t>
            </w:r>
            <w:r w:rsidRPr="00F94C2C">
              <w:t>for</w:t>
            </w:r>
            <w:r w:rsidRPr="00C97E7D">
              <w:t xml:space="preserve"> this parameter?</w:t>
            </w:r>
          </w:p>
          <w:p w:rsidR="0027259C" w:rsidRDefault="0027259C" w:rsidP="009263B9">
            <w:pPr>
              <w:pStyle w:val="TableData"/>
              <w:rPr>
                <w:szCs w:val="16"/>
              </w:rPr>
            </w:pPr>
            <w:r w:rsidRPr="00C97E7D">
              <w:rPr>
                <w:szCs w:val="16"/>
              </w:rPr>
              <w:t>(If “No,” then STOP here and go to the next parameter)</w:t>
            </w:r>
          </w:p>
          <w:p w:rsidR="0027259C" w:rsidRDefault="0027259C" w:rsidP="009263B9">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27259C" w:rsidRDefault="0027259C" w:rsidP="009263B9">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2160" w:type="dxa"/>
          </w:tcPr>
          <w:p w:rsidR="0027259C"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27259C" w:rsidRDefault="0027259C" w:rsidP="009263B9">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r>
      <w:tr w:rsidR="0027259C" w:rsidTr="009263B9">
        <w:trPr>
          <w:cantSplit/>
        </w:trPr>
        <w:tc>
          <w:tcPr>
            <w:tcW w:w="7920" w:type="dxa"/>
            <w:gridSpan w:val="3"/>
          </w:tcPr>
          <w:p w:rsidR="0027259C" w:rsidRDefault="0027259C" w:rsidP="009263B9">
            <w:pPr>
              <w:pStyle w:val="TableData"/>
              <w:rPr>
                <w:szCs w:val="16"/>
              </w:rPr>
            </w:pPr>
            <w:r>
              <w:rPr>
                <w:szCs w:val="16"/>
              </w:rPr>
              <w:t xml:space="preserve">2.8.2    </w:t>
            </w:r>
            <w:r w:rsidRPr="00C97E7D">
              <w:rPr>
                <w:szCs w:val="16"/>
              </w:rPr>
              <w:t xml:space="preserve">Were laboratory analyses performed by a laboratory accredited by </w:t>
            </w:r>
            <w:r w:rsidRPr="00154570">
              <w:rPr>
                <w:szCs w:val="16"/>
              </w:rPr>
              <w:t>TCEQ</w:t>
            </w:r>
            <w:r w:rsidRPr="00C97E7D">
              <w:rPr>
                <w:szCs w:val="16"/>
              </w:rPr>
              <w:t>, whose accreditation included the matrix(ces), methods, and parameters associated with the data?</w:t>
            </w:r>
          </w:p>
          <w:p w:rsidR="0027259C" w:rsidRDefault="0027259C" w:rsidP="009263B9">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27259C"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27259C" w:rsidTr="009263B9">
        <w:trPr>
          <w:cantSplit/>
        </w:trPr>
        <w:tc>
          <w:tcPr>
            <w:tcW w:w="7920" w:type="dxa"/>
            <w:gridSpan w:val="3"/>
          </w:tcPr>
          <w:p w:rsidR="0027259C" w:rsidRPr="00121CDB" w:rsidRDefault="0027259C" w:rsidP="0027259C">
            <w:pPr>
              <w:pStyle w:val="BodyText"/>
              <w:rPr>
                <w:szCs w:val="16"/>
              </w:rPr>
            </w:pPr>
            <w:r w:rsidRPr="00121CDB">
              <w:rPr>
                <w:szCs w:val="16"/>
              </w:rPr>
              <w:t>2.8.3 Was</w:t>
            </w:r>
            <w:r>
              <w:rPr>
                <w:szCs w:val="16"/>
              </w:rPr>
              <w:t xml:space="preserve"> the</w:t>
            </w:r>
            <w:r w:rsidRPr="00121CDB">
              <w:rPr>
                <w:szCs w:val="16"/>
              </w:rPr>
              <w:t xml:space="preserve"> analytical balance</w:t>
            </w:r>
            <w:r>
              <w:rPr>
                <w:szCs w:val="16"/>
              </w:rPr>
              <w:t xml:space="preserve"> </w:t>
            </w:r>
            <w:r w:rsidRPr="00121CDB">
              <w:rPr>
                <w:szCs w:val="16"/>
              </w:rPr>
              <w:t>calibration  performed</w:t>
            </w:r>
            <w:r>
              <w:rPr>
                <w:szCs w:val="16"/>
              </w:rPr>
              <w:t xml:space="preserve"> using either a </w:t>
            </w:r>
            <w:r w:rsidRPr="00154570">
              <w:rPr>
                <w:szCs w:val="16"/>
              </w:rPr>
              <w:t>NIST</w:t>
            </w:r>
            <w:r>
              <w:rPr>
                <w:szCs w:val="16"/>
              </w:rPr>
              <w:t xml:space="preserve"> standard weight or other company’s standard weight</w:t>
            </w:r>
            <w:r w:rsidRPr="00121CDB">
              <w:rPr>
                <w:szCs w:val="16"/>
              </w:rPr>
              <w:t xml:space="preserve">? </w:t>
            </w:r>
          </w:p>
          <w:p w:rsidR="0027259C" w:rsidRPr="00BA21CF" w:rsidRDefault="0027259C" w:rsidP="009263B9">
            <w:pPr>
              <w:pStyle w:val="TableData2"/>
              <w:rPr>
                <w:szCs w:val="16"/>
              </w:rPr>
            </w:pPr>
            <w:r>
              <w:fldChar w:fldCharType="begin">
                <w:ffData>
                  <w:name w:val="Check1"/>
                  <w:enabled/>
                  <w:calcOnExit w:val="0"/>
                  <w:checkBox>
                    <w:sizeAuto/>
                    <w:default w:val="0"/>
                    <w:checked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27259C"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27259C" w:rsidTr="009263B9">
        <w:trPr>
          <w:cantSplit/>
        </w:trPr>
        <w:tc>
          <w:tcPr>
            <w:tcW w:w="7920" w:type="dxa"/>
            <w:gridSpan w:val="3"/>
          </w:tcPr>
          <w:p w:rsidR="0027259C" w:rsidRPr="00121CDB" w:rsidRDefault="0027259C" w:rsidP="0027259C">
            <w:pPr>
              <w:pStyle w:val="BodyText"/>
              <w:rPr>
                <w:szCs w:val="16"/>
              </w:rPr>
            </w:pPr>
            <w:r w:rsidRPr="00121CDB">
              <w:rPr>
                <w:szCs w:val="16"/>
              </w:rPr>
              <w:t xml:space="preserve">2.8.4 Was isokinetic sampling maintain an acceptable isokinetic rate throughout the sample run per Sections 8.5 and 8.6 of the Method? </w:t>
            </w:r>
          </w:p>
          <w:p w:rsidR="0027259C" w:rsidRPr="00C97E7D" w:rsidRDefault="0027259C" w:rsidP="009263B9">
            <w:pPr>
              <w:pStyle w:val="TableData2"/>
              <w:rPr>
                <w:szCs w:val="16"/>
              </w:rPr>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27259C"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27259C" w:rsidTr="009263B9">
        <w:trPr>
          <w:cantSplit/>
        </w:trPr>
        <w:tc>
          <w:tcPr>
            <w:tcW w:w="7920" w:type="dxa"/>
            <w:gridSpan w:val="3"/>
          </w:tcPr>
          <w:p w:rsidR="0027259C" w:rsidRPr="00121CDB" w:rsidRDefault="0027259C" w:rsidP="0027259C">
            <w:pPr>
              <w:pStyle w:val="BodyText"/>
              <w:rPr>
                <w:szCs w:val="16"/>
              </w:rPr>
            </w:pPr>
            <w:r w:rsidRPr="00121CDB">
              <w:rPr>
                <w:szCs w:val="16"/>
              </w:rPr>
              <w:t xml:space="preserve">2.8.5   Were  temperature around the probe, filters (and cyclone, if used) maintained? </w:t>
            </w:r>
          </w:p>
          <w:p w:rsidR="0027259C" w:rsidRPr="00C97E7D" w:rsidRDefault="0027259C" w:rsidP="009263B9">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27259C"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27259C" w:rsidTr="009263B9">
        <w:trPr>
          <w:cantSplit/>
        </w:trPr>
        <w:tc>
          <w:tcPr>
            <w:tcW w:w="7920" w:type="dxa"/>
            <w:gridSpan w:val="3"/>
          </w:tcPr>
          <w:p w:rsidR="0027259C" w:rsidRPr="00121CDB" w:rsidRDefault="0027259C" w:rsidP="0027259C">
            <w:pPr>
              <w:pStyle w:val="BodyText"/>
              <w:rPr>
                <w:szCs w:val="16"/>
              </w:rPr>
            </w:pPr>
            <w:r w:rsidRPr="00121CDB">
              <w:rPr>
                <w:szCs w:val="16"/>
              </w:rPr>
              <w:t xml:space="preserve">2.8.6  Was a leak check performed during the sampling run?   </w:t>
            </w:r>
          </w:p>
          <w:p w:rsidR="0027259C" w:rsidRPr="00C97E7D" w:rsidRDefault="0027259C" w:rsidP="009263B9">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27259C"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27259C" w:rsidTr="009263B9">
        <w:trPr>
          <w:cantSplit/>
        </w:trPr>
        <w:tc>
          <w:tcPr>
            <w:tcW w:w="7920" w:type="dxa"/>
            <w:gridSpan w:val="3"/>
          </w:tcPr>
          <w:p w:rsidR="0027259C" w:rsidRPr="00121CDB" w:rsidRDefault="0027259C" w:rsidP="0027259C">
            <w:pPr>
              <w:pStyle w:val="BodyText"/>
              <w:rPr>
                <w:szCs w:val="16"/>
              </w:rPr>
            </w:pPr>
            <w:r w:rsidRPr="00121CDB">
              <w:rPr>
                <w:szCs w:val="16"/>
              </w:rPr>
              <w:t xml:space="preserve">2.8.7  Were all the filter samples meet the weighing requirements described in the Method?   </w:t>
            </w:r>
          </w:p>
          <w:p w:rsidR="0027259C" w:rsidRPr="00C97E7D" w:rsidRDefault="0027259C" w:rsidP="009263B9">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27259C"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27259C" w:rsidTr="009263B9">
        <w:trPr>
          <w:cantSplit/>
        </w:trPr>
        <w:tc>
          <w:tcPr>
            <w:tcW w:w="7920" w:type="dxa"/>
            <w:gridSpan w:val="3"/>
          </w:tcPr>
          <w:p w:rsidR="0027259C" w:rsidRPr="00121CDB" w:rsidRDefault="0027259C" w:rsidP="0027259C">
            <w:pPr>
              <w:pStyle w:val="BodyText"/>
              <w:rPr>
                <w:szCs w:val="16"/>
              </w:rPr>
            </w:pPr>
            <w:r w:rsidRPr="00121CDB">
              <w:rPr>
                <w:szCs w:val="16"/>
              </w:rPr>
              <w:t xml:space="preserve">2.8.8  Were any field/ reagent blank analyses performed?   </w:t>
            </w:r>
          </w:p>
          <w:p w:rsidR="0027259C" w:rsidRPr="00C97E7D" w:rsidRDefault="0027259C" w:rsidP="009263B9">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27259C"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27259C" w:rsidTr="009263B9">
        <w:trPr>
          <w:cantSplit/>
        </w:trPr>
        <w:tc>
          <w:tcPr>
            <w:tcW w:w="7920" w:type="dxa"/>
            <w:gridSpan w:val="3"/>
          </w:tcPr>
          <w:p w:rsidR="0027259C" w:rsidRPr="00121CDB" w:rsidRDefault="0027259C" w:rsidP="0027259C">
            <w:pPr>
              <w:pStyle w:val="BodyText"/>
              <w:rPr>
                <w:szCs w:val="16"/>
              </w:rPr>
            </w:pPr>
            <w:r w:rsidRPr="00121CDB">
              <w:rPr>
                <w:szCs w:val="16"/>
              </w:rPr>
              <w:lastRenderedPageBreak/>
              <w:t>2.8.9   Were all samples prepared and analyzed within required holding time?</w:t>
            </w:r>
          </w:p>
          <w:p w:rsidR="0027259C" w:rsidRPr="00C97E7D" w:rsidRDefault="0027259C" w:rsidP="009263B9">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27259C"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27259C" w:rsidTr="009263B9">
        <w:trPr>
          <w:cantSplit/>
        </w:trPr>
        <w:tc>
          <w:tcPr>
            <w:tcW w:w="7920" w:type="dxa"/>
            <w:gridSpan w:val="3"/>
          </w:tcPr>
          <w:p w:rsidR="0027259C" w:rsidRPr="00121CDB" w:rsidRDefault="0027259C" w:rsidP="0027259C">
            <w:pPr>
              <w:pStyle w:val="BodyText"/>
              <w:rPr>
                <w:szCs w:val="16"/>
              </w:rPr>
            </w:pPr>
            <w:r w:rsidRPr="00121CDB">
              <w:rPr>
                <w:szCs w:val="16"/>
              </w:rPr>
              <w:t xml:space="preserve">2.8.10   Are </w:t>
            </w:r>
            <w:r w:rsidRPr="00154570">
              <w:rPr>
                <w:szCs w:val="16"/>
              </w:rPr>
              <w:t>COC</w:t>
            </w:r>
            <w:r w:rsidRPr="00121CDB">
              <w:rPr>
                <w:szCs w:val="16"/>
              </w:rPr>
              <w:t xml:space="preserve"> forms (signed/dated/timed) present for all samples?</w:t>
            </w:r>
          </w:p>
          <w:p w:rsidR="0027259C" w:rsidRPr="00C97E7D" w:rsidRDefault="0027259C" w:rsidP="009263B9">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27259C"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27259C" w:rsidTr="009263B9">
        <w:trPr>
          <w:cantSplit/>
        </w:trPr>
        <w:tc>
          <w:tcPr>
            <w:tcW w:w="7920" w:type="dxa"/>
            <w:gridSpan w:val="3"/>
          </w:tcPr>
          <w:p w:rsidR="0027259C" w:rsidRPr="00121CDB" w:rsidRDefault="0027259C" w:rsidP="0027259C">
            <w:pPr>
              <w:pStyle w:val="BodyText"/>
              <w:rPr>
                <w:szCs w:val="16"/>
              </w:rPr>
            </w:pPr>
            <w:r w:rsidRPr="00121CDB">
              <w:rPr>
                <w:szCs w:val="16"/>
              </w:rPr>
              <w:t>2.8.11   Was a Case Narrative prepared and all deviations noted?</w:t>
            </w:r>
          </w:p>
          <w:p w:rsidR="0027259C" w:rsidRDefault="0027259C" w:rsidP="009263B9">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27259C" w:rsidRPr="00C97E7D" w:rsidRDefault="0027259C" w:rsidP="0027259C">
            <w:pPr>
              <w:pStyle w:val="TableData"/>
            </w:pPr>
            <w:r>
              <w:t>(Note: All strike outs must be annotated and initialed)</w:t>
            </w:r>
          </w:p>
        </w:tc>
        <w:tc>
          <w:tcPr>
            <w:tcW w:w="1800" w:type="dxa"/>
          </w:tcPr>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27259C"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27259C" w:rsidTr="009263B9">
        <w:trPr>
          <w:cantSplit/>
        </w:trPr>
        <w:tc>
          <w:tcPr>
            <w:tcW w:w="13680" w:type="dxa"/>
            <w:gridSpan w:val="6"/>
          </w:tcPr>
          <w:p w:rsidR="0027259C" w:rsidRDefault="0027259C" w:rsidP="0027259C">
            <w:pPr>
              <w:pStyle w:val="TableData"/>
            </w:pPr>
            <w:r>
              <w:t>2.8.12</w:t>
            </w:r>
            <w:r w:rsidRPr="0036346C">
              <w:t xml:space="preserve">    </w:t>
            </w:r>
            <w:r w:rsidRPr="00AC7E81">
              <w:rPr>
                <w:szCs w:val="16"/>
              </w:rPr>
              <w:t>CASE NARRATIVE</w:t>
            </w:r>
            <w:r>
              <w:rPr>
                <w:szCs w:val="16"/>
              </w:rPr>
              <w:t xml:space="preserve">  -  </w:t>
            </w:r>
            <w:r w:rsidRPr="00DF04A5">
              <w:t xml:space="preserve">If entries are lengthy or in a Table form, </w:t>
            </w:r>
            <w:r>
              <w:t xml:space="preserve">(1) refer in the checklist to a specific section of the reference or (2) use a separate sheet to document the </w:t>
            </w:r>
            <w:r w:rsidRPr="0036346C">
              <w:t>information</w:t>
            </w:r>
            <w:r>
              <w:t>, indicate “See attachment No.”, and attach the sheet to the checklist. Assign a number to each attachment and indicate the identifier in the space on the checklist.</w:t>
            </w:r>
          </w:p>
        </w:tc>
      </w:tr>
      <w:tr w:rsidR="0027259C" w:rsidTr="009263B9">
        <w:trPr>
          <w:cantSplit/>
        </w:trPr>
        <w:tc>
          <w:tcPr>
            <w:tcW w:w="2358" w:type="dxa"/>
          </w:tcPr>
          <w:p w:rsidR="0027259C" w:rsidRDefault="0027259C" w:rsidP="00B10EB8">
            <w:pPr>
              <w:pStyle w:val="TableData2"/>
            </w:pPr>
            <w:r>
              <w:t>Reference</w:t>
            </w:r>
            <w:r>
              <w:br/>
              <w:t>(i.e., Section 2.7.)</w:t>
            </w:r>
          </w:p>
          <w:p w:rsidR="00B10EB8"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62" w:type="dxa"/>
            <w:gridSpan w:val="3"/>
          </w:tcPr>
          <w:p w:rsidR="0027259C" w:rsidRDefault="00271A7C" w:rsidP="009263B9">
            <w:pPr>
              <w:pStyle w:val="TableData2"/>
              <w:rPr>
                <w:szCs w:val="16"/>
              </w:rPr>
            </w:pPr>
            <w:r>
              <w:t>Deviation</w:t>
            </w:r>
            <w:r w:rsidR="0027259C">
              <w:t>/Exception</w:t>
            </w:r>
            <w:r w:rsidR="0027259C">
              <w:br/>
              <w:t xml:space="preserve">(reference deviation from what is in </w:t>
            </w:r>
            <w:r w:rsidR="0027259C" w:rsidRPr="00154570">
              <w:rPr>
                <w:szCs w:val="16"/>
              </w:rPr>
              <w:t>CPT</w:t>
            </w:r>
            <w:r w:rsidR="0027259C" w:rsidRPr="00105569">
              <w:rPr>
                <w:szCs w:val="16"/>
              </w:rPr>
              <w:t>/</w:t>
            </w:r>
            <w:r w:rsidR="0027259C" w:rsidRPr="00154570">
              <w:rPr>
                <w:szCs w:val="16"/>
              </w:rPr>
              <w:t>QAPP</w:t>
            </w:r>
            <w:r w:rsidR="0027259C" w:rsidRPr="00105569">
              <w:rPr>
                <w:szCs w:val="16"/>
              </w:rPr>
              <w:t xml:space="preserve"> &amp; etc.)</w:t>
            </w:r>
          </w:p>
          <w:p w:rsidR="00B10EB8" w:rsidRDefault="00B10EB8" w:rsidP="0098583C">
            <w:pPr>
              <w:pStyle w:val="FormField"/>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0" w:type="dxa"/>
            <w:gridSpan w:val="2"/>
          </w:tcPr>
          <w:p w:rsidR="0027259C" w:rsidRPr="00105569" w:rsidRDefault="0027259C" w:rsidP="009263B9">
            <w:pPr>
              <w:pStyle w:val="TableData2"/>
            </w:pPr>
            <w:r w:rsidRPr="00105569">
              <w:t>Corrective Action</w:t>
            </w:r>
            <w:r w:rsidRPr="00105569">
              <w:br/>
              <w:t xml:space="preserve">(Provide discussion on the impact that each </w:t>
            </w:r>
            <w:r w:rsidRPr="00105569">
              <w:br/>
              <w:t>deviation had on  the analytical results)</w:t>
            </w:r>
          </w:p>
          <w:p w:rsidR="0027259C" w:rsidRDefault="00B10EB8" w:rsidP="0098583C">
            <w:pPr>
              <w:pStyle w:val="FormField"/>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35BBD" w:rsidRDefault="00035BBD" w:rsidP="00035BBD">
      <w:r>
        <w:rPr>
          <w:noProof/>
        </w:rPr>
        <mc:AlternateContent>
          <mc:Choice Requires="wps">
            <w:drawing>
              <wp:anchor distT="0" distB="0" distL="114300" distR="114300" simplePos="0" relativeHeight="251821056" behindDoc="0" locked="0" layoutInCell="1" allowOverlap="1" wp14:anchorId="1C28AB61" wp14:editId="5F435F9C">
                <wp:simplePos x="0" y="0"/>
                <wp:positionH relativeFrom="column">
                  <wp:posOffset>57150</wp:posOffset>
                </wp:positionH>
                <wp:positionV relativeFrom="paragraph">
                  <wp:posOffset>111760</wp:posOffset>
                </wp:positionV>
                <wp:extent cx="333375" cy="190500"/>
                <wp:effectExtent l="19050" t="19050" r="28575" b="38100"/>
                <wp:wrapNone/>
                <wp:docPr id="308" name="Right Arrow 308">
                  <a:hlinkClick xmlns:a="http://schemas.openxmlformats.org/drawingml/2006/main" r:id="rId16"/>
                </wp:docPr>
                <wp:cNvGraphicFramePr/>
                <a:graphic xmlns:a="http://schemas.openxmlformats.org/drawingml/2006/main">
                  <a:graphicData uri="http://schemas.microsoft.com/office/word/2010/wordprocessingShape">
                    <wps:wsp>
                      <wps:cNvSpPr/>
                      <wps:spPr>
                        <a:xfrm flipH="1">
                          <a:off x="0" y="0"/>
                          <a:ext cx="33337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239E4" id="Right Arrow 308" o:spid="_x0000_s1026" type="#_x0000_t13" href="#_Table_of_Contents" style="position:absolute;margin-left:4.5pt;margin-top:8.8pt;width:26.25pt;height:15pt;flip:x;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" o:button="t" adj="15429" fillcolor="#4f81bd [3204]" strokecolor="#243f60 [1604]" strokeweight="2pt">
                <v:fill o:detectmouseclick="t"/>
              </v:shape>
            </w:pict>
          </mc:Fallback>
        </mc:AlternateContent>
      </w:r>
    </w:p>
    <w:p w:rsidR="00035BBD" w:rsidRPr="00035BBD" w:rsidRDefault="00035BBD" w:rsidP="00035BBD">
      <w:r>
        <w:tab/>
      </w:r>
      <w:r w:rsidRPr="00035BBD">
        <w:t>Return to Table of Contents</w:t>
      </w:r>
    </w:p>
    <w:p w:rsidR="0027259C" w:rsidRDefault="0027259C" w:rsidP="00953EBB">
      <w:pPr>
        <w:pStyle w:val="BodyText"/>
      </w:pPr>
      <w:r>
        <w:br w:type="page"/>
      </w:r>
    </w:p>
    <w:tbl>
      <w:tblPr>
        <w:tblStyle w:val="TableGrid"/>
        <w:tblW w:w="0" w:type="auto"/>
        <w:tblLayout w:type="fixed"/>
        <w:tblLook w:val="04A0" w:firstRow="1" w:lastRow="0" w:firstColumn="1" w:lastColumn="0" w:noHBand="0" w:noVBand="1"/>
      </w:tblPr>
      <w:tblGrid>
        <w:gridCol w:w="2358"/>
        <w:gridCol w:w="4482"/>
        <w:gridCol w:w="1080"/>
        <w:gridCol w:w="1800"/>
        <w:gridCol w:w="2160"/>
        <w:gridCol w:w="1800"/>
      </w:tblGrid>
      <w:tr w:rsidR="0027259C" w:rsidTr="009263B9">
        <w:trPr>
          <w:cantSplit/>
        </w:trPr>
        <w:tc>
          <w:tcPr>
            <w:tcW w:w="6840" w:type="dxa"/>
            <w:gridSpan w:val="2"/>
            <w:shd w:val="clear" w:color="auto" w:fill="8DB3E2" w:themeFill="text2" w:themeFillTint="66"/>
          </w:tcPr>
          <w:p w:rsidR="0027259C" w:rsidRPr="00BE7D02" w:rsidRDefault="00104A5B" w:rsidP="00BE7D02">
            <w:pPr>
              <w:pStyle w:val="Heading3"/>
              <w:outlineLvl w:val="2"/>
            </w:pPr>
            <w:bookmarkStart w:id="132" w:name="_Toc346012338"/>
            <w:r w:rsidRPr="00BE7D02">
              <w:lastRenderedPageBreak/>
              <w:t>2.9</w:t>
            </w:r>
            <w:r w:rsidR="0027259C" w:rsidRPr="00BE7D02">
              <w:tab/>
              <w:t>Parameter:  OXYGEN (02), CARBON MONOXIDE (CO), CARBON DIOXIDE (C02) AND TOTAL HYDROCARBONS</w:t>
            </w:r>
            <w:bookmarkEnd w:id="132"/>
          </w:p>
          <w:p w:rsidR="0027259C" w:rsidRDefault="0027259C" w:rsidP="009263B9">
            <w:pPr>
              <w:pStyle w:val="TableData"/>
            </w:pPr>
            <w:r>
              <w:t xml:space="preserve">Method(s):  </w:t>
            </w:r>
            <w:r w:rsidRPr="0098583C">
              <w:rPr>
                <w:rFonts w:asciiTheme="minorHAnsi" w:hAnsiTheme="minorHAnsi" w:cstheme="minorHAnsi"/>
                <w:b w:val="0"/>
              </w:rPr>
              <w:fldChar w:fldCharType="begin">
                <w:ffData>
                  <w:name w:val="Text10"/>
                  <w:enabled/>
                  <w:calcOnExit w:val="0"/>
                  <w:textInput/>
                </w:ffData>
              </w:fldChar>
            </w:r>
            <w:r w:rsidRPr="0098583C">
              <w:rPr>
                <w:rFonts w:asciiTheme="minorHAnsi" w:hAnsiTheme="minorHAnsi" w:cstheme="minorHAnsi"/>
                <w:b w:val="0"/>
              </w:rPr>
              <w:instrText xml:space="preserve"> FORMTEXT </w:instrText>
            </w:r>
            <w:r w:rsidRPr="0098583C">
              <w:rPr>
                <w:rFonts w:asciiTheme="minorHAnsi" w:hAnsiTheme="minorHAnsi" w:cstheme="minorHAnsi"/>
                <w:b w:val="0"/>
              </w:rPr>
            </w:r>
            <w:r w:rsidRPr="0098583C">
              <w:rPr>
                <w:rFonts w:asciiTheme="minorHAnsi" w:hAnsiTheme="minorHAnsi" w:cstheme="minorHAnsi"/>
                <w:b w:val="0"/>
              </w:rPr>
              <w:fldChar w:fldCharType="separate"/>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rPr>
              <w:fldChar w:fldCharType="end"/>
            </w:r>
          </w:p>
          <w:p w:rsidR="0027259C" w:rsidRDefault="0027259C" w:rsidP="009263B9">
            <w:pPr>
              <w:pStyle w:val="TableData"/>
            </w:pPr>
            <w:r>
              <w:t xml:space="preserve">Laboratory Name:  </w:t>
            </w:r>
            <w:r w:rsidRPr="0098583C">
              <w:rPr>
                <w:rFonts w:asciiTheme="minorHAnsi" w:hAnsiTheme="minorHAnsi" w:cstheme="minorHAnsi"/>
                <w:b w:val="0"/>
              </w:rPr>
              <w:fldChar w:fldCharType="begin">
                <w:ffData>
                  <w:name w:val="Text11"/>
                  <w:enabled/>
                  <w:calcOnExit w:val="0"/>
                  <w:textInput/>
                </w:ffData>
              </w:fldChar>
            </w:r>
            <w:r w:rsidRPr="0098583C">
              <w:rPr>
                <w:rFonts w:asciiTheme="minorHAnsi" w:hAnsiTheme="minorHAnsi" w:cstheme="minorHAnsi"/>
                <w:b w:val="0"/>
              </w:rPr>
              <w:instrText xml:space="preserve"> FORMTEXT </w:instrText>
            </w:r>
            <w:r w:rsidRPr="0098583C">
              <w:rPr>
                <w:rFonts w:asciiTheme="minorHAnsi" w:hAnsiTheme="minorHAnsi" w:cstheme="minorHAnsi"/>
                <w:b w:val="0"/>
              </w:rPr>
            </w:r>
            <w:r w:rsidRPr="0098583C">
              <w:rPr>
                <w:rFonts w:asciiTheme="minorHAnsi" w:hAnsiTheme="minorHAnsi" w:cstheme="minorHAnsi"/>
                <w:b w:val="0"/>
              </w:rPr>
              <w:fldChar w:fldCharType="separate"/>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rPr>
              <w:fldChar w:fldCharType="end"/>
            </w:r>
          </w:p>
          <w:p w:rsidR="0027259C" w:rsidRPr="00344115" w:rsidRDefault="0027259C" w:rsidP="009263B9">
            <w:pPr>
              <w:pStyle w:val="TableData"/>
            </w:pPr>
            <w:r>
              <w:t xml:space="preserve">Address:  </w:t>
            </w:r>
            <w:r w:rsidRPr="0098583C">
              <w:rPr>
                <w:rFonts w:asciiTheme="minorHAnsi" w:hAnsiTheme="minorHAnsi" w:cstheme="minorHAnsi"/>
                <w:b w:val="0"/>
              </w:rPr>
              <w:fldChar w:fldCharType="begin">
                <w:ffData>
                  <w:name w:val="Text12"/>
                  <w:enabled/>
                  <w:calcOnExit w:val="0"/>
                  <w:textInput/>
                </w:ffData>
              </w:fldChar>
            </w:r>
            <w:r w:rsidRPr="0098583C">
              <w:rPr>
                <w:rFonts w:asciiTheme="minorHAnsi" w:hAnsiTheme="minorHAnsi" w:cstheme="minorHAnsi"/>
                <w:b w:val="0"/>
              </w:rPr>
              <w:instrText xml:space="preserve"> FORMTEXT </w:instrText>
            </w:r>
            <w:r w:rsidRPr="0098583C">
              <w:rPr>
                <w:rFonts w:asciiTheme="minorHAnsi" w:hAnsiTheme="minorHAnsi" w:cstheme="minorHAnsi"/>
                <w:b w:val="0"/>
              </w:rPr>
            </w:r>
            <w:r w:rsidRPr="0098583C">
              <w:rPr>
                <w:rFonts w:asciiTheme="minorHAnsi" w:hAnsiTheme="minorHAnsi" w:cstheme="minorHAnsi"/>
                <w:b w:val="0"/>
              </w:rPr>
              <w:fldChar w:fldCharType="separate"/>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rPr>
              <w:fldChar w:fldCharType="end"/>
            </w:r>
          </w:p>
        </w:tc>
        <w:tc>
          <w:tcPr>
            <w:tcW w:w="6840" w:type="dxa"/>
            <w:gridSpan w:val="4"/>
            <w:shd w:val="clear" w:color="auto" w:fill="8DB3E2" w:themeFill="text2" w:themeFillTint="66"/>
          </w:tcPr>
          <w:p w:rsidR="0027259C" w:rsidRDefault="0027259C" w:rsidP="009263B9">
            <w:pPr>
              <w:pStyle w:val="TableData"/>
            </w:pPr>
          </w:p>
          <w:p w:rsidR="0027259C" w:rsidRDefault="0027259C" w:rsidP="009263B9">
            <w:pPr>
              <w:pStyle w:val="TableData"/>
            </w:pPr>
            <w:r>
              <w:t xml:space="preserve">Date of Sample Collection:  </w:t>
            </w:r>
            <w:r w:rsidRPr="0098583C">
              <w:rPr>
                <w:rFonts w:asciiTheme="minorHAnsi" w:hAnsiTheme="minorHAnsi" w:cstheme="minorHAnsi"/>
                <w:b w:val="0"/>
              </w:rPr>
              <w:fldChar w:fldCharType="begin">
                <w:ffData>
                  <w:name w:val="Text13"/>
                  <w:enabled/>
                  <w:calcOnExit w:val="0"/>
                  <w:textInput/>
                </w:ffData>
              </w:fldChar>
            </w:r>
            <w:r w:rsidRPr="0098583C">
              <w:rPr>
                <w:rFonts w:asciiTheme="minorHAnsi" w:hAnsiTheme="minorHAnsi" w:cstheme="minorHAnsi"/>
                <w:b w:val="0"/>
              </w:rPr>
              <w:instrText xml:space="preserve"> FORMTEXT </w:instrText>
            </w:r>
            <w:r w:rsidRPr="0098583C">
              <w:rPr>
                <w:rFonts w:asciiTheme="minorHAnsi" w:hAnsiTheme="minorHAnsi" w:cstheme="minorHAnsi"/>
                <w:b w:val="0"/>
              </w:rPr>
            </w:r>
            <w:r w:rsidRPr="0098583C">
              <w:rPr>
                <w:rFonts w:asciiTheme="minorHAnsi" w:hAnsiTheme="minorHAnsi" w:cstheme="minorHAnsi"/>
                <w:b w:val="0"/>
              </w:rPr>
              <w:fldChar w:fldCharType="separate"/>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rPr>
              <w:fldChar w:fldCharType="end"/>
            </w:r>
          </w:p>
          <w:p w:rsidR="0027259C" w:rsidRDefault="0027259C" w:rsidP="009263B9">
            <w:pPr>
              <w:pStyle w:val="TableData"/>
            </w:pPr>
            <w:r>
              <w:t xml:space="preserve">Date of Extraction:  </w:t>
            </w:r>
            <w:r w:rsidRPr="0098583C">
              <w:rPr>
                <w:rFonts w:asciiTheme="minorHAnsi" w:hAnsiTheme="minorHAnsi" w:cstheme="minorHAnsi"/>
                <w:b w:val="0"/>
              </w:rPr>
              <w:fldChar w:fldCharType="begin">
                <w:ffData>
                  <w:name w:val="Text14"/>
                  <w:enabled/>
                  <w:calcOnExit w:val="0"/>
                  <w:textInput/>
                </w:ffData>
              </w:fldChar>
            </w:r>
            <w:r w:rsidRPr="0098583C">
              <w:rPr>
                <w:rFonts w:asciiTheme="minorHAnsi" w:hAnsiTheme="minorHAnsi" w:cstheme="minorHAnsi"/>
                <w:b w:val="0"/>
              </w:rPr>
              <w:instrText xml:space="preserve"> FORMTEXT </w:instrText>
            </w:r>
            <w:r w:rsidRPr="0098583C">
              <w:rPr>
                <w:rFonts w:asciiTheme="minorHAnsi" w:hAnsiTheme="minorHAnsi" w:cstheme="minorHAnsi"/>
                <w:b w:val="0"/>
              </w:rPr>
            </w:r>
            <w:r w:rsidRPr="0098583C">
              <w:rPr>
                <w:rFonts w:asciiTheme="minorHAnsi" w:hAnsiTheme="minorHAnsi" w:cstheme="minorHAnsi"/>
                <w:b w:val="0"/>
              </w:rPr>
              <w:fldChar w:fldCharType="separate"/>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rPr>
              <w:fldChar w:fldCharType="end"/>
            </w:r>
          </w:p>
          <w:p w:rsidR="0027259C" w:rsidRPr="00344115" w:rsidRDefault="0027259C" w:rsidP="009263B9">
            <w:pPr>
              <w:pStyle w:val="TableData"/>
            </w:pPr>
            <w:r>
              <w:t xml:space="preserve">Date of Analysis:  </w:t>
            </w:r>
            <w:r w:rsidRPr="0098583C">
              <w:rPr>
                <w:rFonts w:asciiTheme="minorHAnsi" w:hAnsiTheme="minorHAnsi" w:cstheme="minorHAnsi"/>
                <w:b w:val="0"/>
              </w:rPr>
              <w:fldChar w:fldCharType="begin">
                <w:ffData>
                  <w:name w:val="Text15"/>
                  <w:enabled/>
                  <w:calcOnExit w:val="0"/>
                  <w:textInput/>
                </w:ffData>
              </w:fldChar>
            </w:r>
            <w:r w:rsidRPr="0098583C">
              <w:rPr>
                <w:rFonts w:asciiTheme="minorHAnsi" w:hAnsiTheme="minorHAnsi" w:cstheme="minorHAnsi"/>
                <w:b w:val="0"/>
              </w:rPr>
              <w:instrText xml:space="preserve"> FORMTEXT </w:instrText>
            </w:r>
            <w:r w:rsidRPr="0098583C">
              <w:rPr>
                <w:rFonts w:asciiTheme="minorHAnsi" w:hAnsiTheme="minorHAnsi" w:cstheme="minorHAnsi"/>
                <w:b w:val="0"/>
              </w:rPr>
            </w:r>
            <w:r w:rsidRPr="0098583C">
              <w:rPr>
                <w:rFonts w:asciiTheme="minorHAnsi" w:hAnsiTheme="minorHAnsi" w:cstheme="minorHAnsi"/>
                <w:b w:val="0"/>
              </w:rPr>
              <w:fldChar w:fldCharType="separate"/>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noProof/>
              </w:rPr>
              <w:t> </w:t>
            </w:r>
            <w:r w:rsidRPr="0098583C">
              <w:rPr>
                <w:rFonts w:asciiTheme="minorHAnsi" w:hAnsiTheme="minorHAnsi" w:cstheme="minorHAnsi"/>
                <w:b w:val="0"/>
              </w:rPr>
              <w:fldChar w:fldCharType="end"/>
            </w:r>
          </w:p>
        </w:tc>
      </w:tr>
      <w:tr w:rsidR="0027259C" w:rsidTr="00633A7C">
        <w:trPr>
          <w:cantSplit/>
        </w:trPr>
        <w:tc>
          <w:tcPr>
            <w:tcW w:w="7920" w:type="dxa"/>
            <w:gridSpan w:val="3"/>
            <w:shd w:val="clear" w:color="auto" w:fill="8DB3E2" w:themeFill="text2" w:themeFillTint="66"/>
            <w:vAlign w:val="center"/>
          </w:tcPr>
          <w:p w:rsidR="0027259C" w:rsidRDefault="0027259C" w:rsidP="00633A7C">
            <w:pPr>
              <w:pStyle w:val="TableHeadings"/>
            </w:pPr>
            <w:r>
              <w:t>Quality Control Check</w:t>
            </w:r>
          </w:p>
        </w:tc>
        <w:tc>
          <w:tcPr>
            <w:tcW w:w="1800" w:type="dxa"/>
            <w:shd w:val="clear" w:color="auto" w:fill="8DB3E2" w:themeFill="text2" w:themeFillTint="66"/>
            <w:vAlign w:val="center"/>
          </w:tcPr>
          <w:p w:rsidR="0027259C" w:rsidRDefault="0027259C" w:rsidP="00633A7C">
            <w:pPr>
              <w:pStyle w:val="TableHeadings"/>
            </w:pPr>
            <w:r>
              <w:t>Data Validation</w:t>
            </w:r>
            <w:r>
              <w:br/>
              <w:t>Meet QC Criteria</w:t>
            </w:r>
          </w:p>
        </w:tc>
        <w:tc>
          <w:tcPr>
            <w:tcW w:w="2160" w:type="dxa"/>
            <w:shd w:val="clear" w:color="auto" w:fill="8DB3E2" w:themeFill="text2" w:themeFillTint="66"/>
            <w:vAlign w:val="center"/>
          </w:tcPr>
          <w:p w:rsidR="0027259C" w:rsidRDefault="0027259C" w:rsidP="00633A7C">
            <w:pPr>
              <w:pStyle w:val="TableHeadings"/>
            </w:pPr>
            <w:r>
              <w:t>Location of Information</w:t>
            </w:r>
          </w:p>
          <w:p w:rsidR="0027259C" w:rsidRDefault="0027259C" w:rsidP="00633A7C">
            <w:pPr>
              <w:pStyle w:val="TableHeadings"/>
            </w:pPr>
            <w:r>
              <w:t>(Section/Tab/and Page(s))</w:t>
            </w:r>
          </w:p>
        </w:tc>
        <w:tc>
          <w:tcPr>
            <w:tcW w:w="1800" w:type="dxa"/>
            <w:shd w:val="clear" w:color="auto" w:fill="8DB3E2" w:themeFill="text2" w:themeFillTint="66"/>
            <w:vAlign w:val="center"/>
          </w:tcPr>
          <w:p w:rsidR="0027259C" w:rsidRDefault="0027259C" w:rsidP="00633A7C">
            <w:pPr>
              <w:pStyle w:val="TableHeadings"/>
            </w:pPr>
            <w:r>
              <w:t>FOR TCEQ USE ONLY</w:t>
            </w:r>
          </w:p>
          <w:p w:rsidR="0027259C" w:rsidRDefault="0027259C" w:rsidP="00633A7C">
            <w:pPr>
              <w:pStyle w:val="TableHeadings"/>
            </w:pPr>
            <w:r>
              <w:t>(Technically Complete)</w:t>
            </w:r>
          </w:p>
        </w:tc>
      </w:tr>
      <w:tr w:rsidR="0027259C" w:rsidTr="009263B9">
        <w:trPr>
          <w:cantSplit/>
        </w:trPr>
        <w:tc>
          <w:tcPr>
            <w:tcW w:w="7920" w:type="dxa"/>
            <w:gridSpan w:val="3"/>
          </w:tcPr>
          <w:p w:rsidR="0027259C" w:rsidRPr="00121CDB" w:rsidRDefault="0027259C" w:rsidP="0027259C">
            <w:pPr>
              <w:pStyle w:val="BodyText"/>
              <w:rPr>
                <w:szCs w:val="16"/>
              </w:rPr>
            </w:pPr>
            <w:r w:rsidRPr="00121CDB">
              <w:rPr>
                <w:szCs w:val="16"/>
              </w:rPr>
              <w:t xml:space="preserve">2.9.1   Is there a written </w:t>
            </w:r>
            <w:r w:rsidRPr="00154570">
              <w:rPr>
                <w:szCs w:val="16"/>
              </w:rPr>
              <w:t>QA/QC</w:t>
            </w:r>
            <w:r w:rsidRPr="00121CDB">
              <w:rPr>
                <w:szCs w:val="16"/>
              </w:rPr>
              <w:t xml:space="preserve"> plan (it may</w:t>
            </w:r>
            <w:r>
              <w:rPr>
                <w:szCs w:val="16"/>
              </w:rPr>
              <w:t xml:space="preserve"> </w:t>
            </w:r>
            <w:r w:rsidRPr="00121CDB">
              <w:rPr>
                <w:szCs w:val="16"/>
              </w:rPr>
              <w:t>be stored electronically but should be available),</w:t>
            </w:r>
            <w:r>
              <w:rPr>
                <w:szCs w:val="16"/>
              </w:rPr>
              <w:t xml:space="preserve"> </w:t>
            </w:r>
            <w:r w:rsidRPr="00121CDB">
              <w:rPr>
                <w:szCs w:val="16"/>
              </w:rPr>
              <w:t>when was it last updated?</w:t>
            </w:r>
          </w:p>
          <w:p w:rsidR="0027259C" w:rsidRDefault="0027259C" w:rsidP="009263B9">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27259C" w:rsidRDefault="0027259C" w:rsidP="009263B9">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2160" w:type="dxa"/>
          </w:tcPr>
          <w:p w:rsidR="0027259C"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27259C" w:rsidRDefault="0027259C" w:rsidP="009263B9">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r>
      <w:tr w:rsidR="0027259C" w:rsidTr="009263B9">
        <w:trPr>
          <w:cantSplit/>
        </w:trPr>
        <w:tc>
          <w:tcPr>
            <w:tcW w:w="7920" w:type="dxa"/>
            <w:gridSpan w:val="3"/>
          </w:tcPr>
          <w:p w:rsidR="0027259C" w:rsidRPr="00121CDB" w:rsidRDefault="0027259C" w:rsidP="0027259C">
            <w:pPr>
              <w:pStyle w:val="BodyText"/>
              <w:rPr>
                <w:szCs w:val="16"/>
              </w:rPr>
            </w:pPr>
            <w:r w:rsidRPr="00121CDB">
              <w:rPr>
                <w:szCs w:val="16"/>
              </w:rPr>
              <w:t xml:space="preserve">2.9.2 Are calibration (i.e., drift, error) tests  performed for each parameter? </w:t>
            </w:r>
          </w:p>
          <w:p w:rsidR="0027259C" w:rsidRDefault="0027259C" w:rsidP="009263B9">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27259C"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27259C" w:rsidTr="009263B9">
        <w:trPr>
          <w:cantSplit/>
        </w:trPr>
        <w:tc>
          <w:tcPr>
            <w:tcW w:w="7920" w:type="dxa"/>
            <w:gridSpan w:val="3"/>
          </w:tcPr>
          <w:p w:rsidR="0027259C" w:rsidRPr="00121CDB" w:rsidRDefault="0027259C" w:rsidP="0027259C">
            <w:pPr>
              <w:pStyle w:val="BodyText"/>
              <w:rPr>
                <w:szCs w:val="16"/>
              </w:rPr>
            </w:pPr>
            <w:r w:rsidRPr="00121CDB">
              <w:rPr>
                <w:szCs w:val="16"/>
              </w:rPr>
              <w:t xml:space="preserve">2.9.3 Was </w:t>
            </w:r>
            <w:r w:rsidRPr="00154570">
              <w:rPr>
                <w:szCs w:val="16"/>
              </w:rPr>
              <w:t>RA</w:t>
            </w:r>
            <w:r w:rsidRPr="00121CDB">
              <w:rPr>
                <w:szCs w:val="16"/>
              </w:rPr>
              <w:t xml:space="preserve"> test conducted for each parameter? </w:t>
            </w:r>
          </w:p>
          <w:p w:rsidR="0027259C" w:rsidRPr="00BA21CF" w:rsidRDefault="0027259C" w:rsidP="009263B9">
            <w:pPr>
              <w:pStyle w:val="TableData2"/>
              <w:rPr>
                <w:szCs w:val="16"/>
              </w:rPr>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27259C"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27259C" w:rsidTr="009263B9">
        <w:trPr>
          <w:cantSplit/>
        </w:trPr>
        <w:tc>
          <w:tcPr>
            <w:tcW w:w="7920" w:type="dxa"/>
            <w:gridSpan w:val="3"/>
          </w:tcPr>
          <w:p w:rsidR="0027259C" w:rsidRPr="00121CDB" w:rsidRDefault="0027259C" w:rsidP="0027259C">
            <w:pPr>
              <w:pStyle w:val="BodyText"/>
              <w:rPr>
                <w:szCs w:val="16"/>
              </w:rPr>
            </w:pPr>
            <w:r w:rsidRPr="00121CDB">
              <w:rPr>
                <w:szCs w:val="16"/>
              </w:rPr>
              <w:t xml:space="preserve">2.9.4  Prior to the start of the </w:t>
            </w:r>
            <w:r w:rsidRPr="00154570">
              <w:rPr>
                <w:szCs w:val="16"/>
              </w:rPr>
              <w:t>RA</w:t>
            </w:r>
            <w:r w:rsidRPr="00121CDB">
              <w:rPr>
                <w:szCs w:val="16"/>
              </w:rPr>
              <w:t>, was the reference method data acquisition &amp; handling system were synced to minutes?</w:t>
            </w:r>
          </w:p>
          <w:p w:rsidR="0027259C" w:rsidRPr="00C97E7D" w:rsidRDefault="0027259C" w:rsidP="009263B9">
            <w:pPr>
              <w:pStyle w:val="TableData2"/>
              <w:rPr>
                <w:szCs w:val="16"/>
              </w:rPr>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27259C"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27259C" w:rsidTr="009263B9">
        <w:trPr>
          <w:cantSplit/>
        </w:trPr>
        <w:tc>
          <w:tcPr>
            <w:tcW w:w="7920" w:type="dxa"/>
            <w:gridSpan w:val="3"/>
          </w:tcPr>
          <w:p w:rsidR="0027259C" w:rsidRPr="00121CDB" w:rsidRDefault="0027259C" w:rsidP="0027259C">
            <w:pPr>
              <w:pStyle w:val="BodyText"/>
              <w:rPr>
                <w:szCs w:val="16"/>
              </w:rPr>
            </w:pPr>
            <w:r w:rsidRPr="00121CDB">
              <w:rPr>
                <w:szCs w:val="16"/>
              </w:rPr>
              <w:t>2.9.5 Were any pre-</w:t>
            </w:r>
            <w:r w:rsidRPr="00154570">
              <w:rPr>
                <w:szCs w:val="16"/>
              </w:rPr>
              <w:t>RATA</w:t>
            </w:r>
            <w:r w:rsidRPr="00121CDB">
              <w:rPr>
                <w:szCs w:val="16"/>
              </w:rPr>
              <w:t xml:space="preserve"> adjustments made to the </w:t>
            </w:r>
            <w:r w:rsidRPr="00154570">
              <w:rPr>
                <w:szCs w:val="16"/>
              </w:rPr>
              <w:t>CEMS</w:t>
            </w:r>
            <w:r w:rsidRPr="00121CDB">
              <w:rPr>
                <w:szCs w:val="16"/>
              </w:rPr>
              <w:t xml:space="preserve">?  </w:t>
            </w:r>
          </w:p>
          <w:p w:rsidR="0027259C" w:rsidRPr="00C97E7D" w:rsidRDefault="0027259C" w:rsidP="009263B9">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27259C"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27259C" w:rsidTr="009263B9">
        <w:trPr>
          <w:cantSplit/>
        </w:trPr>
        <w:tc>
          <w:tcPr>
            <w:tcW w:w="7920" w:type="dxa"/>
            <w:gridSpan w:val="3"/>
          </w:tcPr>
          <w:p w:rsidR="0027259C" w:rsidRPr="00A87AC6" w:rsidRDefault="0027259C" w:rsidP="0027259C">
            <w:pPr>
              <w:pStyle w:val="BodyText"/>
              <w:rPr>
                <w:szCs w:val="16"/>
              </w:rPr>
            </w:pPr>
            <w:r w:rsidRPr="00A87AC6">
              <w:rPr>
                <w:szCs w:val="16"/>
              </w:rPr>
              <w:t xml:space="preserve">2.9.6 Was the response time test performed and recorded?  </w:t>
            </w:r>
          </w:p>
          <w:p w:rsidR="0027259C" w:rsidRPr="00C97E7D" w:rsidRDefault="0027259C" w:rsidP="009263B9">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27259C"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27259C" w:rsidTr="009263B9">
        <w:trPr>
          <w:cantSplit/>
        </w:trPr>
        <w:tc>
          <w:tcPr>
            <w:tcW w:w="7920" w:type="dxa"/>
            <w:gridSpan w:val="3"/>
          </w:tcPr>
          <w:p w:rsidR="0027259C" w:rsidRPr="00A87AC6" w:rsidRDefault="0027259C" w:rsidP="0027259C">
            <w:pPr>
              <w:pStyle w:val="BodyText"/>
              <w:rPr>
                <w:szCs w:val="16"/>
              </w:rPr>
            </w:pPr>
            <w:r w:rsidRPr="00A87AC6">
              <w:rPr>
                <w:szCs w:val="16"/>
              </w:rPr>
              <w:t>2.9.7  Was an Interference Check  performed ?</w:t>
            </w:r>
          </w:p>
          <w:p w:rsidR="0027259C" w:rsidRPr="00C97E7D" w:rsidRDefault="0027259C" w:rsidP="009263B9">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27259C"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27259C" w:rsidTr="009263B9">
        <w:trPr>
          <w:cantSplit/>
        </w:trPr>
        <w:tc>
          <w:tcPr>
            <w:tcW w:w="7920" w:type="dxa"/>
            <w:gridSpan w:val="3"/>
          </w:tcPr>
          <w:p w:rsidR="0027259C" w:rsidRPr="00A87AC6" w:rsidRDefault="0027259C" w:rsidP="0027259C">
            <w:pPr>
              <w:pStyle w:val="BodyText"/>
              <w:rPr>
                <w:szCs w:val="16"/>
              </w:rPr>
            </w:pPr>
            <w:r w:rsidRPr="00A87AC6">
              <w:rPr>
                <w:szCs w:val="16"/>
              </w:rPr>
              <w:t xml:space="preserve">2.9.8  Was </w:t>
            </w:r>
            <w:r w:rsidRPr="00154570">
              <w:rPr>
                <w:szCs w:val="16"/>
              </w:rPr>
              <w:t>CO</w:t>
            </w:r>
            <w:r w:rsidRPr="00A87AC6">
              <w:rPr>
                <w:szCs w:val="16"/>
              </w:rPr>
              <w:t xml:space="preserve"> emission standard of 100 ppm </w:t>
            </w:r>
            <w:r w:rsidRPr="00154570">
              <w:rPr>
                <w:szCs w:val="16"/>
              </w:rPr>
              <w:t>HRA</w:t>
            </w:r>
            <w:r w:rsidRPr="00A87AC6">
              <w:rPr>
                <w:szCs w:val="16"/>
              </w:rPr>
              <w:t>, dry basis corrected to 7% oxygen?</w:t>
            </w:r>
          </w:p>
          <w:p w:rsidR="0027259C" w:rsidRPr="00C97E7D" w:rsidRDefault="0027259C" w:rsidP="009263B9">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27259C"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27259C" w:rsidTr="009263B9">
        <w:trPr>
          <w:cantSplit/>
        </w:trPr>
        <w:tc>
          <w:tcPr>
            <w:tcW w:w="7920" w:type="dxa"/>
            <w:gridSpan w:val="3"/>
          </w:tcPr>
          <w:p w:rsidR="0027259C" w:rsidRPr="00A87AC6" w:rsidRDefault="0027259C" w:rsidP="0027259C">
            <w:pPr>
              <w:pStyle w:val="BodyText"/>
              <w:rPr>
                <w:szCs w:val="16"/>
              </w:rPr>
            </w:pPr>
            <w:r w:rsidRPr="00A87AC6">
              <w:rPr>
                <w:szCs w:val="16"/>
              </w:rPr>
              <w:lastRenderedPageBreak/>
              <w:t xml:space="preserve">2.9.9  Prior to sampling, was a stratification performed and passed? </w:t>
            </w:r>
          </w:p>
          <w:p w:rsidR="0027259C" w:rsidRPr="00C97E7D" w:rsidRDefault="0027259C" w:rsidP="009263B9">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27259C"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27259C" w:rsidTr="009263B9">
        <w:trPr>
          <w:cantSplit/>
        </w:trPr>
        <w:tc>
          <w:tcPr>
            <w:tcW w:w="7920" w:type="dxa"/>
            <w:gridSpan w:val="3"/>
          </w:tcPr>
          <w:p w:rsidR="0027259C" w:rsidRPr="00A87AC6" w:rsidRDefault="0027259C" w:rsidP="0027259C">
            <w:pPr>
              <w:pStyle w:val="BodyText"/>
              <w:rPr>
                <w:szCs w:val="16"/>
              </w:rPr>
            </w:pPr>
            <w:r w:rsidRPr="00A87AC6">
              <w:rPr>
                <w:szCs w:val="16"/>
              </w:rPr>
              <w:t xml:space="preserve">2.9.10  Was HC emission standard of 10 ppm </w:t>
            </w:r>
            <w:r w:rsidRPr="00154570">
              <w:rPr>
                <w:szCs w:val="16"/>
              </w:rPr>
              <w:t>HRA</w:t>
            </w:r>
            <w:r w:rsidRPr="00A87AC6">
              <w:rPr>
                <w:szCs w:val="16"/>
              </w:rPr>
              <w:t>, dry basis, corrected to 7% oxygen?</w:t>
            </w:r>
          </w:p>
          <w:p w:rsidR="0027259C" w:rsidRPr="00C97E7D" w:rsidRDefault="0027259C" w:rsidP="009263B9">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27259C"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27259C" w:rsidTr="009263B9">
        <w:trPr>
          <w:cantSplit/>
        </w:trPr>
        <w:tc>
          <w:tcPr>
            <w:tcW w:w="7920" w:type="dxa"/>
            <w:gridSpan w:val="3"/>
          </w:tcPr>
          <w:p w:rsidR="0027259C" w:rsidRDefault="0027259C" w:rsidP="0027259C">
            <w:pPr>
              <w:pStyle w:val="BodyText"/>
              <w:rPr>
                <w:szCs w:val="16"/>
              </w:rPr>
            </w:pPr>
            <w:r w:rsidRPr="00A87AC6">
              <w:rPr>
                <w:szCs w:val="16"/>
              </w:rPr>
              <w:t>2.9.11   Was a Case Narrative prepared and all deviations noted?</w:t>
            </w:r>
          </w:p>
          <w:p w:rsidR="0027259C" w:rsidRPr="00C97E7D" w:rsidRDefault="0027259C" w:rsidP="009263B9">
            <w:pPr>
              <w:pStyle w:val="TableData2"/>
            </w:pPr>
            <w:r>
              <w:fldChar w:fldCharType="begin">
                <w:ffData>
                  <w:name w:val="Check1"/>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tc>
        <w:tc>
          <w:tcPr>
            <w:tcW w:w="1800" w:type="dxa"/>
          </w:tcPr>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c>
          <w:tcPr>
            <w:tcW w:w="2160" w:type="dxa"/>
          </w:tcPr>
          <w:p w:rsidR="0027259C"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C6D9F1" w:themeFill="text2" w:themeFillTint="33"/>
          </w:tcPr>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FD4755">
              <w:fldChar w:fldCharType="separate"/>
            </w:r>
            <w:r>
              <w:fldChar w:fldCharType="end"/>
            </w:r>
            <w:r>
              <w:t xml:space="preserve"> No</w:t>
            </w:r>
          </w:p>
          <w:p w:rsidR="0027259C" w:rsidRDefault="0027259C" w:rsidP="009263B9">
            <w:pPr>
              <w:pStyle w:val="TableData2"/>
            </w:pPr>
            <w:r>
              <w:fldChar w:fldCharType="begin">
                <w:ffData>
                  <w:name w:val=""/>
                  <w:enabled/>
                  <w:calcOnExit w:val="0"/>
                  <w:checkBox>
                    <w:sizeAuto/>
                    <w:default w:val="0"/>
                  </w:checkBox>
                </w:ffData>
              </w:fldChar>
            </w:r>
            <w:r>
              <w:instrText xml:space="preserve"> FORMCHECKBOX </w:instrText>
            </w:r>
            <w:r w:rsidR="00FD4755">
              <w:fldChar w:fldCharType="separate"/>
            </w:r>
            <w:r>
              <w:fldChar w:fldCharType="end"/>
            </w:r>
            <w:r>
              <w:t xml:space="preserve"> NA</w:t>
            </w:r>
          </w:p>
        </w:tc>
      </w:tr>
      <w:tr w:rsidR="0027259C" w:rsidTr="009263B9">
        <w:trPr>
          <w:cantSplit/>
        </w:trPr>
        <w:tc>
          <w:tcPr>
            <w:tcW w:w="13680" w:type="dxa"/>
            <w:gridSpan w:val="6"/>
          </w:tcPr>
          <w:p w:rsidR="0027259C" w:rsidRDefault="0027259C" w:rsidP="0027259C">
            <w:pPr>
              <w:pStyle w:val="TableData"/>
            </w:pPr>
            <w:r>
              <w:t>2.2.12</w:t>
            </w:r>
            <w:r w:rsidRPr="0036346C">
              <w:t xml:space="preserve">    </w:t>
            </w:r>
            <w:r w:rsidRPr="00AC7E81">
              <w:rPr>
                <w:szCs w:val="16"/>
              </w:rPr>
              <w:t>CASE NARRATIVE</w:t>
            </w:r>
            <w:r>
              <w:rPr>
                <w:szCs w:val="16"/>
              </w:rPr>
              <w:t xml:space="preserve">  -  </w:t>
            </w:r>
            <w:r w:rsidRPr="00DF04A5">
              <w:t xml:space="preserve">If entries are lengthy or in a Table form, </w:t>
            </w:r>
            <w:r>
              <w:t xml:space="preserve">(1) refer in the checklist to a specific section of the reference or (2) use a separate sheet to document the </w:t>
            </w:r>
            <w:r w:rsidRPr="0036346C">
              <w:t>information</w:t>
            </w:r>
            <w:r>
              <w:t>, indicate “See attachment No.”, and attach the sheet to the checklist. Assign a number to each attachment and indicate the identifier in the space on the checklist.</w:t>
            </w:r>
          </w:p>
        </w:tc>
      </w:tr>
      <w:tr w:rsidR="0027259C" w:rsidTr="009263B9">
        <w:trPr>
          <w:cantSplit/>
        </w:trPr>
        <w:tc>
          <w:tcPr>
            <w:tcW w:w="2358" w:type="dxa"/>
          </w:tcPr>
          <w:p w:rsidR="0027259C" w:rsidRDefault="00B10EB8" w:rsidP="00B10EB8">
            <w:pPr>
              <w:pStyle w:val="TableData2"/>
            </w:pPr>
            <w:r>
              <w:t>Reference</w:t>
            </w:r>
            <w:r>
              <w:br/>
              <w:t>(i.e., Section 2.7.)</w:t>
            </w:r>
          </w:p>
          <w:p w:rsidR="00B10EB8" w:rsidRDefault="00B10EB8" w:rsidP="0098583C">
            <w:pPr>
              <w:pStyle w:val="FormField"/>
              <w:jc w:val="cente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62" w:type="dxa"/>
            <w:gridSpan w:val="3"/>
          </w:tcPr>
          <w:p w:rsidR="0027259C" w:rsidRDefault="00271A7C" w:rsidP="009263B9">
            <w:pPr>
              <w:pStyle w:val="TableData2"/>
              <w:rPr>
                <w:szCs w:val="16"/>
              </w:rPr>
            </w:pPr>
            <w:r>
              <w:t>Deviation</w:t>
            </w:r>
            <w:r w:rsidR="0027259C">
              <w:t>/Exception</w:t>
            </w:r>
            <w:r w:rsidR="0027259C">
              <w:br/>
              <w:t xml:space="preserve">(reference deviation from what is in </w:t>
            </w:r>
            <w:r w:rsidR="0027259C" w:rsidRPr="00154570">
              <w:rPr>
                <w:szCs w:val="16"/>
              </w:rPr>
              <w:t>CPT</w:t>
            </w:r>
            <w:r w:rsidR="0027259C" w:rsidRPr="00105569">
              <w:rPr>
                <w:szCs w:val="16"/>
              </w:rPr>
              <w:t>/</w:t>
            </w:r>
            <w:r w:rsidR="0027259C" w:rsidRPr="00154570">
              <w:rPr>
                <w:szCs w:val="16"/>
              </w:rPr>
              <w:t>QAPP</w:t>
            </w:r>
            <w:r w:rsidR="0027259C" w:rsidRPr="00105569">
              <w:rPr>
                <w:szCs w:val="16"/>
              </w:rPr>
              <w:t xml:space="preserve"> &amp; etc.)</w:t>
            </w:r>
          </w:p>
          <w:p w:rsidR="00B10EB8" w:rsidRDefault="00B10EB8" w:rsidP="0098583C">
            <w:pPr>
              <w:pStyle w:val="FormField"/>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0" w:type="dxa"/>
            <w:gridSpan w:val="2"/>
          </w:tcPr>
          <w:p w:rsidR="0027259C" w:rsidRPr="00105569" w:rsidRDefault="0027259C" w:rsidP="009263B9">
            <w:pPr>
              <w:pStyle w:val="TableData2"/>
            </w:pPr>
            <w:r w:rsidRPr="00105569">
              <w:t>Corrective Action</w:t>
            </w:r>
            <w:r w:rsidRPr="00105569">
              <w:br/>
              <w:t xml:space="preserve">(Provide discussion on the impact that each </w:t>
            </w:r>
            <w:r w:rsidRPr="00105569">
              <w:br/>
              <w:t>deviation had on  the analytical results)</w:t>
            </w:r>
          </w:p>
          <w:p w:rsidR="0027259C" w:rsidRDefault="00B10EB8" w:rsidP="0098583C">
            <w:pPr>
              <w:pStyle w:val="FormField"/>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35BBD" w:rsidRDefault="00035BBD" w:rsidP="00B10EB8">
      <w:pPr>
        <w:tabs>
          <w:tab w:val="clear" w:pos="720"/>
          <w:tab w:val="left" w:pos="1395"/>
        </w:tabs>
      </w:pPr>
      <w:r>
        <w:rPr>
          <w:noProof/>
        </w:rPr>
        <mc:AlternateContent>
          <mc:Choice Requires="wps">
            <w:drawing>
              <wp:anchor distT="0" distB="0" distL="114300" distR="114300" simplePos="0" relativeHeight="251825152" behindDoc="0" locked="0" layoutInCell="1" allowOverlap="1" wp14:anchorId="0B438FF4" wp14:editId="39F6498D">
                <wp:simplePos x="0" y="0"/>
                <wp:positionH relativeFrom="column">
                  <wp:posOffset>57150</wp:posOffset>
                </wp:positionH>
                <wp:positionV relativeFrom="paragraph">
                  <wp:posOffset>111760</wp:posOffset>
                </wp:positionV>
                <wp:extent cx="333375" cy="190500"/>
                <wp:effectExtent l="19050" t="19050" r="28575" b="38100"/>
                <wp:wrapNone/>
                <wp:docPr id="313" name="Right Arrow 313">
                  <a:hlinkClick xmlns:a="http://schemas.openxmlformats.org/drawingml/2006/main" r:id="rId16"/>
                </wp:docPr>
                <wp:cNvGraphicFramePr/>
                <a:graphic xmlns:a="http://schemas.openxmlformats.org/drawingml/2006/main">
                  <a:graphicData uri="http://schemas.microsoft.com/office/word/2010/wordprocessingShape">
                    <wps:wsp>
                      <wps:cNvSpPr/>
                      <wps:spPr>
                        <a:xfrm flipH="1">
                          <a:off x="0" y="0"/>
                          <a:ext cx="33337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26C1A" id="Right Arrow 313" o:spid="_x0000_s1026" type="#_x0000_t13" href="#_Table_of_Contents" style="position:absolute;margin-left:4.5pt;margin-top:8.8pt;width:26.25pt;height:15pt;flip:x;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" o:button="t" adj="15429" fillcolor="#4f81bd [3204]" strokecolor="#243f60 [1604]" strokeweight="2pt">
                <v:fill o:detectmouseclick="t"/>
              </v:shape>
            </w:pict>
          </mc:Fallback>
        </mc:AlternateContent>
      </w:r>
      <w:r w:rsidR="00B10EB8">
        <w:tab/>
      </w:r>
    </w:p>
    <w:p w:rsidR="00035BBD" w:rsidRPr="00035BBD" w:rsidRDefault="00035BBD" w:rsidP="00035BBD">
      <w:r>
        <w:tab/>
      </w:r>
      <w:r w:rsidRPr="00035BBD">
        <w:t>Return to Table of Contents</w:t>
      </w:r>
    </w:p>
    <w:p w:rsidR="0027259C" w:rsidRDefault="0027259C" w:rsidP="00953EBB">
      <w:pPr>
        <w:pStyle w:val="BodyText"/>
      </w:pPr>
      <w:r>
        <w:br w:type="page"/>
      </w:r>
    </w:p>
    <w:tbl>
      <w:tblPr>
        <w:tblStyle w:val="TableGrid"/>
        <w:tblW w:w="0" w:type="auto"/>
        <w:shd w:val="clear" w:color="auto" w:fill="C6D9F1" w:themeFill="text2" w:themeFillTint="33"/>
        <w:tblLook w:val="04A0" w:firstRow="1" w:lastRow="0" w:firstColumn="1" w:lastColumn="0" w:noHBand="0" w:noVBand="1"/>
      </w:tblPr>
      <w:tblGrid>
        <w:gridCol w:w="13896"/>
      </w:tblGrid>
      <w:tr w:rsidR="005A396B" w:rsidTr="005A396B">
        <w:tc>
          <w:tcPr>
            <w:tcW w:w="13896" w:type="dxa"/>
            <w:shd w:val="clear" w:color="auto" w:fill="FFFFFF" w:themeFill="background1"/>
          </w:tcPr>
          <w:p w:rsidR="005A396B" w:rsidRDefault="005A396B" w:rsidP="0027259C">
            <w:pPr>
              <w:pStyle w:val="Heading1"/>
              <w:outlineLvl w:val="0"/>
            </w:pPr>
            <w:bookmarkStart w:id="133" w:name="_Toc346012339"/>
            <w:r w:rsidRPr="0027259C">
              <w:lastRenderedPageBreak/>
              <w:t>ACKNOWLEDGEMENT</w:t>
            </w:r>
            <w:bookmarkEnd w:id="133"/>
          </w:p>
        </w:tc>
      </w:tr>
      <w:tr w:rsidR="00F13C9F" w:rsidTr="00F13C9F">
        <w:tc>
          <w:tcPr>
            <w:tcW w:w="13896" w:type="dxa"/>
            <w:shd w:val="clear" w:color="auto" w:fill="C6D9F1" w:themeFill="text2" w:themeFillTint="33"/>
          </w:tcPr>
          <w:p w:rsidR="00F13C9F" w:rsidRPr="00A87AC6" w:rsidRDefault="00F13C9F" w:rsidP="00F72347">
            <w:pPr>
              <w:pStyle w:val="BodyText3"/>
            </w:pPr>
            <w:r w:rsidRPr="00A87AC6">
              <w:t>To the best of my knowledge, the responses to</w:t>
            </w:r>
            <w:r>
              <w:t xml:space="preserve"> this checklist </w:t>
            </w:r>
            <w:r w:rsidRPr="00A87AC6">
              <w:t>accurately reflect all information requested concerning the validity of the data. The Comprehensive Performance Tes</w:t>
            </w:r>
            <w:r>
              <w:t>t Laboratory Data Report QA/QC checklist</w:t>
            </w:r>
            <w:r w:rsidRPr="00A87AC6">
              <w:t xml:space="preserve"> hereby submitted for TCEQ review and approval.</w:t>
            </w:r>
          </w:p>
          <w:p w:rsidR="006750F3" w:rsidRDefault="006750F3" w:rsidP="00F72347">
            <w:pPr>
              <w:pStyle w:val="BodyText3"/>
            </w:pPr>
            <w:r w:rsidRPr="00A87AC6">
              <w:t>Na</w:t>
            </w:r>
            <w:r>
              <w:t xml:space="preserve">me of Facility QA/QC Reviewer:  </w:t>
            </w:r>
            <w:r w:rsidRPr="006750F3">
              <w:rPr>
                <w:u w:val="single"/>
              </w:rPr>
              <w:fldChar w:fldCharType="begin">
                <w:ffData>
                  <w:name w:val="Text16"/>
                  <w:enabled/>
                  <w:calcOnExit w:val="0"/>
                  <w:textInput/>
                </w:ffData>
              </w:fldChar>
            </w:r>
            <w:r w:rsidRPr="006750F3">
              <w:rPr>
                <w:u w:val="single"/>
              </w:rPr>
              <w:instrText xml:space="preserve"> FORMTEXT </w:instrText>
            </w:r>
            <w:r w:rsidRPr="006750F3">
              <w:rPr>
                <w:u w:val="single"/>
              </w:rPr>
            </w:r>
            <w:r w:rsidRPr="006750F3">
              <w:rPr>
                <w:u w:val="single"/>
              </w:rPr>
              <w:fldChar w:fldCharType="separate"/>
            </w:r>
            <w:r w:rsidRPr="006750F3">
              <w:rPr>
                <w:noProof/>
                <w:u w:val="single"/>
              </w:rPr>
              <w:t> </w:t>
            </w:r>
            <w:r w:rsidRPr="006750F3">
              <w:rPr>
                <w:noProof/>
                <w:u w:val="single"/>
              </w:rPr>
              <w:t> </w:t>
            </w:r>
            <w:r w:rsidRPr="006750F3">
              <w:rPr>
                <w:noProof/>
                <w:u w:val="single"/>
              </w:rPr>
              <w:t> </w:t>
            </w:r>
            <w:r w:rsidRPr="006750F3">
              <w:rPr>
                <w:noProof/>
                <w:u w:val="single"/>
              </w:rPr>
              <w:t> </w:t>
            </w:r>
            <w:r w:rsidRPr="006750F3">
              <w:rPr>
                <w:noProof/>
                <w:u w:val="single"/>
              </w:rPr>
              <w:t> </w:t>
            </w:r>
            <w:r w:rsidRPr="006750F3">
              <w:rPr>
                <w:u w:val="single"/>
              </w:rPr>
              <w:fldChar w:fldCharType="end"/>
            </w:r>
            <w:r>
              <w:rPr>
                <w:u w:val="single"/>
              </w:rPr>
              <w:tab/>
            </w:r>
            <w:r>
              <w:rPr>
                <w:u w:val="single"/>
              </w:rPr>
              <w:tab/>
            </w:r>
          </w:p>
          <w:p w:rsidR="006750F3" w:rsidRDefault="006750F3" w:rsidP="00F72347">
            <w:pPr>
              <w:pStyle w:val="BodyText3"/>
            </w:pPr>
            <w:r>
              <w:t xml:space="preserve">Date of Review:  </w:t>
            </w:r>
            <w:r>
              <w:rPr>
                <w:u w:val="single"/>
              </w:rPr>
              <w:fldChar w:fldCharType="begin">
                <w:ffData>
                  <w:name w:val=""/>
                  <w:enabled/>
                  <w:calcOnExit w:val="0"/>
                  <w:textInput>
                    <w:type w:val="date"/>
                    <w:format w:val="M/d/yyyy"/>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u w:val="single"/>
              </w:rPr>
              <w:tab/>
            </w:r>
          </w:p>
          <w:p w:rsidR="006750F3" w:rsidRDefault="006750F3" w:rsidP="00F72347">
            <w:pPr>
              <w:pStyle w:val="BodyText3"/>
            </w:pPr>
            <w:r w:rsidRPr="00A87AC6">
              <w:t>Signature of Facility QA/QC Reviewer</w:t>
            </w:r>
            <w:r>
              <w:t xml:space="preserve">:  </w:t>
            </w:r>
            <w:r w:rsidRPr="006750F3">
              <w:rPr>
                <w:u w:val="single"/>
              </w:rPr>
              <w:fldChar w:fldCharType="begin">
                <w:ffData>
                  <w:name w:val="Text18"/>
                  <w:enabled/>
                  <w:calcOnExit w:val="0"/>
                  <w:textInput/>
                </w:ffData>
              </w:fldChar>
            </w:r>
            <w:r w:rsidRPr="006750F3">
              <w:rPr>
                <w:u w:val="single"/>
              </w:rPr>
              <w:instrText xml:space="preserve"> FORMTEXT </w:instrText>
            </w:r>
            <w:r w:rsidRPr="006750F3">
              <w:rPr>
                <w:u w:val="single"/>
              </w:rPr>
            </w:r>
            <w:r w:rsidRPr="006750F3">
              <w:rPr>
                <w:u w:val="single"/>
              </w:rPr>
              <w:fldChar w:fldCharType="separate"/>
            </w:r>
            <w:r w:rsidRPr="006750F3">
              <w:rPr>
                <w:noProof/>
                <w:u w:val="single"/>
              </w:rPr>
              <w:t> </w:t>
            </w:r>
            <w:r w:rsidRPr="006750F3">
              <w:rPr>
                <w:noProof/>
                <w:u w:val="single"/>
              </w:rPr>
              <w:t> </w:t>
            </w:r>
            <w:r w:rsidRPr="006750F3">
              <w:rPr>
                <w:noProof/>
                <w:u w:val="single"/>
              </w:rPr>
              <w:t> </w:t>
            </w:r>
            <w:r w:rsidRPr="006750F3">
              <w:rPr>
                <w:noProof/>
                <w:u w:val="single"/>
              </w:rPr>
              <w:t> </w:t>
            </w:r>
            <w:r w:rsidRPr="006750F3">
              <w:rPr>
                <w:noProof/>
                <w:u w:val="single"/>
              </w:rPr>
              <w:t> </w:t>
            </w:r>
            <w:r w:rsidRPr="006750F3">
              <w:rPr>
                <w:u w:val="single"/>
              </w:rPr>
              <w:fldChar w:fldCharType="end"/>
            </w:r>
            <w:r>
              <w:rPr>
                <w:u w:val="single"/>
              </w:rPr>
              <w:tab/>
            </w:r>
            <w:r>
              <w:rPr>
                <w:u w:val="single"/>
              </w:rPr>
              <w:tab/>
            </w:r>
          </w:p>
          <w:p w:rsidR="006750F3" w:rsidRDefault="006750F3" w:rsidP="00F72347">
            <w:pPr>
              <w:pStyle w:val="BodyText3"/>
            </w:pPr>
            <w:r w:rsidRPr="00A87AC6">
              <w:t>Contact Phone No</w:t>
            </w:r>
            <w:r>
              <w:t xml:space="preserve">.:  </w:t>
            </w:r>
            <w:r w:rsidRPr="006750F3">
              <w:rPr>
                <w:u w:val="single"/>
              </w:rPr>
              <w:fldChar w:fldCharType="begin">
                <w:ffData>
                  <w:name w:val="Text19"/>
                  <w:enabled/>
                  <w:calcOnExit w:val="0"/>
                  <w:textInput/>
                </w:ffData>
              </w:fldChar>
            </w:r>
            <w:r w:rsidRPr="006750F3">
              <w:rPr>
                <w:u w:val="single"/>
              </w:rPr>
              <w:instrText xml:space="preserve"> FORMTEXT </w:instrText>
            </w:r>
            <w:r w:rsidRPr="006750F3">
              <w:rPr>
                <w:u w:val="single"/>
              </w:rPr>
            </w:r>
            <w:r w:rsidRPr="006750F3">
              <w:rPr>
                <w:u w:val="single"/>
              </w:rPr>
              <w:fldChar w:fldCharType="separate"/>
            </w:r>
            <w:r w:rsidRPr="006750F3">
              <w:rPr>
                <w:noProof/>
                <w:u w:val="single"/>
              </w:rPr>
              <w:t> </w:t>
            </w:r>
            <w:r w:rsidRPr="006750F3">
              <w:rPr>
                <w:noProof/>
                <w:u w:val="single"/>
              </w:rPr>
              <w:t> </w:t>
            </w:r>
            <w:r w:rsidRPr="006750F3">
              <w:rPr>
                <w:noProof/>
                <w:u w:val="single"/>
              </w:rPr>
              <w:t> </w:t>
            </w:r>
            <w:r w:rsidRPr="006750F3">
              <w:rPr>
                <w:noProof/>
                <w:u w:val="single"/>
              </w:rPr>
              <w:t> </w:t>
            </w:r>
            <w:r w:rsidRPr="006750F3">
              <w:rPr>
                <w:noProof/>
                <w:u w:val="single"/>
              </w:rPr>
              <w:t> </w:t>
            </w:r>
            <w:r w:rsidRPr="006750F3">
              <w:rPr>
                <w:u w:val="single"/>
              </w:rPr>
              <w:fldChar w:fldCharType="end"/>
            </w:r>
            <w:r>
              <w:rPr>
                <w:u w:val="single"/>
              </w:rPr>
              <w:tab/>
            </w:r>
            <w:r>
              <w:rPr>
                <w:u w:val="single"/>
              </w:rPr>
              <w:tab/>
            </w:r>
          </w:p>
          <w:p w:rsidR="00F13C9F" w:rsidRDefault="00653987" w:rsidP="00F72347">
            <w:pPr>
              <w:pStyle w:val="BodyText3"/>
            </w:pPr>
            <w:r>
              <w:t xml:space="preserve">Approved by:  </w:t>
            </w:r>
            <w:r w:rsidRPr="00653987">
              <w:rPr>
                <w:u w:val="single"/>
              </w:rPr>
              <w:fldChar w:fldCharType="begin">
                <w:ffData>
                  <w:name w:val="Text20"/>
                  <w:enabled/>
                  <w:calcOnExit w:val="0"/>
                  <w:textInput/>
                </w:ffData>
              </w:fldChar>
            </w:r>
            <w:r w:rsidRPr="00653987">
              <w:rPr>
                <w:u w:val="single"/>
              </w:rPr>
              <w:instrText xml:space="preserve"> FORMTEXT </w:instrText>
            </w:r>
            <w:r w:rsidRPr="00653987">
              <w:rPr>
                <w:u w:val="single"/>
              </w:rPr>
            </w:r>
            <w:r w:rsidRPr="00653987">
              <w:rPr>
                <w:u w:val="single"/>
              </w:rPr>
              <w:fldChar w:fldCharType="separate"/>
            </w:r>
            <w:r w:rsidRPr="00653987">
              <w:rPr>
                <w:noProof/>
                <w:u w:val="single"/>
              </w:rPr>
              <w:t> </w:t>
            </w:r>
            <w:r w:rsidRPr="00653987">
              <w:rPr>
                <w:noProof/>
                <w:u w:val="single"/>
              </w:rPr>
              <w:t> </w:t>
            </w:r>
            <w:r w:rsidRPr="00653987">
              <w:rPr>
                <w:noProof/>
                <w:u w:val="single"/>
              </w:rPr>
              <w:t> </w:t>
            </w:r>
            <w:r w:rsidRPr="00653987">
              <w:rPr>
                <w:noProof/>
                <w:u w:val="single"/>
              </w:rPr>
              <w:t> </w:t>
            </w:r>
            <w:r w:rsidRPr="00653987">
              <w:rPr>
                <w:noProof/>
                <w:u w:val="single"/>
              </w:rPr>
              <w:t> </w:t>
            </w:r>
            <w:r w:rsidRPr="00653987">
              <w:rPr>
                <w:u w:val="single"/>
              </w:rPr>
              <w:fldChar w:fldCharType="end"/>
            </w:r>
            <w:r>
              <w:rPr>
                <w:u w:val="single"/>
              </w:rPr>
              <w:tab/>
            </w:r>
            <w:r>
              <w:rPr>
                <w:u w:val="single"/>
              </w:rPr>
              <w:tab/>
            </w:r>
          </w:p>
        </w:tc>
      </w:tr>
    </w:tbl>
    <w:p w:rsidR="00035BBD" w:rsidRDefault="00035BBD" w:rsidP="00035BBD">
      <w:r>
        <w:rPr>
          <w:noProof/>
        </w:rPr>
        <mc:AlternateContent>
          <mc:Choice Requires="wps">
            <w:drawing>
              <wp:anchor distT="0" distB="0" distL="114300" distR="114300" simplePos="0" relativeHeight="251827200" behindDoc="0" locked="0" layoutInCell="1" allowOverlap="1" wp14:anchorId="23EAF765" wp14:editId="0821A0D5">
                <wp:simplePos x="0" y="0"/>
                <wp:positionH relativeFrom="column">
                  <wp:posOffset>57150</wp:posOffset>
                </wp:positionH>
                <wp:positionV relativeFrom="paragraph">
                  <wp:posOffset>111760</wp:posOffset>
                </wp:positionV>
                <wp:extent cx="333375" cy="190500"/>
                <wp:effectExtent l="19050" t="19050" r="28575" b="38100"/>
                <wp:wrapNone/>
                <wp:docPr id="315" name="Right Arrow 315">
                  <a:hlinkClick xmlns:a="http://schemas.openxmlformats.org/drawingml/2006/main" r:id="rId16"/>
                </wp:docPr>
                <wp:cNvGraphicFramePr/>
                <a:graphic xmlns:a="http://schemas.openxmlformats.org/drawingml/2006/main">
                  <a:graphicData uri="http://schemas.microsoft.com/office/word/2010/wordprocessingShape">
                    <wps:wsp>
                      <wps:cNvSpPr/>
                      <wps:spPr>
                        <a:xfrm flipH="1">
                          <a:off x="0" y="0"/>
                          <a:ext cx="33337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30B7C" id="Right Arrow 315" o:spid="_x0000_s1026" type="#_x0000_t13" href="#_Table_of_Contents" style="position:absolute;margin-left:4.5pt;margin-top:8.8pt;width:26.25pt;height:15pt;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" o:button="t" adj="15429" fillcolor="#4f81bd [3204]" strokecolor="#243f60 [1604]" strokeweight="2pt">
                <v:fill o:detectmouseclick="t"/>
              </v:shape>
            </w:pict>
          </mc:Fallback>
        </mc:AlternateContent>
      </w:r>
    </w:p>
    <w:p w:rsidR="00035BBD" w:rsidRPr="00035BBD" w:rsidRDefault="00035BBD" w:rsidP="00665BEA">
      <w:pPr>
        <w:pStyle w:val="FormField"/>
      </w:pPr>
      <w:r>
        <w:tab/>
      </w:r>
      <w:r w:rsidRPr="00035BBD">
        <w:t>Return to Table of Contents</w:t>
      </w:r>
    </w:p>
    <w:p w:rsidR="0027259C" w:rsidRDefault="0027259C" w:rsidP="00261265">
      <w:pPr>
        <w:pStyle w:val="BodyText"/>
      </w:pPr>
      <w:r>
        <w:br w:type="page"/>
      </w:r>
    </w:p>
    <w:p w:rsidR="007870C1" w:rsidRPr="009914D0" w:rsidRDefault="007870C1" w:rsidP="004E1496">
      <w:pPr>
        <w:pStyle w:val="Heading4"/>
      </w:pPr>
      <w:bookmarkStart w:id="134" w:name="_APPENDIX_A"/>
      <w:bookmarkEnd w:id="134"/>
      <w:r w:rsidRPr="009914D0">
        <w:lastRenderedPageBreak/>
        <w:t>APPENDIX A</w:t>
      </w:r>
    </w:p>
    <w:p w:rsidR="001E62C9" w:rsidRPr="00F25FE3" w:rsidRDefault="001E62C9" w:rsidP="00F25FE3">
      <w:pPr>
        <w:pStyle w:val="Index1"/>
      </w:pPr>
      <w:r w:rsidRPr="009914D0">
        <w:t xml:space="preserve">A signature page needs to be placed in front of the QAPP (see example below) </w:t>
      </w:r>
      <w:r w:rsidR="000A3C61" w:rsidRPr="009914D0">
        <w:t xml:space="preserve">.  </w:t>
      </w:r>
      <w:r w:rsidRPr="009914D0">
        <w:t xml:space="preserve">Make sure all designated key project organizational managers and coordinators has </w:t>
      </w:r>
      <w:r w:rsidRPr="00F25FE3">
        <w:rPr>
          <w:rStyle w:val="Strong"/>
        </w:rPr>
        <w:t>signatures</w:t>
      </w:r>
      <w:r w:rsidRPr="009914D0">
        <w:t xml:space="preserve">, signatures lines and dates completed before final approval for testing.  A signature line for the lab is also needed, and also make sure there is a signature line for each designated responsible Laboratory Persons (i.e. Lab Owner, President or QA/QC Manager) representing </w:t>
      </w:r>
      <w:r w:rsidRPr="00F25FE3">
        <w:rPr>
          <w:rStyle w:val="Strong"/>
        </w:rPr>
        <w:t>each</w:t>
      </w:r>
      <w:r w:rsidRPr="009914D0">
        <w:t xml:space="preserve"> </w:t>
      </w:r>
      <w:r w:rsidRPr="00F25FE3">
        <w:rPr>
          <w:rStyle w:val="Strong"/>
        </w:rPr>
        <w:t>Laboratory</w:t>
      </w:r>
      <w:r w:rsidRPr="009914D0">
        <w:t xml:space="preserve"> that performs </w:t>
      </w:r>
      <w:r w:rsidRPr="00F25FE3">
        <w:rPr>
          <w:rStyle w:val="Strong"/>
        </w:rPr>
        <w:t xml:space="preserve">each </w:t>
      </w:r>
      <w:r w:rsidRPr="009914D0">
        <w:t xml:space="preserve">of the </w:t>
      </w:r>
      <w:r w:rsidRPr="00F25FE3">
        <w:rPr>
          <w:rStyle w:val="Strong"/>
        </w:rPr>
        <w:t>different analytical tests</w:t>
      </w:r>
      <w:r w:rsidRPr="009914D0">
        <w:t>.</w:t>
      </w:r>
    </w:p>
    <w:p w:rsidR="001E62C9" w:rsidRPr="009914D0" w:rsidRDefault="001E62C9" w:rsidP="00F25FE3">
      <w:pPr>
        <w:pStyle w:val="Index1"/>
      </w:pPr>
      <w:r w:rsidRPr="009914D0">
        <w:t>Very Important!  Please read and understand the two footnotes prior to signing the signature page.</w:t>
      </w:r>
    </w:p>
    <w:p w:rsidR="001E62C9" w:rsidRPr="009914D0" w:rsidRDefault="001E62C9" w:rsidP="00F25FE3">
      <w:pPr>
        <w:pStyle w:val="Index1"/>
      </w:pPr>
      <w:r w:rsidRPr="009914D0">
        <w:t xml:space="preserve">Generic Example of the Quality Assurance Project Plan Signature Page for Approvals and Distribution: </w:t>
      </w:r>
    </w:p>
    <w:p w:rsidR="001E62C9" w:rsidRPr="009914D0" w:rsidRDefault="001E62C9" w:rsidP="00F25FE3">
      <w:pPr>
        <w:pStyle w:val="Index2"/>
      </w:pPr>
      <w:r w:rsidRPr="009914D0">
        <w:t>Title Page</w:t>
      </w:r>
    </w:p>
    <w:p w:rsidR="00F25FE3" w:rsidRDefault="00F25FE3" w:rsidP="00F25FE3">
      <w:pPr>
        <w:pStyle w:val="Index1"/>
        <w:sectPr w:rsidR="00F25FE3" w:rsidSect="00344115">
          <w:type w:val="continuous"/>
          <w:pgSz w:w="15840" w:h="12240" w:orient="landscape"/>
          <w:pgMar w:top="1440" w:right="1080" w:bottom="1440" w:left="1080" w:header="720" w:footer="720" w:gutter="0"/>
          <w:cols w:space="720"/>
          <w:docGrid w:linePitch="360"/>
        </w:sectPr>
      </w:pPr>
    </w:p>
    <w:p w:rsidR="001E62C9" w:rsidRPr="00F25FE3" w:rsidRDefault="001E62C9" w:rsidP="00F25FE3">
      <w:pPr>
        <w:pStyle w:val="Index1"/>
      </w:pPr>
      <w:r w:rsidRPr="00F25FE3">
        <w:t>Project Title</w:t>
      </w:r>
      <w:r w:rsidR="00F25FE3" w:rsidRPr="00F25FE3">
        <w:br/>
      </w:r>
      <w:r w:rsidRPr="00F25FE3">
        <w:t>(Enter QAPP Title)</w:t>
      </w:r>
    </w:p>
    <w:p w:rsidR="001E62C9" w:rsidRPr="00F25FE3" w:rsidRDefault="001E62C9" w:rsidP="00F25FE3">
      <w:pPr>
        <w:pStyle w:val="Index1"/>
      </w:pPr>
      <w:r w:rsidRPr="00F25FE3">
        <w:t>Expected Compre</w:t>
      </w:r>
      <w:r w:rsidR="00F25FE3" w:rsidRPr="00F25FE3">
        <w:t xml:space="preserve">hensive Performance Test (CPT) </w:t>
      </w:r>
      <w:r w:rsidR="00F25FE3" w:rsidRPr="00F25FE3">
        <w:br/>
      </w:r>
      <w:r w:rsidRPr="00F25FE3">
        <w:t>(Enter Dates)</w:t>
      </w:r>
    </w:p>
    <w:p w:rsidR="001E62C9" w:rsidRPr="00F25FE3" w:rsidRDefault="001E62C9" w:rsidP="00F25FE3">
      <w:pPr>
        <w:pStyle w:val="Index1"/>
      </w:pPr>
      <w:r w:rsidRPr="00F25FE3">
        <w:t>Project Approvals and Distribution</w:t>
      </w:r>
    </w:p>
    <w:p w:rsidR="00F25FE3" w:rsidRPr="00F25FE3" w:rsidRDefault="001E62C9" w:rsidP="00F25FE3">
      <w:pPr>
        <w:pStyle w:val="Index1"/>
      </w:pPr>
      <w:r w:rsidRPr="00F25FE3">
        <w:t>Signature______________________________________</w:t>
      </w:r>
      <w:r w:rsidR="00F25FE3" w:rsidRPr="00F25FE3">
        <w:br/>
      </w:r>
      <w:r w:rsidRPr="00F25FE3">
        <w:t>[Name of Key Project Organizational Managers]</w:t>
      </w:r>
    </w:p>
    <w:p w:rsidR="001E62C9" w:rsidRPr="00F25FE3" w:rsidRDefault="001E62C9" w:rsidP="00F25FE3">
      <w:pPr>
        <w:pStyle w:val="Index1"/>
      </w:pPr>
      <w:r w:rsidRPr="00F25FE3">
        <w:t>Signature______________________________________</w:t>
      </w:r>
      <w:r w:rsidR="00F25FE3" w:rsidRPr="00F25FE3">
        <w:br/>
      </w:r>
      <w:r w:rsidRPr="00F25FE3">
        <w:t>[Name of Project Coordinator]</w:t>
      </w:r>
    </w:p>
    <w:p w:rsidR="001E62C9" w:rsidRPr="00F25FE3" w:rsidRDefault="001E62C9" w:rsidP="00F25FE3">
      <w:pPr>
        <w:pStyle w:val="Index1"/>
      </w:pPr>
      <w:r w:rsidRPr="00F25FE3">
        <w:t>Signature___</w:t>
      </w:r>
      <w:r w:rsidR="00F25FE3" w:rsidRPr="00F25FE3">
        <w:t>_______________________________</w:t>
      </w:r>
      <w:r w:rsidR="00F25FE3" w:rsidRPr="00F25FE3">
        <w:br/>
        <w:t>[Name of QA/QC Coordinator]</w:t>
      </w:r>
    </w:p>
    <w:p w:rsidR="00F25FE3" w:rsidRPr="00F25FE3" w:rsidRDefault="001E62C9" w:rsidP="00F25FE3">
      <w:pPr>
        <w:pStyle w:val="Index1"/>
      </w:pPr>
      <w:r w:rsidRPr="00F25FE3">
        <w:t>Signature___________________________________</w:t>
      </w:r>
      <w:r w:rsidR="00F25FE3" w:rsidRPr="00F25FE3">
        <w:br/>
      </w:r>
      <w:r w:rsidRPr="00F25FE3">
        <w:t>[Name of Specified Laboratory QA/QC Manager]</w:t>
      </w:r>
      <w:r w:rsidR="00F25FE3" w:rsidRPr="00F25FE3">
        <w:br w:type="column"/>
      </w:r>
      <w:r w:rsidR="00F25FE3" w:rsidRPr="00F25FE3">
        <w:br/>
      </w:r>
    </w:p>
    <w:p w:rsidR="00F25FE3" w:rsidRPr="00F25FE3" w:rsidRDefault="00F25FE3" w:rsidP="00F25FE3">
      <w:pPr>
        <w:pStyle w:val="Index1"/>
      </w:pPr>
      <w:r>
        <w:t>Dates</w:t>
      </w:r>
      <w:r w:rsidRPr="00F25FE3">
        <w:br/>
      </w:r>
    </w:p>
    <w:p w:rsidR="00F25FE3" w:rsidRPr="00F25FE3" w:rsidRDefault="00F25FE3" w:rsidP="00F25FE3">
      <w:pPr>
        <w:pStyle w:val="Index1"/>
      </w:pPr>
    </w:p>
    <w:p w:rsidR="00F25FE3" w:rsidRPr="00F25FE3" w:rsidRDefault="00F25FE3" w:rsidP="00F25FE3">
      <w:pPr>
        <w:pStyle w:val="Index1"/>
        <w:rPr>
          <w:rStyle w:val="Hyperlink"/>
          <w:color w:val="auto"/>
          <w:u w:val="none"/>
        </w:rPr>
      </w:pPr>
      <w:r w:rsidRPr="00F25FE3">
        <w:rPr>
          <w:rStyle w:val="Hyperlink"/>
          <w:color w:val="auto"/>
          <w:u w:val="none"/>
        </w:rPr>
        <w:t>_________________________</w:t>
      </w:r>
      <w:r w:rsidRPr="00F25FE3">
        <w:rPr>
          <w:rStyle w:val="Hyperlink"/>
          <w:color w:val="auto"/>
          <w:u w:val="none"/>
        </w:rPr>
        <w:br/>
        <w:t>Date</w:t>
      </w:r>
    </w:p>
    <w:p w:rsidR="00F25FE3" w:rsidRPr="00F25FE3" w:rsidRDefault="00F25FE3" w:rsidP="00F25FE3">
      <w:pPr>
        <w:pStyle w:val="Index1"/>
        <w:rPr>
          <w:rStyle w:val="Hyperlink"/>
          <w:color w:val="auto"/>
          <w:u w:val="none"/>
        </w:rPr>
      </w:pPr>
      <w:r>
        <w:rPr>
          <w:rStyle w:val="Hyperlink"/>
          <w:color w:val="auto"/>
          <w:u w:val="none"/>
        </w:rPr>
        <w:t>_________________________</w:t>
      </w:r>
      <w:r>
        <w:rPr>
          <w:rStyle w:val="Hyperlink"/>
          <w:color w:val="auto"/>
          <w:u w:val="none"/>
        </w:rPr>
        <w:br/>
      </w:r>
      <w:r w:rsidRPr="00F25FE3">
        <w:rPr>
          <w:rStyle w:val="Hyperlink"/>
          <w:color w:val="auto"/>
          <w:u w:val="none"/>
        </w:rPr>
        <w:t>Date</w:t>
      </w:r>
    </w:p>
    <w:p w:rsidR="00F25FE3" w:rsidRPr="00F25FE3" w:rsidRDefault="00F25FE3" w:rsidP="00F25FE3">
      <w:pPr>
        <w:pStyle w:val="Index1"/>
        <w:rPr>
          <w:rStyle w:val="Hyperlink"/>
          <w:color w:val="auto"/>
          <w:u w:val="none"/>
        </w:rPr>
      </w:pPr>
      <w:r>
        <w:rPr>
          <w:rStyle w:val="Hyperlink"/>
          <w:color w:val="auto"/>
          <w:u w:val="none"/>
        </w:rPr>
        <w:t>_________________________</w:t>
      </w:r>
      <w:r>
        <w:rPr>
          <w:rStyle w:val="Hyperlink"/>
          <w:color w:val="auto"/>
          <w:u w:val="none"/>
        </w:rPr>
        <w:br/>
      </w:r>
      <w:r w:rsidRPr="00F25FE3">
        <w:rPr>
          <w:rStyle w:val="Hyperlink"/>
          <w:color w:val="auto"/>
          <w:u w:val="none"/>
        </w:rPr>
        <w:t>Date</w:t>
      </w:r>
    </w:p>
    <w:p w:rsidR="00F25FE3" w:rsidRPr="00F25FE3" w:rsidRDefault="00F25FE3" w:rsidP="00F25FE3">
      <w:pPr>
        <w:pStyle w:val="Index1"/>
        <w:rPr>
          <w:rStyle w:val="Hyperlink"/>
          <w:color w:val="auto"/>
          <w:u w:val="none"/>
        </w:rPr>
      </w:pPr>
      <w:r>
        <w:rPr>
          <w:rStyle w:val="Hyperlink"/>
          <w:color w:val="auto"/>
          <w:u w:val="none"/>
        </w:rPr>
        <w:t>_________________________</w:t>
      </w:r>
      <w:r>
        <w:rPr>
          <w:rStyle w:val="Hyperlink"/>
          <w:color w:val="auto"/>
          <w:u w:val="none"/>
        </w:rPr>
        <w:br/>
        <w:t>Date</w:t>
      </w:r>
    </w:p>
    <w:p w:rsidR="00F25FE3" w:rsidRPr="00F25FE3" w:rsidRDefault="00F25FE3" w:rsidP="00F25FE3">
      <w:pPr>
        <w:sectPr w:rsidR="00F25FE3" w:rsidRPr="00F25FE3" w:rsidSect="00F25FE3">
          <w:type w:val="continuous"/>
          <w:pgSz w:w="15840" w:h="12240" w:orient="landscape"/>
          <w:pgMar w:top="1440" w:right="1080" w:bottom="1440" w:left="1080" w:header="720" w:footer="720" w:gutter="0"/>
          <w:cols w:num="2" w:space="720"/>
          <w:docGrid w:linePitch="360"/>
        </w:sectPr>
      </w:pPr>
    </w:p>
    <w:p w:rsidR="001E62C9" w:rsidRPr="009914D0" w:rsidRDefault="001E62C9" w:rsidP="00F25FE3">
      <w:pPr>
        <w:pStyle w:val="Index1"/>
      </w:pPr>
      <w:r w:rsidRPr="00F25FE3">
        <w:rPr>
          <w:rStyle w:val="Strong"/>
        </w:rPr>
        <w:t>Note:</w:t>
      </w:r>
      <w:r w:rsidRPr="009914D0">
        <w:t xml:space="preserve"> 1) The individuals listed above have received, read, and agreed to the appropriate information pertaining to their project responsibilities listed and provided in this QAPP.  </w:t>
      </w:r>
    </w:p>
    <w:p w:rsidR="00035BBD" w:rsidRDefault="00035BBD" w:rsidP="00035BBD">
      <w:pPr>
        <w:pStyle w:val="Index1"/>
      </w:pPr>
      <w:r>
        <w:rPr>
          <w:noProof/>
        </w:rPr>
        <mc:AlternateContent>
          <mc:Choice Requires="wps">
            <w:drawing>
              <wp:anchor distT="0" distB="0" distL="114300" distR="114300" simplePos="0" relativeHeight="251829248" behindDoc="0" locked="0" layoutInCell="1" allowOverlap="1" wp14:anchorId="116471E4" wp14:editId="5571EC80">
                <wp:simplePos x="0" y="0"/>
                <wp:positionH relativeFrom="column">
                  <wp:posOffset>57150</wp:posOffset>
                </wp:positionH>
                <wp:positionV relativeFrom="paragraph">
                  <wp:posOffset>673735</wp:posOffset>
                </wp:positionV>
                <wp:extent cx="333375" cy="190500"/>
                <wp:effectExtent l="19050" t="19050" r="28575" b="38100"/>
                <wp:wrapNone/>
                <wp:docPr id="316" name="Right Arrow 316">
                  <a:hlinkClick xmlns:a="http://schemas.openxmlformats.org/drawingml/2006/main" r:id="rId16"/>
                </wp:docPr>
                <wp:cNvGraphicFramePr/>
                <a:graphic xmlns:a="http://schemas.openxmlformats.org/drawingml/2006/main">
                  <a:graphicData uri="http://schemas.microsoft.com/office/word/2010/wordprocessingShape">
                    <wps:wsp>
                      <wps:cNvSpPr/>
                      <wps:spPr>
                        <a:xfrm flipH="1">
                          <a:off x="0" y="0"/>
                          <a:ext cx="33337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3EF76" id="Right Arrow 316" o:spid="_x0000_s1026" type="#_x0000_t13" href="#_Table_of_Contents" style="position:absolute;margin-left:4.5pt;margin-top:53.05pt;width:26.25pt;height:15pt;flip:x;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" o:button="t" adj="15429" fillcolor="#4f81bd [3204]" strokecolor="#243f60 [1604]" strokeweight="2pt">
                <v:fill o:detectmouseclick="t"/>
              </v:shape>
            </w:pict>
          </mc:Fallback>
        </mc:AlternateContent>
      </w:r>
      <w:r w:rsidR="001E62C9" w:rsidRPr="00F25FE3">
        <w:rPr>
          <w:rStyle w:val="Strong"/>
        </w:rPr>
        <w:t>Note:</w:t>
      </w:r>
      <w:r w:rsidR="001E62C9" w:rsidRPr="009914D0">
        <w:t xml:space="preserve"> 2) The individuals listed above agree that no testing methods to be used in the upcoming plan testing event have been modified.  If modifications are planned please identify and explain all sampling and analytical specific method modifications in your designated testing submittal plan.  Also, a formal letter should be addressed to EPA Region 6 Kishor Fruitwala PhD, P.E. requesting an approval for the method modification (s) with justification for each method modification as well as a predetermined statement if the modification is felt to be a minor, intermediate or major </w:t>
      </w:r>
      <w:r w:rsidR="007E09E9">
        <w:t>modification</w:t>
      </w:r>
      <w:r w:rsidR="001E62C9" w:rsidRPr="009914D0">
        <w:t xml:space="preserve">. </w:t>
      </w:r>
    </w:p>
    <w:p w:rsidR="001E62C9" w:rsidRPr="00F25FE3" w:rsidRDefault="00035BBD" w:rsidP="00035BBD">
      <w:r>
        <w:tab/>
      </w:r>
      <w:r w:rsidRPr="00035BBD">
        <w:t>Return to Table of Contents</w:t>
      </w:r>
      <w:r w:rsidR="00F25FE3">
        <w:br w:type="page"/>
      </w:r>
    </w:p>
    <w:p w:rsidR="007870C1" w:rsidRDefault="007870C1" w:rsidP="004E1496">
      <w:pPr>
        <w:pStyle w:val="Heading4"/>
      </w:pPr>
      <w:bookmarkStart w:id="135" w:name="_APPENDIX_B"/>
      <w:bookmarkEnd w:id="135"/>
      <w:r>
        <w:lastRenderedPageBreak/>
        <w:t>APPENDIX B</w:t>
      </w:r>
      <w:r w:rsidR="00C825AB">
        <w:t xml:space="preserve"> </w:t>
      </w:r>
    </w:p>
    <w:p w:rsidR="00AA439A" w:rsidRPr="00633A7C" w:rsidRDefault="00AA439A" w:rsidP="00F25FE3">
      <w:pPr>
        <w:pStyle w:val="Index1"/>
      </w:pPr>
      <w:r w:rsidRPr="0084772D">
        <w:t xml:space="preserve">A Hazardous Waste Combustion Summary Testing Table format is to be filled out by the appropriate facility contact person on each unit </w:t>
      </w:r>
      <w:r w:rsidRPr="00633A7C">
        <w:t>for their upcoming CPT/Testing Event according to the Column Nos. 1 - 11 and listed Footnotes 1 – 6 which an example format is provided below:</w:t>
      </w:r>
    </w:p>
    <w:tbl>
      <w:tblPr>
        <w:tblW w:w="105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
        <w:gridCol w:w="1037"/>
        <w:gridCol w:w="744"/>
        <w:gridCol w:w="1564"/>
        <w:gridCol w:w="831"/>
        <w:gridCol w:w="831"/>
        <w:gridCol w:w="810"/>
        <w:gridCol w:w="720"/>
        <w:gridCol w:w="810"/>
        <w:gridCol w:w="1080"/>
        <w:gridCol w:w="1260"/>
      </w:tblGrid>
      <w:tr w:rsidR="00AA439A" w:rsidRPr="0084772D" w:rsidTr="00A308DA">
        <w:trPr>
          <w:cantSplit/>
          <w:trHeight w:val="303"/>
        </w:trPr>
        <w:tc>
          <w:tcPr>
            <w:tcW w:w="10518" w:type="dxa"/>
            <w:gridSpan w:val="11"/>
            <w:tcBorders>
              <w:top w:val="double" w:sz="4" w:space="0" w:color="auto"/>
              <w:left w:val="double" w:sz="4" w:space="0" w:color="auto"/>
              <w:bottom w:val="double" w:sz="4" w:space="0" w:color="auto"/>
              <w:right w:val="double" w:sz="4" w:space="0" w:color="auto"/>
            </w:tcBorders>
            <w:shd w:val="clear" w:color="auto" w:fill="E6E6E6"/>
          </w:tcPr>
          <w:p w:rsidR="00AA439A" w:rsidRPr="0084772D" w:rsidRDefault="00AA439A" w:rsidP="00627949">
            <w:pPr>
              <w:keepNext/>
              <w:widowControl w:val="0"/>
              <w:autoSpaceDE w:val="0"/>
              <w:autoSpaceDN w:val="0"/>
              <w:adjustRightInd w:val="0"/>
              <w:spacing w:before="60"/>
              <w:jc w:val="center"/>
              <w:rPr>
                <w:rFonts w:ascii="Georgia" w:hAnsi="Georgia"/>
                <w:color w:val="000000"/>
              </w:rPr>
            </w:pPr>
            <w:r w:rsidRPr="0084772D">
              <w:rPr>
                <w:rFonts w:ascii="Georgia" w:hAnsi="Georgia"/>
                <w:color w:val="000000"/>
              </w:rPr>
              <w:t>COLUMN NO.:</w:t>
            </w:r>
          </w:p>
        </w:tc>
      </w:tr>
      <w:tr w:rsidR="00A308DA" w:rsidRPr="0084772D" w:rsidTr="00A308DA">
        <w:trPr>
          <w:cantSplit/>
          <w:trHeight w:val="663"/>
        </w:trPr>
        <w:tc>
          <w:tcPr>
            <w:tcW w:w="831" w:type="dxa"/>
            <w:tcBorders>
              <w:top w:val="double" w:sz="4" w:space="0" w:color="auto"/>
              <w:left w:val="double" w:sz="4" w:space="0" w:color="auto"/>
              <w:bottom w:val="double" w:sz="4" w:space="0" w:color="auto"/>
              <w:right w:val="double" w:sz="4" w:space="0" w:color="auto"/>
            </w:tcBorders>
            <w:shd w:val="clear" w:color="auto" w:fill="E6E6E6"/>
          </w:tcPr>
          <w:p w:rsidR="00AA439A" w:rsidRPr="0084772D" w:rsidRDefault="00AA439A" w:rsidP="00627949">
            <w:pPr>
              <w:keepNext/>
              <w:widowControl w:val="0"/>
              <w:autoSpaceDE w:val="0"/>
              <w:autoSpaceDN w:val="0"/>
              <w:adjustRightInd w:val="0"/>
              <w:spacing w:before="60"/>
              <w:jc w:val="center"/>
              <w:rPr>
                <w:rFonts w:ascii="Georgia" w:hAnsi="Georgia"/>
                <w:color w:val="000000"/>
              </w:rPr>
            </w:pPr>
            <w:r w:rsidRPr="0084772D">
              <w:rPr>
                <w:rFonts w:ascii="Georgia" w:hAnsi="Georgia"/>
                <w:color w:val="000000"/>
              </w:rPr>
              <w:t>1</w:t>
            </w:r>
          </w:p>
        </w:tc>
        <w:tc>
          <w:tcPr>
            <w:tcW w:w="1037" w:type="dxa"/>
            <w:tcBorders>
              <w:top w:val="double" w:sz="4" w:space="0" w:color="auto"/>
              <w:left w:val="double" w:sz="4" w:space="0" w:color="auto"/>
              <w:bottom w:val="double" w:sz="4" w:space="0" w:color="auto"/>
              <w:right w:val="double" w:sz="4" w:space="0" w:color="auto"/>
            </w:tcBorders>
            <w:shd w:val="clear" w:color="auto" w:fill="E6E6E6"/>
          </w:tcPr>
          <w:p w:rsidR="00AA439A" w:rsidRPr="0084772D" w:rsidRDefault="00AA439A" w:rsidP="00627949">
            <w:pPr>
              <w:keepNext/>
              <w:widowControl w:val="0"/>
              <w:autoSpaceDE w:val="0"/>
              <w:autoSpaceDN w:val="0"/>
              <w:adjustRightInd w:val="0"/>
              <w:spacing w:before="60"/>
              <w:jc w:val="center"/>
              <w:rPr>
                <w:rFonts w:ascii="Georgia" w:hAnsi="Georgia"/>
                <w:color w:val="000000"/>
              </w:rPr>
            </w:pPr>
            <w:r w:rsidRPr="0084772D">
              <w:rPr>
                <w:rFonts w:ascii="Georgia" w:hAnsi="Georgia"/>
                <w:color w:val="000000"/>
              </w:rPr>
              <w:t>2</w:t>
            </w:r>
          </w:p>
        </w:tc>
        <w:tc>
          <w:tcPr>
            <w:tcW w:w="744" w:type="dxa"/>
            <w:tcBorders>
              <w:top w:val="double" w:sz="4" w:space="0" w:color="auto"/>
              <w:left w:val="double" w:sz="4" w:space="0" w:color="auto"/>
              <w:bottom w:val="double" w:sz="4" w:space="0" w:color="auto"/>
              <w:right w:val="double" w:sz="4" w:space="0" w:color="auto"/>
            </w:tcBorders>
            <w:shd w:val="clear" w:color="auto" w:fill="E6E6E6"/>
          </w:tcPr>
          <w:p w:rsidR="00AA439A" w:rsidRPr="0084772D" w:rsidRDefault="00AA439A" w:rsidP="00627949">
            <w:pPr>
              <w:keepNext/>
              <w:widowControl w:val="0"/>
              <w:autoSpaceDE w:val="0"/>
              <w:autoSpaceDN w:val="0"/>
              <w:adjustRightInd w:val="0"/>
              <w:spacing w:before="60"/>
              <w:jc w:val="center"/>
              <w:rPr>
                <w:rFonts w:ascii="Georgia" w:hAnsi="Georgia"/>
                <w:color w:val="000000"/>
              </w:rPr>
            </w:pPr>
            <w:r w:rsidRPr="0084772D">
              <w:rPr>
                <w:rFonts w:ascii="Georgia" w:hAnsi="Georgia"/>
                <w:color w:val="000000"/>
              </w:rPr>
              <w:t>3</w:t>
            </w:r>
          </w:p>
        </w:tc>
        <w:tc>
          <w:tcPr>
            <w:tcW w:w="1564" w:type="dxa"/>
            <w:tcBorders>
              <w:top w:val="double" w:sz="4" w:space="0" w:color="auto"/>
              <w:left w:val="double" w:sz="4" w:space="0" w:color="auto"/>
              <w:bottom w:val="double" w:sz="4" w:space="0" w:color="auto"/>
              <w:right w:val="double" w:sz="4" w:space="0" w:color="auto"/>
            </w:tcBorders>
            <w:shd w:val="clear" w:color="auto" w:fill="E6E6E6"/>
          </w:tcPr>
          <w:p w:rsidR="00AA439A" w:rsidRPr="0084772D" w:rsidRDefault="00AA439A" w:rsidP="00627949">
            <w:pPr>
              <w:keepNext/>
              <w:widowControl w:val="0"/>
              <w:autoSpaceDE w:val="0"/>
              <w:autoSpaceDN w:val="0"/>
              <w:adjustRightInd w:val="0"/>
              <w:spacing w:before="60"/>
              <w:jc w:val="center"/>
              <w:rPr>
                <w:rFonts w:ascii="Georgia" w:hAnsi="Georgia"/>
                <w:color w:val="000000"/>
              </w:rPr>
            </w:pPr>
            <w:r w:rsidRPr="0084772D">
              <w:rPr>
                <w:rFonts w:ascii="Georgia" w:hAnsi="Georgia"/>
                <w:color w:val="000000"/>
              </w:rPr>
              <w:t>4</w:t>
            </w:r>
          </w:p>
        </w:tc>
        <w:tc>
          <w:tcPr>
            <w:tcW w:w="831" w:type="dxa"/>
            <w:tcBorders>
              <w:top w:val="double" w:sz="4" w:space="0" w:color="auto"/>
              <w:left w:val="double" w:sz="4" w:space="0" w:color="auto"/>
              <w:bottom w:val="double" w:sz="4" w:space="0" w:color="auto"/>
              <w:right w:val="double" w:sz="4" w:space="0" w:color="auto"/>
            </w:tcBorders>
            <w:shd w:val="clear" w:color="auto" w:fill="E6E6E6"/>
          </w:tcPr>
          <w:p w:rsidR="00AA439A" w:rsidRPr="0084772D" w:rsidRDefault="00AA439A" w:rsidP="00627949">
            <w:pPr>
              <w:keepNext/>
              <w:widowControl w:val="0"/>
              <w:autoSpaceDE w:val="0"/>
              <w:autoSpaceDN w:val="0"/>
              <w:adjustRightInd w:val="0"/>
              <w:spacing w:before="60"/>
              <w:jc w:val="center"/>
              <w:rPr>
                <w:rFonts w:ascii="Georgia" w:hAnsi="Georgia"/>
                <w:color w:val="000000"/>
              </w:rPr>
            </w:pPr>
            <w:r w:rsidRPr="0084772D">
              <w:rPr>
                <w:rFonts w:ascii="Georgia" w:hAnsi="Georgia"/>
                <w:color w:val="000000"/>
              </w:rPr>
              <w:t>5</w:t>
            </w:r>
          </w:p>
        </w:tc>
        <w:tc>
          <w:tcPr>
            <w:tcW w:w="831" w:type="dxa"/>
            <w:tcBorders>
              <w:top w:val="double" w:sz="4" w:space="0" w:color="auto"/>
              <w:left w:val="double" w:sz="4" w:space="0" w:color="auto"/>
              <w:bottom w:val="double" w:sz="4" w:space="0" w:color="auto"/>
              <w:right w:val="double" w:sz="4" w:space="0" w:color="auto"/>
            </w:tcBorders>
            <w:shd w:val="clear" w:color="auto" w:fill="E6E6E6"/>
          </w:tcPr>
          <w:p w:rsidR="00AA439A" w:rsidRPr="0084772D" w:rsidRDefault="00AA439A" w:rsidP="00627949">
            <w:pPr>
              <w:keepNext/>
              <w:widowControl w:val="0"/>
              <w:autoSpaceDE w:val="0"/>
              <w:autoSpaceDN w:val="0"/>
              <w:adjustRightInd w:val="0"/>
              <w:spacing w:before="60"/>
              <w:jc w:val="center"/>
              <w:rPr>
                <w:rFonts w:ascii="Georgia" w:hAnsi="Georgia"/>
                <w:color w:val="000000"/>
              </w:rPr>
            </w:pPr>
            <w:r w:rsidRPr="0084772D">
              <w:rPr>
                <w:rFonts w:ascii="Georgia" w:hAnsi="Georgia"/>
                <w:color w:val="000000"/>
              </w:rPr>
              <w:t>6</w:t>
            </w:r>
          </w:p>
        </w:tc>
        <w:tc>
          <w:tcPr>
            <w:tcW w:w="810" w:type="dxa"/>
            <w:tcBorders>
              <w:top w:val="double" w:sz="4" w:space="0" w:color="auto"/>
              <w:left w:val="double" w:sz="4" w:space="0" w:color="auto"/>
              <w:bottom w:val="double" w:sz="4" w:space="0" w:color="auto"/>
              <w:right w:val="double" w:sz="4" w:space="0" w:color="auto"/>
            </w:tcBorders>
            <w:shd w:val="clear" w:color="auto" w:fill="E6E6E6"/>
          </w:tcPr>
          <w:p w:rsidR="00AA439A" w:rsidRPr="0084772D" w:rsidRDefault="00AA439A" w:rsidP="00627949">
            <w:pPr>
              <w:keepNext/>
              <w:widowControl w:val="0"/>
              <w:autoSpaceDE w:val="0"/>
              <w:autoSpaceDN w:val="0"/>
              <w:adjustRightInd w:val="0"/>
              <w:spacing w:before="60"/>
              <w:jc w:val="center"/>
              <w:rPr>
                <w:rFonts w:ascii="Georgia" w:hAnsi="Georgia"/>
                <w:color w:val="000000"/>
              </w:rPr>
            </w:pPr>
            <w:r w:rsidRPr="0084772D">
              <w:rPr>
                <w:rFonts w:ascii="Georgia" w:hAnsi="Georgia"/>
                <w:color w:val="000000"/>
              </w:rPr>
              <w:t>7</w:t>
            </w:r>
          </w:p>
        </w:tc>
        <w:tc>
          <w:tcPr>
            <w:tcW w:w="720" w:type="dxa"/>
            <w:tcBorders>
              <w:top w:val="double" w:sz="4" w:space="0" w:color="auto"/>
              <w:left w:val="double" w:sz="4" w:space="0" w:color="auto"/>
              <w:bottom w:val="double" w:sz="4" w:space="0" w:color="auto"/>
              <w:right w:val="double" w:sz="4" w:space="0" w:color="auto"/>
            </w:tcBorders>
            <w:shd w:val="clear" w:color="auto" w:fill="E6E6E6"/>
          </w:tcPr>
          <w:p w:rsidR="00AA439A" w:rsidRPr="0084772D" w:rsidRDefault="00AA439A" w:rsidP="00627949">
            <w:pPr>
              <w:keepNext/>
              <w:widowControl w:val="0"/>
              <w:autoSpaceDE w:val="0"/>
              <w:autoSpaceDN w:val="0"/>
              <w:adjustRightInd w:val="0"/>
              <w:spacing w:before="60"/>
              <w:jc w:val="center"/>
              <w:rPr>
                <w:rFonts w:ascii="Georgia" w:hAnsi="Georgia"/>
                <w:color w:val="000000"/>
              </w:rPr>
            </w:pPr>
            <w:r w:rsidRPr="0084772D">
              <w:rPr>
                <w:rFonts w:ascii="Georgia" w:hAnsi="Georgia"/>
                <w:color w:val="000000"/>
              </w:rPr>
              <w:t>8</w:t>
            </w:r>
          </w:p>
        </w:tc>
        <w:tc>
          <w:tcPr>
            <w:tcW w:w="810" w:type="dxa"/>
            <w:tcBorders>
              <w:top w:val="double" w:sz="4" w:space="0" w:color="auto"/>
              <w:left w:val="double" w:sz="4" w:space="0" w:color="auto"/>
              <w:bottom w:val="double" w:sz="4" w:space="0" w:color="auto"/>
              <w:right w:val="double" w:sz="4" w:space="0" w:color="auto"/>
            </w:tcBorders>
            <w:shd w:val="clear" w:color="auto" w:fill="E6E6E6"/>
          </w:tcPr>
          <w:p w:rsidR="00AA439A" w:rsidRPr="0084772D" w:rsidRDefault="00AA439A" w:rsidP="00627949">
            <w:pPr>
              <w:keepNext/>
              <w:widowControl w:val="0"/>
              <w:autoSpaceDE w:val="0"/>
              <w:autoSpaceDN w:val="0"/>
              <w:adjustRightInd w:val="0"/>
              <w:spacing w:before="60"/>
              <w:jc w:val="center"/>
              <w:rPr>
                <w:rFonts w:ascii="Georgia" w:hAnsi="Georgia"/>
                <w:color w:val="000000"/>
              </w:rPr>
            </w:pPr>
            <w:r w:rsidRPr="0084772D">
              <w:rPr>
                <w:rFonts w:ascii="Georgia" w:hAnsi="Georgia"/>
                <w:color w:val="000000"/>
              </w:rPr>
              <w:t>9</w:t>
            </w:r>
          </w:p>
        </w:tc>
        <w:tc>
          <w:tcPr>
            <w:tcW w:w="1080" w:type="dxa"/>
            <w:tcBorders>
              <w:top w:val="double" w:sz="4" w:space="0" w:color="auto"/>
              <w:left w:val="double" w:sz="4" w:space="0" w:color="auto"/>
              <w:bottom w:val="double" w:sz="4" w:space="0" w:color="auto"/>
              <w:right w:val="double" w:sz="4" w:space="0" w:color="auto"/>
            </w:tcBorders>
            <w:shd w:val="clear" w:color="auto" w:fill="E6E6E6"/>
          </w:tcPr>
          <w:p w:rsidR="00AA439A" w:rsidRPr="0084772D" w:rsidRDefault="00AA439A" w:rsidP="00627949">
            <w:pPr>
              <w:keepNext/>
              <w:widowControl w:val="0"/>
              <w:autoSpaceDE w:val="0"/>
              <w:autoSpaceDN w:val="0"/>
              <w:adjustRightInd w:val="0"/>
              <w:spacing w:before="60"/>
              <w:jc w:val="center"/>
              <w:rPr>
                <w:rFonts w:ascii="Georgia" w:hAnsi="Georgia"/>
                <w:color w:val="000000"/>
              </w:rPr>
            </w:pPr>
            <w:r w:rsidRPr="0084772D">
              <w:rPr>
                <w:rFonts w:ascii="Georgia" w:hAnsi="Georgia"/>
                <w:color w:val="000000"/>
              </w:rPr>
              <w:t>10</w:t>
            </w:r>
          </w:p>
        </w:tc>
        <w:tc>
          <w:tcPr>
            <w:tcW w:w="1260" w:type="dxa"/>
            <w:tcBorders>
              <w:top w:val="double" w:sz="4" w:space="0" w:color="auto"/>
              <w:left w:val="double" w:sz="4" w:space="0" w:color="auto"/>
              <w:bottom w:val="double" w:sz="4" w:space="0" w:color="auto"/>
              <w:right w:val="double" w:sz="4" w:space="0" w:color="auto"/>
            </w:tcBorders>
            <w:shd w:val="clear" w:color="auto" w:fill="E6E6E6"/>
          </w:tcPr>
          <w:p w:rsidR="00AA439A" w:rsidRPr="0084772D" w:rsidRDefault="00AA439A" w:rsidP="00627949">
            <w:pPr>
              <w:keepNext/>
              <w:widowControl w:val="0"/>
              <w:autoSpaceDE w:val="0"/>
              <w:autoSpaceDN w:val="0"/>
              <w:adjustRightInd w:val="0"/>
              <w:spacing w:before="60"/>
              <w:jc w:val="center"/>
              <w:rPr>
                <w:rFonts w:ascii="Georgia" w:hAnsi="Georgia"/>
                <w:color w:val="000000"/>
              </w:rPr>
            </w:pPr>
            <w:r w:rsidRPr="0084772D">
              <w:rPr>
                <w:rFonts w:ascii="Georgia" w:hAnsi="Georgia"/>
                <w:color w:val="000000"/>
              </w:rPr>
              <w:t>11</w:t>
            </w:r>
          </w:p>
        </w:tc>
      </w:tr>
      <w:tr w:rsidR="00A308DA" w:rsidRPr="0084772D" w:rsidTr="00A308DA">
        <w:trPr>
          <w:cantSplit/>
          <w:trHeight w:val="3003"/>
        </w:trPr>
        <w:tc>
          <w:tcPr>
            <w:tcW w:w="831" w:type="dxa"/>
            <w:tcBorders>
              <w:top w:val="double" w:sz="4" w:space="0" w:color="auto"/>
              <w:left w:val="double" w:sz="4" w:space="0" w:color="auto"/>
              <w:bottom w:val="double" w:sz="4" w:space="0" w:color="auto"/>
              <w:right w:val="double" w:sz="4" w:space="0" w:color="auto"/>
            </w:tcBorders>
            <w:shd w:val="clear" w:color="auto" w:fill="D9D9D9"/>
            <w:textDirection w:val="btLr"/>
          </w:tcPr>
          <w:p w:rsidR="00AA439A" w:rsidRPr="0084772D" w:rsidRDefault="00AA439A" w:rsidP="00627949">
            <w:pPr>
              <w:keepNext/>
              <w:autoSpaceDE w:val="0"/>
              <w:autoSpaceDN w:val="0"/>
              <w:adjustRightInd w:val="0"/>
              <w:spacing w:before="60"/>
              <w:ind w:left="113" w:right="113"/>
              <w:rPr>
                <w:rFonts w:ascii="Georgia" w:hAnsi="Georgia"/>
                <w:color w:val="000000"/>
              </w:rPr>
            </w:pPr>
            <w:r w:rsidRPr="0084772D">
              <w:rPr>
                <w:rFonts w:ascii="Georgia" w:hAnsi="Georgia"/>
                <w:color w:val="000000"/>
              </w:rPr>
              <w:t>Unit Name</w:t>
            </w:r>
            <w:r w:rsidRPr="0084772D">
              <w:rPr>
                <w:rFonts w:ascii="Georgia" w:hAnsi="Georgia"/>
                <w:color w:val="000000"/>
                <w:vertAlign w:val="superscript"/>
              </w:rPr>
              <w:t>1</w:t>
            </w:r>
          </w:p>
        </w:tc>
        <w:tc>
          <w:tcPr>
            <w:tcW w:w="1037" w:type="dxa"/>
            <w:tcBorders>
              <w:top w:val="double" w:sz="4" w:space="0" w:color="auto"/>
              <w:left w:val="double" w:sz="4" w:space="0" w:color="auto"/>
              <w:bottom w:val="double" w:sz="4" w:space="0" w:color="auto"/>
              <w:right w:val="double" w:sz="4" w:space="0" w:color="auto"/>
            </w:tcBorders>
            <w:shd w:val="clear" w:color="auto" w:fill="D9D9D9"/>
            <w:textDirection w:val="btLr"/>
          </w:tcPr>
          <w:p w:rsidR="00AA439A" w:rsidRPr="0084772D" w:rsidRDefault="00AA439A" w:rsidP="00627949">
            <w:pPr>
              <w:keepNext/>
              <w:autoSpaceDE w:val="0"/>
              <w:autoSpaceDN w:val="0"/>
              <w:adjustRightInd w:val="0"/>
              <w:spacing w:before="60"/>
              <w:ind w:left="113" w:right="113"/>
              <w:rPr>
                <w:rFonts w:ascii="Georgia" w:hAnsi="Georgia"/>
                <w:color w:val="000000"/>
                <w:vertAlign w:val="superscript"/>
              </w:rPr>
            </w:pPr>
            <w:r w:rsidRPr="0084772D">
              <w:rPr>
                <w:rFonts w:ascii="Georgia" w:hAnsi="Georgia"/>
                <w:color w:val="000000"/>
              </w:rPr>
              <w:t>Regulatory Requirements  MACT, RCRA etc.</w:t>
            </w:r>
            <w:r w:rsidRPr="0084772D">
              <w:rPr>
                <w:rFonts w:ascii="Georgia" w:hAnsi="Georgia"/>
                <w:color w:val="000000"/>
                <w:vertAlign w:val="superscript"/>
              </w:rPr>
              <w:t xml:space="preserve"> 2</w:t>
            </w:r>
          </w:p>
          <w:p w:rsidR="00AA439A" w:rsidRPr="0084772D" w:rsidRDefault="00AA439A" w:rsidP="00627949">
            <w:pPr>
              <w:keepNext/>
              <w:autoSpaceDE w:val="0"/>
              <w:autoSpaceDN w:val="0"/>
              <w:adjustRightInd w:val="0"/>
              <w:spacing w:before="60"/>
              <w:ind w:left="113" w:right="113"/>
              <w:rPr>
                <w:rFonts w:ascii="Georgia" w:hAnsi="Georgia"/>
                <w:color w:val="000000"/>
              </w:rPr>
            </w:pPr>
            <w:r w:rsidRPr="0084772D">
              <w:rPr>
                <w:rFonts w:ascii="Georgia" w:hAnsi="Georgia"/>
                <w:color w:val="000000"/>
                <w:vertAlign w:val="superscript"/>
              </w:rPr>
              <w:t xml:space="preserve">(Specify Reg.  No.)  </w:t>
            </w:r>
          </w:p>
        </w:tc>
        <w:tc>
          <w:tcPr>
            <w:tcW w:w="744" w:type="dxa"/>
            <w:tcBorders>
              <w:top w:val="double" w:sz="4" w:space="0" w:color="auto"/>
              <w:left w:val="double" w:sz="4" w:space="0" w:color="auto"/>
              <w:bottom w:val="double" w:sz="4" w:space="0" w:color="auto"/>
              <w:right w:val="double" w:sz="4" w:space="0" w:color="auto"/>
            </w:tcBorders>
            <w:shd w:val="clear" w:color="auto" w:fill="D9D9D9"/>
            <w:textDirection w:val="btLr"/>
          </w:tcPr>
          <w:p w:rsidR="00AA439A" w:rsidRPr="0084772D" w:rsidRDefault="00AA439A" w:rsidP="00627949">
            <w:pPr>
              <w:keepNext/>
              <w:autoSpaceDE w:val="0"/>
              <w:autoSpaceDN w:val="0"/>
              <w:adjustRightInd w:val="0"/>
              <w:spacing w:before="60"/>
              <w:ind w:left="113" w:right="113"/>
              <w:rPr>
                <w:rFonts w:ascii="Georgia" w:hAnsi="Georgia"/>
                <w:color w:val="000000"/>
              </w:rPr>
            </w:pPr>
            <w:r w:rsidRPr="0084772D">
              <w:rPr>
                <w:rFonts w:ascii="Georgia" w:hAnsi="Georgia"/>
                <w:color w:val="000000"/>
              </w:rPr>
              <w:t xml:space="preserve">Sampling &amp; Analytical Parameters/ Method Numbers </w:t>
            </w:r>
          </w:p>
        </w:tc>
        <w:tc>
          <w:tcPr>
            <w:tcW w:w="1564" w:type="dxa"/>
            <w:tcBorders>
              <w:top w:val="double" w:sz="4" w:space="0" w:color="auto"/>
              <w:left w:val="double" w:sz="4" w:space="0" w:color="auto"/>
              <w:bottom w:val="double" w:sz="4" w:space="0" w:color="auto"/>
              <w:right w:val="double" w:sz="4" w:space="0" w:color="auto"/>
            </w:tcBorders>
            <w:shd w:val="clear" w:color="auto" w:fill="D9D9D9"/>
            <w:textDirection w:val="btLr"/>
          </w:tcPr>
          <w:p w:rsidR="00AA439A" w:rsidRPr="0084772D" w:rsidRDefault="00AA439A" w:rsidP="00627949">
            <w:pPr>
              <w:keepNext/>
              <w:autoSpaceDE w:val="0"/>
              <w:autoSpaceDN w:val="0"/>
              <w:adjustRightInd w:val="0"/>
              <w:spacing w:before="60"/>
              <w:ind w:left="113" w:right="113"/>
              <w:rPr>
                <w:rFonts w:ascii="Georgia" w:hAnsi="Georgia"/>
                <w:color w:val="000000"/>
              </w:rPr>
            </w:pPr>
            <w:r w:rsidRPr="0084772D">
              <w:rPr>
                <w:rFonts w:ascii="Georgia" w:hAnsi="Georgia"/>
                <w:color w:val="000000"/>
              </w:rPr>
              <w:t>MACT Emission Standard</w:t>
            </w:r>
          </w:p>
          <w:p w:rsidR="00AA439A" w:rsidRPr="0084772D" w:rsidRDefault="00AA439A" w:rsidP="00627949">
            <w:pPr>
              <w:keepNext/>
              <w:autoSpaceDE w:val="0"/>
              <w:autoSpaceDN w:val="0"/>
              <w:adjustRightInd w:val="0"/>
              <w:spacing w:before="60"/>
              <w:ind w:left="113" w:right="113"/>
              <w:rPr>
                <w:rFonts w:ascii="Georgia" w:hAnsi="Georgia"/>
                <w:color w:val="000000"/>
              </w:rPr>
            </w:pPr>
            <w:r w:rsidRPr="0084772D">
              <w:rPr>
                <w:rFonts w:ascii="Georgia" w:hAnsi="Georgia"/>
                <w:color w:val="000000"/>
              </w:rPr>
              <w:t xml:space="preserve">(numerical limit or range)/ or RCRA Permit  Limit </w:t>
            </w:r>
            <w:r w:rsidRPr="0084772D">
              <w:rPr>
                <w:rFonts w:ascii="Georgia" w:hAnsi="Georgia"/>
                <w:color w:val="000000"/>
                <w:vertAlign w:val="superscript"/>
              </w:rPr>
              <w:t>3</w:t>
            </w:r>
          </w:p>
          <w:p w:rsidR="00AA439A" w:rsidRPr="0084772D" w:rsidRDefault="00AA439A" w:rsidP="00627949">
            <w:pPr>
              <w:keepNext/>
              <w:autoSpaceDE w:val="0"/>
              <w:autoSpaceDN w:val="0"/>
              <w:adjustRightInd w:val="0"/>
              <w:ind w:left="113" w:right="113"/>
              <w:rPr>
                <w:rFonts w:ascii="Georgia" w:hAnsi="Georgia"/>
                <w:color w:val="000000"/>
              </w:rPr>
            </w:pPr>
            <w:r w:rsidRPr="0084772D">
              <w:rPr>
                <w:rFonts w:ascii="Georgia" w:hAnsi="Georgia"/>
                <w:color w:val="000000"/>
              </w:rPr>
              <w:t>or both</w:t>
            </w:r>
          </w:p>
          <w:p w:rsidR="00AA439A" w:rsidRPr="0084772D" w:rsidRDefault="00AA439A" w:rsidP="00627949">
            <w:pPr>
              <w:keepNext/>
              <w:autoSpaceDE w:val="0"/>
              <w:autoSpaceDN w:val="0"/>
              <w:adjustRightInd w:val="0"/>
              <w:spacing w:before="60"/>
              <w:ind w:left="113" w:right="113"/>
              <w:rPr>
                <w:rFonts w:ascii="Georgia" w:hAnsi="Georgia"/>
                <w:color w:val="000000"/>
              </w:rPr>
            </w:pPr>
          </w:p>
        </w:tc>
        <w:tc>
          <w:tcPr>
            <w:tcW w:w="831" w:type="dxa"/>
            <w:tcBorders>
              <w:top w:val="double" w:sz="4" w:space="0" w:color="auto"/>
              <w:left w:val="double" w:sz="4" w:space="0" w:color="auto"/>
              <w:bottom w:val="double" w:sz="4" w:space="0" w:color="auto"/>
              <w:right w:val="double" w:sz="4" w:space="0" w:color="auto"/>
            </w:tcBorders>
            <w:shd w:val="clear" w:color="auto" w:fill="D9D9D9"/>
            <w:textDirection w:val="btLr"/>
          </w:tcPr>
          <w:p w:rsidR="00AA439A" w:rsidRPr="0084772D" w:rsidRDefault="00AA439A" w:rsidP="00627949">
            <w:pPr>
              <w:keepNext/>
              <w:autoSpaceDE w:val="0"/>
              <w:autoSpaceDN w:val="0"/>
              <w:adjustRightInd w:val="0"/>
              <w:spacing w:before="60"/>
              <w:ind w:left="113" w:right="113"/>
              <w:rPr>
                <w:rFonts w:ascii="Georgia" w:hAnsi="Georgia"/>
                <w:color w:val="000000"/>
              </w:rPr>
            </w:pPr>
            <w:r w:rsidRPr="0084772D">
              <w:rPr>
                <w:rFonts w:ascii="Georgia" w:hAnsi="Georgia"/>
                <w:color w:val="000000"/>
              </w:rPr>
              <w:t>MTEC</w:t>
            </w:r>
            <w:r w:rsidRPr="0084772D">
              <w:rPr>
                <w:rFonts w:ascii="Georgia" w:hAnsi="Georgia"/>
                <w:color w:val="000000"/>
                <w:vertAlign w:val="superscript"/>
              </w:rPr>
              <w:t xml:space="preserve">4    </w:t>
            </w:r>
            <w:r w:rsidRPr="0084772D">
              <w:rPr>
                <w:rFonts w:ascii="Georgia" w:hAnsi="Georgia"/>
                <w:color w:val="000000"/>
              </w:rPr>
              <w:t>(Yes or No)</w:t>
            </w:r>
          </w:p>
        </w:tc>
        <w:tc>
          <w:tcPr>
            <w:tcW w:w="831" w:type="dxa"/>
            <w:tcBorders>
              <w:top w:val="double" w:sz="4" w:space="0" w:color="auto"/>
              <w:left w:val="double" w:sz="4" w:space="0" w:color="auto"/>
              <w:bottom w:val="double" w:sz="4" w:space="0" w:color="auto"/>
              <w:right w:val="double" w:sz="4" w:space="0" w:color="auto"/>
            </w:tcBorders>
            <w:shd w:val="clear" w:color="auto" w:fill="D9D9D9"/>
            <w:textDirection w:val="btLr"/>
          </w:tcPr>
          <w:p w:rsidR="00AA439A" w:rsidRPr="0084772D" w:rsidRDefault="00AA439A" w:rsidP="00627949">
            <w:pPr>
              <w:keepNext/>
              <w:autoSpaceDE w:val="0"/>
              <w:autoSpaceDN w:val="0"/>
              <w:adjustRightInd w:val="0"/>
              <w:spacing w:before="60"/>
              <w:ind w:left="113" w:right="113"/>
              <w:rPr>
                <w:rFonts w:ascii="Georgia" w:hAnsi="Georgia"/>
                <w:color w:val="000000"/>
              </w:rPr>
            </w:pPr>
            <w:r w:rsidRPr="0084772D">
              <w:rPr>
                <w:rFonts w:ascii="Georgia" w:hAnsi="Georgia"/>
                <w:color w:val="000000"/>
              </w:rPr>
              <w:t>MHWTC</w:t>
            </w:r>
            <w:r w:rsidRPr="0084772D">
              <w:rPr>
                <w:rFonts w:ascii="Georgia" w:hAnsi="Georgia"/>
                <w:color w:val="000000"/>
                <w:vertAlign w:val="superscript"/>
              </w:rPr>
              <w:t>5</w:t>
            </w:r>
            <w:r w:rsidRPr="0084772D">
              <w:rPr>
                <w:rFonts w:ascii="Georgia" w:hAnsi="Georgia"/>
                <w:color w:val="000000"/>
              </w:rPr>
              <w:t xml:space="preserve">   (Yes or No)</w:t>
            </w:r>
          </w:p>
        </w:tc>
        <w:tc>
          <w:tcPr>
            <w:tcW w:w="810" w:type="dxa"/>
            <w:tcBorders>
              <w:top w:val="double" w:sz="4" w:space="0" w:color="auto"/>
              <w:left w:val="double" w:sz="4" w:space="0" w:color="auto"/>
              <w:bottom w:val="double" w:sz="4" w:space="0" w:color="auto"/>
              <w:right w:val="double" w:sz="4" w:space="0" w:color="auto"/>
            </w:tcBorders>
            <w:shd w:val="clear" w:color="auto" w:fill="D9D9D9"/>
            <w:textDirection w:val="btLr"/>
          </w:tcPr>
          <w:p w:rsidR="00AA439A" w:rsidRPr="0084772D" w:rsidRDefault="00AA439A" w:rsidP="00627949">
            <w:pPr>
              <w:keepNext/>
              <w:autoSpaceDE w:val="0"/>
              <w:autoSpaceDN w:val="0"/>
              <w:adjustRightInd w:val="0"/>
              <w:spacing w:before="60"/>
              <w:ind w:left="113" w:right="113"/>
              <w:rPr>
                <w:rFonts w:ascii="Georgia" w:hAnsi="Georgia"/>
                <w:color w:val="000000"/>
              </w:rPr>
            </w:pPr>
            <w:r w:rsidRPr="0084772D">
              <w:rPr>
                <w:rFonts w:ascii="Georgia" w:hAnsi="Georgia"/>
                <w:color w:val="000000"/>
              </w:rPr>
              <w:t xml:space="preserve">Data in Lieu of   </w:t>
            </w:r>
          </w:p>
          <w:p w:rsidR="00AA439A" w:rsidRPr="0084772D" w:rsidRDefault="00AA439A" w:rsidP="00627949">
            <w:pPr>
              <w:keepNext/>
              <w:autoSpaceDE w:val="0"/>
              <w:autoSpaceDN w:val="0"/>
              <w:adjustRightInd w:val="0"/>
              <w:spacing w:before="60"/>
              <w:ind w:left="113" w:right="113"/>
              <w:rPr>
                <w:rFonts w:ascii="Georgia" w:hAnsi="Georgia"/>
                <w:color w:val="000000"/>
              </w:rPr>
            </w:pPr>
            <w:r w:rsidRPr="0084772D">
              <w:rPr>
                <w:rFonts w:ascii="Georgia" w:hAnsi="Georgia"/>
                <w:color w:val="000000"/>
              </w:rPr>
              <w:t>(Yes or No)</w:t>
            </w:r>
          </w:p>
        </w:tc>
        <w:tc>
          <w:tcPr>
            <w:tcW w:w="720" w:type="dxa"/>
            <w:tcBorders>
              <w:top w:val="double" w:sz="4" w:space="0" w:color="auto"/>
              <w:left w:val="double" w:sz="4" w:space="0" w:color="auto"/>
              <w:bottom w:val="double" w:sz="4" w:space="0" w:color="auto"/>
              <w:right w:val="double" w:sz="4" w:space="0" w:color="auto"/>
            </w:tcBorders>
            <w:shd w:val="clear" w:color="auto" w:fill="D9D9D9"/>
            <w:textDirection w:val="btLr"/>
          </w:tcPr>
          <w:p w:rsidR="00AA439A" w:rsidRPr="0084772D" w:rsidRDefault="00AA439A" w:rsidP="00627949">
            <w:pPr>
              <w:keepNext/>
              <w:autoSpaceDE w:val="0"/>
              <w:autoSpaceDN w:val="0"/>
              <w:adjustRightInd w:val="0"/>
              <w:spacing w:before="60"/>
              <w:ind w:left="113" w:right="113"/>
              <w:rPr>
                <w:rFonts w:ascii="Georgia" w:hAnsi="Georgia"/>
                <w:color w:val="000000"/>
              </w:rPr>
            </w:pPr>
            <w:r w:rsidRPr="0084772D">
              <w:rPr>
                <w:rFonts w:ascii="Georgia" w:hAnsi="Georgia"/>
                <w:color w:val="000000"/>
              </w:rPr>
              <w:t>Test Condition: 1</w:t>
            </w:r>
            <w:r w:rsidRPr="0084772D">
              <w:rPr>
                <w:rFonts w:ascii="Georgia" w:hAnsi="Georgia"/>
                <w:color w:val="000000"/>
                <w:vertAlign w:val="superscript"/>
              </w:rPr>
              <w:t>6</w:t>
            </w:r>
          </w:p>
          <w:p w:rsidR="00AA439A" w:rsidRPr="0084772D" w:rsidRDefault="00AA439A" w:rsidP="00627949">
            <w:pPr>
              <w:keepNext/>
              <w:autoSpaceDE w:val="0"/>
              <w:autoSpaceDN w:val="0"/>
              <w:adjustRightInd w:val="0"/>
              <w:spacing w:before="60"/>
              <w:ind w:left="113" w:right="113"/>
              <w:rPr>
                <w:rFonts w:ascii="Georgia" w:hAnsi="Georgia"/>
                <w:color w:val="000000"/>
              </w:rPr>
            </w:pPr>
          </w:p>
        </w:tc>
        <w:tc>
          <w:tcPr>
            <w:tcW w:w="810" w:type="dxa"/>
            <w:tcBorders>
              <w:top w:val="double" w:sz="4" w:space="0" w:color="auto"/>
              <w:left w:val="double" w:sz="4" w:space="0" w:color="auto"/>
              <w:bottom w:val="double" w:sz="4" w:space="0" w:color="auto"/>
              <w:right w:val="double" w:sz="4" w:space="0" w:color="auto"/>
            </w:tcBorders>
            <w:shd w:val="clear" w:color="auto" w:fill="D9D9D9"/>
            <w:textDirection w:val="btLr"/>
          </w:tcPr>
          <w:p w:rsidR="00AA439A" w:rsidRPr="0084772D" w:rsidRDefault="00AA439A" w:rsidP="00627949">
            <w:pPr>
              <w:keepNext/>
              <w:autoSpaceDE w:val="0"/>
              <w:autoSpaceDN w:val="0"/>
              <w:adjustRightInd w:val="0"/>
              <w:spacing w:before="60"/>
              <w:ind w:left="113" w:right="113"/>
              <w:rPr>
                <w:rFonts w:ascii="Georgia" w:hAnsi="Georgia"/>
                <w:color w:val="000000"/>
              </w:rPr>
            </w:pPr>
            <w:r w:rsidRPr="0084772D">
              <w:rPr>
                <w:rFonts w:ascii="Georgia" w:hAnsi="Georgia"/>
                <w:color w:val="000000"/>
              </w:rPr>
              <w:t>Test Condition: 2</w:t>
            </w:r>
            <w:r w:rsidRPr="0084772D">
              <w:rPr>
                <w:rFonts w:ascii="Georgia" w:hAnsi="Georgia"/>
                <w:color w:val="000000"/>
                <w:vertAlign w:val="superscript"/>
              </w:rPr>
              <w:t>6</w:t>
            </w:r>
          </w:p>
        </w:tc>
        <w:tc>
          <w:tcPr>
            <w:tcW w:w="1080" w:type="dxa"/>
            <w:tcBorders>
              <w:top w:val="double" w:sz="4" w:space="0" w:color="auto"/>
              <w:left w:val="double" w:sz="4" w:space="0" w:color="auto"/>
              <w:bottom w:val="double" w:sz="4" w:space="0" w:color="auto"/>
              <w:right w:val="double" w:sz="4" w:space="0" w:color="auto"/>
            </w:tcBorders>
            <w:shd w:val="clear" w:color="auto" w:fill="D9D9D9"/>
            <w:textDirection w:val="btLr"/>
          </w:tcPr>
          <w:p w:rsidR="00AA439A" w:rsidRPr="0084772D" w:rsidRDefault="00AA439A" w:rsidP="00627949">
            <w:pPr>
              <w:keepNext/>
              <w:autoSpaceDE w:val="0"/>
              <w:autoSpaceDN w:val="0"/>
              <w:adjustRightInd w:val="0"/>
              <w:spacing w:before="60"/>
              <w:ind w:left="113" w:right="113"/>
              <w:rPr>
                <w:rFonts w:ascii="Georgia" w:hAnsi="Georgia"/>
                <w:color w:val="000000"/>
              </w:rPr>
            </w:pPr>
            <w:r w:rsidRPr="0084772D">
              <w:rPr>
                <w:rFonts w:ascii="Georgia" w:hAnsi="Georgia"/>
                <w:color w:val="000000"/>
              </w:rPr>
              <w:t>Test Location</w:t>
            </w:r>
          </w:p>
          <w:p w:rsidR="00AA439A" w:rsidRPr="0084772D" w:rsidRDefault="00AA439A" w:rsidP="00627949">
            <w:pPr>
              <w:keepNext/>
              <w:autoSpaceDE w:val="0"/>
              <w:autoSpaceDN w:val="0"/>
              <w:adjustRightInd w:val="0"/>
              <w:spacing w:before="60"/>
              <w:ind w:left="113" w:right="113"/>
              <w:rPr>
                <w:rFonts w:ascii="Georgia" w:hAnsi="Georgia"/>
                <w:color w:val="000000"/>
              </w:rPr>
            </w:pPr>
            <w:r w:rsidRPr="0084772D">
              <w:rPr>
                <w:rFonts w:ascii="Georgia" w:hAnsi="Georgia"/>
                <w:color w:val="000000"/>
              </w:rPr>
              <w:t>Waste Feed (WF)/</w:t>
            </w:r>
          </w:p>
          <w:p w:rsidR="00AA439A" w:rsidRPr="0084772D" w:rsidRDefault="00AA439A" w:rsidP="00627949">
            <w:pPr>
              <w:keepNext/>
              <w:autoSpaceDE w:val="0"/>
              <w:autoSpaceDN w:val="0"/>
              <w:adjustRightInd w:val="0"/>
              <w:spacing w:before="60"/>
              <w:ind w:left="113" w:right="113"/>
              <w:rPr>
                <w:rFonts w:ascii="Georgia" w:hAnsi="Georgia"/>
                <w:color w:val="000000"/>
              </w:rPr>
            </w:pPr>
            <w:r w:rsidRPr="0084772D">
              <w:rPr>
                <w:rFonts w:ascii="Georgia" w:hAnsi="Georgia"/>
                <w:color w:val="000000"/>
              </w:rPr>
              <w:t xml:space="preserve">Stack Gas (SG) </w:t>
            </w:r>
          </w:p>
        </w:tc>
        <w:tc>
          <w:tcPr>
            <w:tcW w:w="1260" w:type="dxa"/>
            <w:tcBorders>
              <w:top w:val="double" w:sz="4" w:space="0" w:color="auto"/>
              <w:left w:val="double" w:sz="4" w:space="0" w:color="auto"/>
              <w:bottom w:val="double" w:sz="4" w:space="0" w:color="auto"/>
              <w:right w:val="double" w:sz="4" w:space="0" w:color="auto"/>
            </w:tcBorders>
            <w:shd w:val="clear" w:color="auto" w:fill="D9D9D9"/>
            <w:textDirection w:val="btLr"/>
          </w:tcPr>
          <w:p w:rsidR="00AA439A" w:rsidRPr="0084772D" w:rsidRDefault="00AA439A" w:rsidP="00627949">
            <w:pPr>
              <w:keepNext/>
              <w:autoSpaceDE w:val="0"/>
              <w:autoSpaceDN w:val="0"/>
              <w:adjustRightInd w:val="0"/>
              <w:spacing w:before="60"/>
              <w:ind w:left="113" w:right="113"/>
              <w:rPr>
                <w:rFonts w:ascii="Georgia" w:hAnsi="Georgia"/>
                <w:color w:val="000000"/>
              </w:rPr>
            </w:pPr>
            <w:r w:rsidRPr="0084772D">
              <w:rPr>
                <w:rFonts w:ascii="Georgia" w:hAnsi="Georgia"/>
                <w:color w:val="000000"/>
              </w:rPr>
              <w:t>Purpose of Testing/Comments</w:t>
            </w:r>
          </w:p>
          <w:p w:rsidR="00AA439A" w:rsidRPr="0084772D" w:rsidRDefault="00AA439A" w:rsidP="00627949">
            <w:pPr>
              <w:keepNext/>
              <w:autoSpaceDE w:val="0"/>
              <w:autoSpaceDN w:val="0"/>
              <w:adjustRightInd w:val="0"/>
              <w:spacing w:before="60"/>
              <w:ind w:left="113" w:right="113"/>
              <w:rPr>
                <w:rFonts w:ascii="Georgia" w:hAnsi="Georgia"/>
                <w:color w:val="000000"/>
              </w:rPr>
            </w:pPr>
            <w:r w:rsidRPr="0084772D">
              <w:rPr>
                <w:rFonts w:ascii="Georgia" w:hAnsi="Georgia"/>
                <w:color w:val="000000"/>
              </w:rPr>
              <w:t>Any  Modifications?   (Yes or No)</w:t>
            </w:r>
          </w:p>
          <w:p w:rsidR="00AA439A" w:rsidRPr="0084772D" w:rsidRDefault="00AA439A" w:rsidP="00627949">
            <w:pPr>
              <w:keepNext/>
              <w:autoSpaceDE w:val="0"/>
              <w:autoSpaceDN w:val="0"/>
              <w:adjustRightInd w:val="0"/>
              <w:spacing w:before="60"/>
              <w:ind w:left="113" w:right="113"/>
              <w:rPr>
                <w:rFonts w:ascii="Georgia" w:hAnsi="Georgia"/>
                <w:color w:val="000000"/>
              </w:rPr>
            </w:pPr>
            <w:r w:rsidRPr="0084772D">
              <w:rPr>
                <w:rFonts w:ascii="Georgia" w:hAnsi="Georgia"/>
                <w:color w:val="000000"/>
              </w:rPr>
              <w:t>Any Risk Testing?   (Yes or No)</w:t>
            </w:r>
          </w:p>
        </w:tc>
      </w:tr>
      <w:tr w:rsidR="00A308DA" w:rsidRPr="0084772D" w:rsidTr="00A308DA">
        <w:tc>
          <w:tcPr>
            <w:tcW w:w="831" w:type="dxa"/>
            <w:tcBorders>
              <w:top w:val="double" w:sz="4" w:space="0" w:color="auto"/>
              <w:left w:val="single" w:sz="4" w:space="0" w:color="auto"/>
              <w:bottom w:val="single" w:sz="4" w:space="0" w:color="auto"/>
              <w:right w:val="single" w:sz="4" w:space="0" w:color="auto"/>
            </w:tcBorders>
            <w:vAlign w:val="center"/>
          </w:tcPr>
          <w:p w:rsidR="00AA439A" w:rsidRPr="0084772D" w:rsidRDefault="00A308DA" w:rsidP="0098583C">
            <w:pPr>
              <w:pStyle w:val="FormField"/>
              <w:jc w:val="center"/>
              <w:rPr>
                <w:rFonts w:ascii="Georgia" w:hAnsi="Georgia"/>
                <w:color w:val="000000"/>
              </w:rP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7" w:type="dxa"/>
            <w:tcBorders>
              <w:top w:val="double" w:sz="4" w:space="0" w:color="auto"/>
              <w:left w:val="single" w:sz="4" w:space="0" w:color="auto"/>
              <w:bottom w:val="single" w:sz="4" w:space="0" w:color="auto"/>
              <w:right w:val="single" w:sz="4" w:space="0" w:color="auto"/>
            </w:tcBorders>
            <w:vAlign w:val="center"/>
          </w:tcPr>
          <w:p w:rsidR="00AA439A" w:rsidRPr="0084772D" w:rsidRDefault="00A308DA" w:rsidP="0098583C">
            <w:pPr>
              <w:pStyle w:val="FormField"/>
              <w:jc w:val="center"/>
              <w:rPr>
                <w:rFonts w:ascii="Georgia" w:hAnsi="Georgia"/>
                <w:color w:val="000000"/>
              </w:rP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4" w:type="dxa"/>
            <w:tcBorders>
              <w:top w:val="double" w:sz="4" w:space="0" w:color="auto"/>
              <w:left w:val="single" w:sz="4" w:space="0" w:color="auto"/>
              <w:bottom w:val="single" w:sz="4" w:space="0" w:color="auto"/>
              <w:right w:val="single" w:sz="4" w:space="0" w:color="auto"/>
            </w:tcBorders>
            <w:vAlign w:val="center"/>
          </w:tcPr>
          <w:p w:rsidR="00AA439A" w:rsidRPr="0084772D" w:rsidRDefault="00A308DA" w:rsidP="0098583C">
            <w:pPr>
              <w:pStyle w:val="FormField"/>
              <w:jc w:val="center"/>
              <w:rPr>
                <w:rFonts w:ascii="Georgia" w:hAnsi="Georgia"/>
                <w:color w:val="000000"/>
              </w:rP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4" w:type="dxa"/>
            <w:tcBorders>
              <w:top w:val="double" w:sz="4" w:space="0" w:color="auto"/>
              <w:left w:val="single" w:sz="4" w:space="0" w:color="auto"/>
              <w:bottom w:val="single" w:sz="4" w:space="0" w:color="auto"/>
              <w:right w:val="single" w:sz="4" w:space="0" w:color="auto"/>
            </w:tcBorders>
            <w:vAlign w:val="center"/>
          </w:tcPr>
          <w:p w:rsidR="00AA439A" w:rsidRPr="0084772D" w:rsidRDefault="00A308DA" w:rsidP="0098583C">
            <w:pPr>
              <w:pStyle w:val="FormField"/>
              <w:jc w:val="center"/>
              <w:rPr>
                <w:rFonts w:ascii="Georgia" w:hAnsi="Georgia"/>
                <w:color w:val="000000"/>
              </w:rP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1" w:type="dxa"/>
            <w:tcBorders>
              <w:top w:val="double" w:sz="4" w:space="0" w:color="auto"/>
              <w:left w:val="single" w:sz="4" w:space="0" w:color="auto"/>
              <w:bottom w:val="single" w:sz="4" w:space="0" w:color="auto"/>
              <w:right w:val="single" w:sz="4" w:space="0" w:color="auto"/>
            </w:tcBorders>
            <w:vAlign w:val="center"/>
          </w:tcPr>
          <w:p w:rsidR="00AA439A" w:rsidRPr="0084772D" w:rsidRDefault="00A308DA" w:rsidP="0098583C">
            <w:pPr>
              <w:pStyle w:val="FormField"/>
              <w:jc w:val="center"/>
              <w:rPr>
                <w:rFonts w:ascii="Georgia" w:hAnsi="Georgia"/>
                <w:color w:val="000000"/>
              </w:rP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1" w:type="dxa"/>
            <w:tcBorders>
              <w:top w:val="double" w:sz="4" w:space="0" w:color="auto"/>
              <w:left w:val="single" w:sz="4" w:space="0" w:color="auto"/>
              <w:bottom w:val="single" w:sz="4" w:space="0" w:color="auto"/>
              <w:right w:val="single" w:sz="4" w:space="0" w:color="auto"/>
            </w:tcBorders>
            <w:vAlign w:val="center"/>
          </w:tcPr>
          <w:p w:rsidR="00AA439A" w:rsidRPr="0084772D" w:rsidRDefault="00A308DA" w:rsidP="0098583C">
            <w:pPr>
              <w:pStyle w:val="FormField"/>
              <w:jc w:val="center"/>
              <w:rPr>
                <w:rFonts w:ascii="Georgia" w:hAnsi="Georgia"/>
                <w:color w:val="000000"/>
              </w:rP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double" w:sz="4" w:space="0" w:color="auto"/>
              <w:left w:val="single" w:sz="4" w:space="0" w:color="auto"/>
              <w:bottom w:val="single" w:sz="4" w:space="0" w:color="auto"/>
              <w:right w:val="single" w:sz="4" w:space="0" w:color="auto"/>
            </w:tcBorders>
            <w:vAlign w:val="center"/>
          </w:tcPr>
          <w:p w:rsidR="00AA439A" w:rsidRPr="0084772D" w:rsidRDefault="00A308DA" w:rsidP="0098583C">
            <w:pPr>
              <w:pStyle w:val="FormField"/>
              <w:jc w:val="center"/>
              <w:rPr>
                <w:rFonts w:ascii="Georgia" w:hAnsi="Georgia"/>
                <w:color w:val="000000"/>
              </w:rP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double" w:sz="4" w:space="0" w:color="auto"/>
              <w:left w:val="single" w:sz="4" w:space="0" w:color="auto"/>
              <w:bottom w:val="single" w:sz="4" w:space="0" w:color="auto"/>
              <w:right w:val="single" w:sz="4" w:space="0" w:color="auto"/>
            </w:tcBorders>
            <w:vAlign w:val="center"/>
          </w:tcPr>
          <w:p w:rsidR="00AA439A" w:rsidRPr="0084772D" w:rsidRDefault="00A308DA" w:rsidP="0098583C">
            <w:pPr>
              <w:pStyle w:val="FormField"/>
              <w:jc w:val="center"/>
              <w:rPr>
                <w:rFonts w:ascii="Georgia" w:hAnsi="Georgia"/>
                <w:color w:val="000000"/>
              </w:rP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double" w:sz="4" w:space="0" w:color="auto"/>
              <w:left w:val="single" w:sz="4" w:space="0" w:color="auto"/>
              <w:bottom w:val="single" w:sz="4" w:space="0" w:color="auto"/>
              <w:right w:val="single" w:sz="4" w:space="0" w:color="auto"/>
            </w:tcBorders>
            <w:vAlign w:val="center"/>
          </w:tcPr>
          <w:p w:rsidR="00AA439A" w:rsidRPr="0084772D" w:rsidRDefault="00A308DA" w:rsidP="0098583C">
            <w:pPr>
              <w:pStyle w:val="FormField"/>
              <w:jc w:val="center"/>
              <w:rPr>
                <w:rFonts w:ascii="Georgia" w:hAnsi="Georgia"/>
                <w:color w:val="000000"/>
              </w:rP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double" w:sz="4" w:space="0" w:color="auto"/>
              <w:left w:val="single" w:sz="4" w:space="0" w:color="auto"/>
              <w:bottom w:val="single" w:sz="4" w:space="0" w:color="auto"/>
              <w:right w:val="single" w:sz="4" w:space="0" w:color="auto"/>
            </w:tcBorders>
            <w:vAlign w:val="center"/>
          </w:tcPr>
          <w:p w:rsidR="00AA439A" w:rsidRPr="0084772D" w:rsidRDefault="00A308DA" w:rsidP="0098583C">
            <w:pPr>
              <w:pStyle w:val="FormField"/>
              <w:jc w:val="center"/>
              <w:rPr>
                <w:rFonts w:ascii="Georgia" w:hAnsi="Georgia"/>
                <w:color w:val="000000"/>
              </w:rP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double" w:sz="4" w:space="0" w:color="auto"/>
              <w:left w:val="single" w:sz="4" w:space="0" w:color="auto"/>
              <w:bottom w:val="single" w:sz="4" w:space="0" w:color="auto"/>
              <w:right w:val="single" w:sz="4" w:space="0" w:color="auto"/>
            </w:tcBorders>
            <w:vAlign w:val="center"/>
          </w:tcPr>
          <w:p w:rsidR="00AA439A" w:rsidRPr="0084772D" w:rsidRDefault="00A308DA" w:rsidP="0098583C">
            <w:pPr>
              <w:pStyle w:val="FormField"/>
              <w:jc w:val="center"/>
              <w:rPr>
                <w:rFonts w:ascii="Georgia" w:hAnsi="Georgia"/>
                <w:color w:val="000000"/>
              </w:rP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308DA" w:rsidRPr="0084772D" w:rsidTr="00A308DA">
        <w:tc>
          <w:tcPr>
            <w:tcW w:w="831" w:type="dxa"/>
            <w:tcBorders>
              <w:top w:val="single" w:sz="4" w:space="0" w:color="auto"/>
              <w:left w:val="single" w:sz="4" w:space="0" w:color="auto"/>
              <w:bottom w:val="single" w:sz="4" w:space="0" w:color="auto"/>
              <w:right w:val="single" w:sz="4" w:space="0" w:color="auto"/>
            </w:tcBorders>
            <w:vAlign w:val="center"/>
          </w:tcPr>
          <w:p w:rsidR="00AA439A" w:rsidRPr="0084772D" w:rsidRDefault="00A308DA" w:rsidP="0098583C">
            <w:pPr>
              <w:pStyle w:val="FormField"/>
              <w:jc w:val="center"/>
              <w:rPr>
                <w:rFonts w:ascii="Georgia" w:hAnsi="Georgia"/>
                <w:color w:val="000000"/>
              </w:rP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AA439A" w:rsidRPr="0084772D" w:rsidRDefault="00A308DA" w:rsidP="0098583C">
            <w:pPr>
              <w:pStyle w:val="FormField"/>
              <w:jc w:val="center"/>
              <w:rPr>
                <w:rFonts w:ascii="Georgia" w:hAnsi="Georgia"/>
                <w:color w:val="000000"/>
              </w:rP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4" w:type="dxa"/>
            <w:tcBorders>
              <w:top w:val="single" w:sz="4" w:space="0" w:color="auto"/>
              <w:left w:val="single" w:sz="4" w:space="0" w:color="auto"/>
              <w:bottom w:val="single" w:sz="4" w:space="0" w:color="auto"/>
              <w:right w:val="single" w:sz="4" w:space="0" w:color="auto"/>
            </w:tcBorders>
            <w:vAlign w:val="center"/>
          </w:tcPr>
          <w:p w:rsidR="00AA439A" w:rsidRPr="0084772D" w:rsidRDefault="00A308DA" w:rsidP="0098583C">
            <w:pPr>
              <w:pStyle w:val="FormField"/>
              <w:jc w:val="center"/>
              <w:rPr>
                <w:rFonts w:ascii="Georgia" w:hAnsi="Georgia"/>
                <w:color w:val="000000"/>
              </w:rP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4" w:type="dxa"/>
            <w:tcBorders>
              <w:top w:val="single" w:sz="4" w:space="0" w:color="auto"/>
              <w:left w:val="single" w:sz="4" w:space="0" w:color="auto"/>
              <w:bottom w:val="single" w:sz="4" w:space="0" w:color="auto"/>
              <w:right w:val="single" w:sz="4" w:space="0" w:color="auto"/>
            </w:tcBorders>
            <w:vAlign w:val="center"/>
          </w:tcPr>
          <w:p w:rsidR="00AA439A" w:rsidRPr="0084772D" w:rsidRDefault="00A308DA" w:rsidP="0098583C">
            <w:pPr>
              <w:pStyle w:val="FormField"/>
              <w:jc w:val="center"/>
              <w:rPr>
                <w:rFonts w:ascii="Georgia" w:hAnsi="Georgia"/>
                <w:color w:val="000000"/>
              </w:rP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1" w:type="dxa"/>
            <w:tcBorders>
              <w:top w:val="single" w:sz="4" w:space="0" w:color="auto"/>
              <w:left w:val="single" w:sz="4" w:space="0" w:color="auto"/>
              <w:bottom w:val="single" w:sz="4" w:space="0" w:color="auto"/>
              <w:right w:val="single" w:sz="4" w:space="0" w:color="auto"/>
            </w:tcBorders>
            <w:vAlign w:val="center"/>
          </w:tcPr>
          <w:p w:rsidR="00AA439A" w:rsidRPr="0084772D" w:rsidRDefault="00A308DA" w:rsidP="0098583C">
            <w:pPr>
              <w:pStyle w:val="FormField"/>
              <w:jc w:val="center"/>
              <w:rPr>
                <w:rFonts w:ascii="Georgia" w:hAnsi="Georgia"/>
                <w:color w:val="000000"/>
              </w:rP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1" w:type="dxa"/>
            <w:tcBorders>
              <w:top w:val="single" w:sz="4" w:space="0" w:color="auto"/>
              <w:left w:val="single" w:sz="4" w:space="0" w:color="auto"/>
              <w:bottom w:val="single" w:sz="4" w:space="0" w:color="auto"/>
              <w:right w:val="single" w:sz="4" w:space="0" w:color="auto"/>
            </w:tcBorders>
            <w:vAlign w:val="center"/>
          </w:tcPr>
          <w:p w:rsidR="00AA439A" w:rsidRPr="0084772D" w:rsidRDefault="00A308DA" w:rsidP="0098583C">
            <w:pPr>
              <w:pStyle w:val="FormField"/>
              <w:jc w:val="center"/>
              <w:rPr>
                <w:rFonts w:ascii="Georgia" w:hAnsi="Georgia"/>
                <w:color w:val="000000"/>
              </w:rP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AA439A" w:rsidRPr="0084772D" w:rsidRDefault="00A308DA" w:rsidP="0098583C">
            <w:pPr>
              <w:pStyle w:val="FormField"/>
              <w:jc w:val="center"/>
              <w:rPr>
                <w:rFonts w:ascii="Georgia" w:hAnsi="Georgia"/>
                <w:color w:val="000000"/>
              </w:rP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AA439A" w:rsidRPr="0084772D" w:rsidRDefault="00A308DA" w:rsidP="0098583C">
            <w:pPr>
              <w:pStyle w:val="FormField"/>
              <w:jc w:val="center"/>
              <w:rPr>
                <w:rFonts w:ascii="Georgia" w:hAnsi="Georgia"/>
                <w:color w:val="000000"/>
              </w:rP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AA439A" w:rsidRPr="0084772D" w:rsidRDefault="00A308DA" w:rsidP="0098583C">
            <w:pPr>
              <w:pStyle w:val="FormField"/>
              <w:jc w:val="center"/>
              <w:rPr>
                <w:rFonts w:ascii="Georgia" w:hAnsi="Georgia"/>
                <w:color w:val="000000"/>
              </w:rP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AA439A" w:rsidRPr="0084772D" w:rsidRDefault="00A308DA" w:rsidP="0098583C">
            <w:pPr>
              <w:pStyle w:val="FormField"/>
              <w:jc w:val="center"/>
              <w:rPr>
                <w:rFonts w:ascii="Georgia" w:hAnsi="Georgia"/>
                <w:color w:val="000000"/>
              </w:rP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AA439A" w:rsidRPr="0084772D" w:rsidRDefault="00A308DA" w:rsidP="0098583C">
            <w:pPr>
              <w:pStyle w:val="FormField"/>
              <w:jc w:val="center"/>
              <w:rPr>
                <w:rFonts w:ascii="Georgia" w:hAnsi="Georgia"/>
                <w:color w:val="000000"/>
              </w:rP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308DA" w:rsidRPr="0084772D" w:rsidTr="00A308DA">
        <w:tc>
          <w:tcPr>
            <w:tcW w:w="831" w:type="dxa"/>
            <w:tcBorders>
              <w:top w:val="single" w:sz="4" w:space="0" w:color="auto"/>
              <w:left w:val="single" w:sz="4" w:space="0" w:color="auto"/>
              <w:bottom w:val="single" w:sz="4" w:space="0" w:color="auto"/>
              <w:right w:val="single" w:sz="4" w:space="0" w:color="auto"/>
            </w:tcBorders>
            <w:vAlign w:val="center"/>
          </w:tcPr>
          <w:p w:rsidR="00AA439A" w:rsidRPr="0084772D" w:rsidRDefault="00A308DA" w:rsidP="0098583C">
            <w:pPr>
              <w:pStyle w:val="FormField"/>
              <w:jc w:val="center"/>
              <w:rPr>
                <w:rFonts w:ascii="Georgia" w:hAnsi="Georgia"/>
                <w:color w:val="000000"/>
              </w:rP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AA439A" w:rsidRPr="0084772D" w:rsidRDefault="00A308DA" w:rsidP="0098583C">
            <w:pPr>
              <w:pStyle w:val="FormField"/>
              <w:jc w:val="center"/>
              <w:rPr>
                <w:rFonts w:ascii="Georgia" w:hAnsi="Georgia"/>
                <w:color w:val="000000"/>
              </w:rP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4" w:type="dxa"/>
            <w:tcBorders>
              <w:top w:val="single" w:sz="4" w:space="0" w:color="auto"/>
              <w:left w:val="single" w:sz="4" w:space="0" w:color="auto"/>
              <w:bottom w:val="single" w:sz="4" w:space="0" w:color="auto"/>
              <w:right w:val="single" w:sz="4" w:space="0" w:color="auto"/>
            </w:tcBorders>
            <w:vAlign w:val="center"/>
          </w:tcPr>
          <w:p w:rsidR="00AA439A" w:rsidRPr="0084772D" w:rsidRDefault="00A308DA" w:rsidP="0098583C">
            <w:pPr>
              <w:pStyle w:val="FormField"/>
              <w:jc w:val="center"/>
              <w:rPr>
                <w:rFonts w:ascii="Georgia" w:hAnsi="Georgia"/>
                <w:color w:val="000000"/>
              </w:rP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4" w:type="dxa"/>
            <w:tcBorders>
              <w:top w:val="single" w:sz="4" w:space="0" w:color="auto"/>
              <w:left w:val="single" w:sz="4" w:space="0" w:color="auto"/>
              <w:bottom w:val="single" w:sz="4" w:space="0" w:color="auto"/>
              <w:right w:val="single" w:sz="4" w:space="0" w:color="auto"/>
            </w:tcBorders>
            <w:vAlign w:val="center"/>
          </w:tcPr>
          <w:p w:rsidR="00AA439A" w:rsidRPr="0084772D" w:rsidRDefault="00A308DA" w:rsidP="0098583C">
            <w:pPr>
              <w:pStyle w:val="FormField"/>
              <w:jc w:val="center"/>
              <w:rPr>
                <w:rFonts w:ascii="Georgia" w:hAnsi="Georgia"/>
                <w:color w:val="000000"/>
              </w:rP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1" w:type="dxa"/>
            <w:tcBorders>
              <w:top w:val="single" w:sz="4" w:space="0" w:color="auto"/>
              <w:left w:val="single" w:sz="4" w:space="0" w:color="auto"/>
              <w:bottom w:val="single" w:sz="4" w:space="0" w:color="auto"/>
              <w:right w:val="single" w:sz="4" w:space="0" w:color="auto"/>
            </w:tcBorders>
            <w:vAlign w:val="center"/>
          </w:tcPr>
          <w:p w:rsidR="00AA439A" w:rsidRPr="0084772D" w:rsidRDefault="00A308DA" w:rsidP="0098583C">
            <w:pPr>
              <w:pStyle w:val="FormField"/>
              <w:jc w:val="center"/>
              <w:rPr>
                <w:rFonts w:ascii="Georgia" w:hAnsi="Georgia"/>
                <w:color w:val="000000"/>
              </w:rP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1" w:type="dxa"/>
            <w:tcBorders>
              <w:top w:val="single" w:sz="4" w:space="0" w:color="auto"/>
              <w:left w:val="single" w:sz="4" w:space="0" w:color="auto"/>
              <w:bottom w:val="single" w:sz="4" w:space="0" w:color="auto"/>
              <w:right w:val="single" w:sz="4" w:space="0" w:color="auto"/>
            </w:tcBorders>
            <w:vAlign w:val="center"/>
          </w:tcPr>
          <w:p w:rsidR="00AA439A" w:rsidRPr="0084772D" w:rsidRDefault="00A308DA" w:rsidP="0098583C">
            <w:pPr>
              <w:pStyle w:val="FormField"/>
              <w:jc w:val="center"/>
              <w:rPr>
                <w:rFonts w:ascii="Georgia" w:hAnsi="Georgia"/>
                <w:color w:val="000000"/>
              </w:rP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AA439A" w:rsidRPr="0084772D" w:rsidRDefault="00A308DA" w:rsidP="0098583C">
            <w:pPr>
              <w:pStyle w:val="FormField"/>
              <w:jc w:val="center"/>
              <w:rPr>
                <w:rFonts w:ascii="Georgia" w:hAnsi="Georgia"/>
                <w:color w:val="000000"/>
              </w:rP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AA439A" w:rsidRPr="0084772D" w:rsidRDefault="00A308DA" w:rsidP="0098583C">
            <w:pPr>
              <w:pStyle w:val="FormField"/>
              <w:jc w:val="center"/>
              <w:rPr>
                <w:rFonts w:ascii="Georgia" w:hAnsi="Georgia"/>
                <w:color w:val="000000"/>
              </w:rP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AA439A" w:rsidRPr="0084772D" w:rsidRDefault="00A308DA" w:rsidP="0098583C">
            <w:pPr>
              <w:pStyle w:val="FormField"/>
              <w:jc w:val="center"/>
              <w:rPr>
                <w:rFonts w:ascii="Georgia" w:hAnsi="Georgia"/>
                <w:color w:val="000000"/>
              </w:rP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AA439A" w:rsidRPr="0084772D" w:rsidRDefault="00A308DA" w:rsidP="0098583C">
            <w:pPr>
              <w:pStyle w:val="FormField"/>
              <w:jc w:val="center"/>
              <w:rPr>
                <w:rFonts w:ascii="Georgia" w:hAnsi="Georgia"/>
                <w:color w:val="000000"/>
              </w:rP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AA439A" w:rsidRPr="0084772D" w:rsidRDefault="00A308DA" w:rsidP="0098583C">
            <w:pPr>
              <w:pStyle w:val="FormField"/>
              <w:jc w:val="center"/>
              <w:rPr>
                <w:rFonts w:ascii="Georgia" w:hAnsi="Georgia"/>
                <w:color w:val="000000"/>
              </w:rP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308DA" w:rsidRPr="0084772D" w:rsidTr="00A308DA">
        <w:tc>
          <w:tcPr>
            <w:tcW w:w="831" w:type="dxa"/>
            <w:tcBorders>
              <w:top w:val="single" w:sz="4" w:space="0" w:color="auto"/>
              <w:left w:val="single" w:sz="4" w:space="0" w:color="auto"/>
              <w:bottom w:val="single" w:sz="4" w:space="0" w:color="auto"/>
              <w:right w:val="single" w:sz="4" w:space="0" w:color="auto"/>
            </w:tcBorders>
            <w:vAlign w:val="center"/>
          </w:tcPr>
          <w:p w:rsidR="00AA439A" w:rsidRPr="0084772D" w:rsidRDefault="00A308DA" w:rsidP="0098583C">
            <w:pPr>
              <w:pStyle w:val="FormField"/>
              <w:jc w:val="center"/>
              <w:rPr>
                <w:rFonts w:ascii="Georgia" w:hAnsi="Georgia"/>
                <w:color w:val="000000"/>
              </w:rP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rsidR="00AA439A" w:rsidRPr="0084772D" w:rsidRDefault="00A308DA" w:rsidP="0098583C">
            <w:pPr>
              <w:pStyle w:val="FormField"/>
              <w:jc w:val="center"/>
              <w:rPr>
                <w:rFonts w:ascii="Georgia" w:hAnsi="Georgia"/>
                <w:color w:val="000000"/>
              </w:rP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4" w:type="dxa"/>
            <w:tcBorders>
              <w:top w:val="single" w:sz="4" w:space="0" w:color="auto"/>
              <w:left w:val="single" w:sz="4" w:space="0" w:color="auto"/>
              <w:bottom w:val="single" w:sz="4" w:space="0" w:color="auto"/>
              <w:right w:val="single" w:sz="4" w:space="0" w:color="auto"/>
            </w:tcBorders>
            <w:vAlign w:val="center"/>
          </w:tcPr>
          <w:p w:rsidR="00AA439A" w:rsidRPr="0084772D" w:rsidRDefault="00A308DA" w:rsidP="0098583C">
            <w:pPr>
              <w:pStyle w:val="FormField"/>
              <w:jc w:val="center"/>
              <w:rPr>
                <w:rFonts w:ascii="Georgia" w:hAnsi="Georgia"/>
                <w:color w:val="000000"/>
              </w:rP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4" w:type="dxa"/>
            <w:tcBorders>
              <w:top w:val="single" w:sz="4" w:space="0" w:color="auto"/>
              <w:left w:val="single" w:sz="4" w:space="0" w:color="auto"/>
              <w:bottom w:val="single" w:sz="4" w:space="0" w:color="auto"/>
              <w:right w:val="single" w:sz="4" w:space="0" w:color="auto"/>
            </w:tcBorders>
            <w:vAlign w:val="center"/>
          </w:tcPr>
          <w:p w:rsidR="00AA439A" w:rsidRPr="0084772D" w:rsidRDefault="00A308DA" w:rsidP="0098583C">
            <w:pPr>
              <w:pStyle w:val="FormField"/>
              <w:jc w:val="center"/>
              <w:rPr>
                <w:rFonts w:ascii="Georgia" w:hAnsi="Georgia"/>
                <w:color w:val="000000"/>
              </w:rP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1" w:type="dxa"/>
            <w:tcBorders>
              <w:top w:val="single" w:sz="4" w:space="0" w:color="auto"/>
              <w:left w:val="single" w:sz="4" w:space="0" w:color="auto"/>
              <w:bottom w:val="single" w:sz="4" w:space="0" w:color="auto"/>
              <w:right w:val="single" w:sz="4" w:space="0" w:color="auto"/>
            </w:tcBorders>
            <w:vAlign w:val="center"/>
          </w:tcPr>
          <w:p w:rsidR="00AA439A" w:rsidRPr="0084772D" w:rsidRDefault="00A308DA" w:rsidP="0098583C">
            <w:pPr>
              <w:pStyle w:val="FormField"/>
              <w:jc w:val="center"/>
              <w:rPr>
                <w:rFonts w:ascii="Georgia" w:hAnsi="Georgia"/>
                <w:color w:val="000000"/>
              </w:rP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1" w:type="dxa"/>
            <w:tcBorders>
              <w:top w:val="single" w:sz="4" w:space="0" w:color="auto"/>
              <w:left w:val="single" w:sz="4" w:space="0" w:color="auto"/>
              <w:bottom w:val="single" w:sz="4" w:space="0" w:color="auto"/>
              <w:right w:val="single" w:sz="4" w:space="0" w:color="auto"/>
            </w:tcBorders>
            <w:vAlign w:val="center"/>
          </w:tcPr>
          <w:p w:rsidR="00AA439A" w:rsidRPr="0084772D" w:rsidRDefault="00A308DA" w:rsidP="0098583C">
            <w:pPr>
              <w:pStyle w:val="FormField"/>
              <w:jc w:val="center"/>
              <w:rPr>
                <w:rFonts w:ascii="Georgia" w:hAnsi="Georgia"/>
                <w:color w:val="000000"/>
              </w:rP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AA439A" w:rsidRPr="0084772D" w:rsidRDefault="00A308DA" w:rsidP="0098583C">
            <w:pPr>
              <w:pStyle w:val="FormField"/>
              <w:jc w:val="center"/>
              <w:rPr>
                <w:rFonts w:ascii="Georgia" w:hAnsi="Georgia"/>
                <w:color w:val="000000"/>
              </w:rP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AA439A" w:rsidRPr="0084772D" w:rsidRDefault="00A308DA" w:rsidP="0098583C">
            <w:pPr>
              <w:pStyle w:val="FormField"/>
              <w:jc w:val="center"/>
              <w:rPr>
                <w:rFonts w:ascii="Georgia" w:hAnsi="Georgia"/>
                <w:color w:val="000000"/>
              </w:rP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AA439A" w:rsidRPr="0084772D" w:rsidRDefault="00A308DA" w:rsidP="0098583C">
            <w:pPr>
              <w:pStyle w:val="FormField"/>
              <w:jc w:val="center"/>
              <w:rPr>
                <w:rFonts w:ascii="Georgia" w:hAnsi="Georgia"/>
                <w:color w:val="000000"/>
              </w:rP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AA439A" w:rsidRPr="0084772D" w:rsidRDefault="00A308DA" w:rsidP="0098583C">
            <w:pPr>
              <w:pStyle w:val="FormField"/>
              <w:jc w:val="center"/>
              <w:rPr>
                <w:rFonts w:ascii="Georgia" w:hAnsi="Georgia"/>
                <w:color w:val="000000"/>
              </w:rP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AA439A" w:rsidRPr="0084772D" w:rsidRDefault="00A308DA" w:rsidP="0098583C">
            <w:pPr>
              <w:pStyle w:val="FormField"/>
              <w:jc w:val="center"/>
              <w:rPr>
                <w:rFonts w:ascii="Georgia" w:hAnsi="Georgia"/>
                <w:color w:val="000000"/>
              </w:rP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A439A" w:rsidRPr="00F25FE3" w:rsidRDefault="00AA439A" w:rsidP="00F25FE3">
      <w:pPr>
        <w:pStyle w:val="Index1"/>
        <w:rPr>
          <w:rStyle w:val="Strong"/>
        </w:rPr>
      </w:pPr>
      <w:r w:rsidRPr="00F25FE3">
        <w:rPr>
          <w:rStyle w:val="Strong"/>
        </w:rPr>
        <w:t>Key:  Place an “X” in the designated proposed testing condition (s) in Column Nos. 8 &amp; 9.</w:t>
      </w:r>
    </w:p>
    <w:p w:rsidR="00AA439A" w:rsidRPr="0084772D" w:rsidRDefault="00AA439A" w:rsidP="00AA439A">
      <w:pPr>
        <w:rPr>
          <w:rFonts w:ascii="Georgia" w:hAnsi="Georgia"/>
          <w:color w:val="000000"/>
          <w:sz w:val="22"/>
          <w:szCs w:val="22"/>
        </w:rPr>
      </w:pPr>
      <w:r w:rsidRPr="0084772D">
        <w:rPr>
          <w:rFonts w:ascii="Georgia" w:hAnsi="Georgia"/>
          <w:color w:val="000000"/>
          <w:sz w:val="22"/>
          <w:szCs w:val="22"/>
          <w:vertAlign w:val="superscript"/>
        </w:rPr>
        <w:t xml:space="preserve">1  </w:t>
      </w:r>
      <w:r w:rsidRPr="0084772D">
        <w:rPr>
          <w:rFonts w:ascii="Georgia" w:hAnsi="Georgia"/>
          <w:color w:val="000000"/>
          <w:sz w:val="22"/>
          <w:szCs w:val="22"/>
        </w:rPr>
        <w:t>Specify name of boiler/industrial boiler/incinerator etc. which will be used during the CPT.</w:t>
      </w:r>
    </w:p>
    <w:p w:rsidR="00AA439A" w:rsidRPr="0084772D" w:rsidRDefault="00AA439A" w:rsidP="00AA439A">
      <w:pPr>
        <w:rPr>
          <w:rFonts w:ascii="Georgia" w:hAnsi="Georgia"/>
          <w:color w:val="000000"/>
          <w:sz w:val="22"/>
          <w:szCs w:val="22"/>
        </w:rPr>
      </w:pPr>
      <w:r w:rsidRPr="0084772D">
        <w:rPr>
          <w:rFonts w:ascii="Georgia" w:hAnsi="Georgia"/>
          <w:color w:val="000000"/>
          <w:sz w:val="22"/>
          <w:szCs w:val="22"/>
          <w:vertAlign w:val="superscript"/>
        </w:rPr>
        <w:t xml:space="preserve">2  </w:t>
      </w:r>
      <w:r w:rsidRPr="0084772D">
        <w:rPr>
          <w:rFonts w:ascii="Georgia" w:hAnsi="Georgia"/>
          <w:color w:val="000000"/>
          <w:sz w:val="22"/>
          <w:szCs w:val="22"/>
        </w:rPr>
        <w:t xml:space="preserve">Provide the acronym to signify the appropriate regulation requirement. </w:t>
      </w:r>
    </w:p>
    <w:p w:rsidR="00AA439A" w:rsidRPr="0084772D" w:rsidRDefault="00AA439A" w:rsidP="00AA439A">
      <w:pPr>
        <w:rPr>
          <w:rFonts w:ascii="Georgia" w:hAnsi="Georgia"/>
          <w:color w:val="000000"/>
          <w:sz w:val="22"/>
          <w:szCs w:val="22"/>
        </w:rPr>
      </w:pPr>
      <w:r w:rsidRPr="0084772D">
        <w:rPr>
          <w:rFonts w:ascii="Georgia" w:hAnsi="Georgia"/>
          <w:color w:val="000000"/>
          <w:sz w:val="22"/>
          <w:szCs w:val="22"/>
          <w:vertAlign w:val="superscript"/>
        </w:rPr>
        <w:t xml:space="preserve">3  </w:t>
      </w:r>
      <w:r w:rsidRPr="0084772D">
        <w:rPr>
          <w:rFonts w:ascii="Georgia" w:hAnsi="Georgia"/>
          <w:color w:val="000000"/>
          <w:sz w:val="22"/>
          <w:szCs w:val="22"/>
        </w:rPr>
        <w:t>Provide RCRA permit limits if established  (please reference if not listed in this table where they are located in the plan).</w:t>
      </w:r>
    </w:p>
    <w:p w:rsidR="00AA439A" w:rsidRPr="0084772D" w:rsidRDefault="00AA439A" w:rsidP="00AA439A">
      <w:pPr>
        <w:rPr>
          <w:rFonts w:ascii="Georgia" w:hAnsi="Georgia"/>
          <w:color w:val="000000"/>
          <w:sz w:val="22"/>
          <w:szCs w:val="22"/>
        </w:rPr>
      </w:pPr>
      <w:r w:rsidRPr="0084772D">
        <w:rPr>
          <w:rFonts w:ascii="Georgia" w:hAnsi="Georgia"/>
          <w:color w:val="000000"/>
          <w:sz w:val="22"/>
          <w:szCs w:val="22"/>
          <w:vertAlign w:val="superscript"/>
        </w:rPr>
        <w:t xml:space="preserve">4 </w:t>
      </w:r>
      <w:r w:rsidRPr="0084772D">
        <w:rPr>
          <w:rFonts w:ascii="Georgia" w:hAnsi="Georgia"/>
          <w:color w:val="000000"/>
          <w:sz w:val="22"/>
          <w:szCs w:val="22"/>
        </w:rPr>
        <w:t xml:space="preserve"> MTEC -- Maximum Theoretical Emissions Concentrations</w:t>
      </w:r>
    </w:p>
    <w:p w:rsidR="00AA439A" w:rsidRPr="0084772D" w:rsidRDefault="00AA439A" w:rsidP="00AA439A">
      <w:pPr>
        <w:rPr>
          <w:rFonts w:ascii="Georgia" w:hAnsi="Georgia"/>
          <w:color w:val="000000"/>
          <w:sz w:val="22"/>
          <w:szCs w:val="22"/>
        </w:rPr>
      </w:pPr>
      <w:r w:rsidRPr="0084772D">
        <w:rPr>
          <w:rFonts w:ascii="Georgia" w:hAnsi="Georgia"/>
          <w:color w:val="000000"/>
          <w:sz w:val="22"/>
          <w:szCs w:val="22"/>
          <w:vertAlign w:val="superscript"/>
        </w:rPr>
        <w:t xml:space="preserve">5  </w:t>
      </w:r>
      <w:r w:rsidRPr="0084772D">
        <w:rPr>
          <w:rFonts w:ascii="Georgia" w:hAnsi="Georgia"/>
          <w:color w:val="000000"/>
          <w:sz w:val="22"/>
          <w:szCs w:val="22"/>
        </w:rPr>
        <w:t>MHWTC -- Maximum Hazardous Waste Thermal Concentrations.</w:t>
      </w:r>
    </w:p>
    <w:p w:rsidR="00035BBD" w:rsidRDefault="00AA439A" w:rsidP="00AA439A">
      <w:pPr>
        <w:rPr>
          <w:rFonts w:ascii="Georgia" w:hAnsi="Georgia"/>
          <w:color w:val="000000"/>
          <w:sz w:val="22"/>
          <w:szCs w:val="22"/>
        </w:rPr>
      </w:pPr>
      <w:r w:rsidRPr="0084772D">
        <w:rPr>
          <w:rFonts w:ascii="Georgia" w:hAnsi="Georgia"/>
          <w:color w:val="000000"/>
          <w:sz w:val="22"/>
          <w:szCs w:val="22"/>
          <w:vertAlign w:val="superscript"/>
        </w:rPr>
        <w:t xml:space="preserve">6 </w:t>
      </w:r>
      <w:r w:rsidRPr="0084772D">
        <w:rPr>
          <w:rFonts w:ascii="Georgia" w:hAnsi="Georgia"/>
          <w:color w:val="000000"/>
          <w:sz w:val="22"/>
          <w:szCs w:val="22"/>
        </w:rPr>
        <w:t xml:space="preserve"> Briefly summarize each Test Condition as a footnote.</w:t>
      </w:r>
    </w:p>
    <w:p w:rsidR="00035BBD" w:rsidRDefault="00035BBD" w:rsidP="00035BBD">
      <w:r>
        <w:rPr>
          <w:noProof/>
        </w:rPr>
        <w:lastRenderedPageBreak/>
        <mc:AlternateContent>
          <mc:Choice Requires="wps">
            <w:drawing>
              <wp:anchor distT="0" distB="0" distL="114300" distR="114300" simplePos="0" relativeHeight="251831296" behindDoc="0" locked="0" layoutInCell="1" allowOverlap="1" wp14:anchorId="23EAF765" wp14:editId="0821A0D5">
                <wp:simplePos x="0" y="0"/>
                <wp:positionH relativeFrom="column">
                  <wp:posOffset>57150</wp:posOffset>
                </wp:positionH>
                <wp:positionV relativeFrom="paragraph">
                  <wp:posOffset>216535</wp:posOffset>
                </wp:positionV>
                <wp:extent cx="333375" cy="190500"/>
                <wp:effectExtent l="19050" t="19050" r="28575" b="38100"/>
                <wp:wrapNone/>
                <wp:docPr id="317" name="Right Arrow 317">
                  <a:hlinkClick xmlns:a="http://schemas.openxmlformats.org/drawingml/2006/main" r:id="rId16"/>
                </wp:docPr>
                <wp:cNvGraphicFramePr/>
                <a:graphic xmlns:a="http://schemas.openxmlformats.org/drawingml/2006/main">
                  <a:graphicData uri="http://schemas.microsoft.com/office/word/2010/wordprocessingShape">
                    <wps:wsp>
                      <wps:cNvSpPr/>
                      <wps:spPr>
                        <a:xfrm flipH="1">
                          <a:off x="0" y="0"/>
                          <a:ext cx="33337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E3F1C" id="Right Arrow 317" o:spid="_x0000_s1026" type="#_x0000_t13" href="#_Table_of_Contents" style="position:absolute;margin-left:4.5pt;margin-top:17.05pt;width:26.25pt;height:15pt;flip:x;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" o:button="t" adj="15429" fillcolor="#4f81bd [3204]" strokecolor="#243f60 [1604]" strokeweight="2pt">
                <v:fill o:detectmouseclick="t"/>
              </v:shape>
            </w:pict>
          </mc:Fallback>
        </mc:AlternateContent>
      </w:r>
    </w:p>
    <w:p w:rsidR="00035BBD" w:rsidRPr="00035BBD" w:rsidRDefault="00035BBD" w:rsidP="00035BBD">
      <w:r>
        <w:tab/>
      </w:r>
      <w:r w:rsidRPr="00035BBD">
        <w:t>Return to Table of Contents</w:t>
      </w:r>
    </w:p>
    <w:p w:rsidR="00AA439A" w:rsidRPr="0084772D" w:rsidRDefault="00633A7C" w:rsidP="00AA439A">
      <w:pPr>
        <w:rPr>
          <w:rFonts w:ascii="Georgia" w:hAnsi="Georgia"/>
          <w:color w:val="000000"/>
          <w:sz w:val="22"/>
          <w:szCs w:val="22"/>
        </w:rPr>
      </w:pPr>
      <w:r>
        <w:rPr>
          <w:rFonts w:ascii="Georgia" w:hAnsi="Georgia"/>
          <w:color w:val="000000"/>
          <w:sz w:val="22"/>
          <w:szCs w:val="22"/>
        </w:rPr>
        <w:br w:type="page"/>
      </w:r>
    </w:p>
    <w:p w:rsidR="00512818" w:rsidRPr="00AA439A" w:rsidRDefault="00C825AB" w:rsidP="004E1496">
      <w:pPr>
        <w:pStyle w:val="Heading4"/>
      </w:pPr>
      <w:bookmarkStart w:id="136" w:name="_APPENDIX_C"/>
      <w:bookmarkEnd w:id="136"/>
      <w:r w:rsidRPr="00AA439A">
        <w:lastRenderedPageBreak/>
        <w:t>APPENDIX C</w:t>
      </w:r>
    </w:p>
    <w:p w:rsidR="00633A7C" w:rsidRDefault="00A44668" w:rsidP="00633A7C">
      <w:pPr>
        <w:pStyle w:val="BodyText2"/>
      </w:pPr>
      <w:r w:rsidRPr="0084772D">
        <w:t>If the facility decides to propose a modification to a method, it needs to be fully explained for all sampling and a request for this method modification approval is required.  Approval for method modifications should be requested in a separate letter as well as in the submittal plan (either a CPT or a RCRA Trial Burn Plan</w:t>
      </w:r>
      <w:r w:rsidR="00C04A12">
        <w:t>)</w:t>
      </w:r>
      <w:r w:rsidRPr="0084772D">
        <w:t>. If the proposed modification is a m</w:t>
      </w:r>
      <w:r w:rsidR="00C04A12">
        <w:t xml:space="preserve">ajor, intermediate </w:t>
      </w:r>
      <w:r w:rsidR="007E09E9">
        <w:t xml:space="preserve">, </w:t>
      </w:r>
      <w:r w:rsidR="00C04A12">
        <w:t>or a minor</w:t>
      </w:r>
      <w:r w:rsidRPr="0084772D">
        <w:t xml:space="preserve"> modification, the request approval</w:t>
      </w:r>
      <w:r w:rsidR="00633A7C">
        <w:t xml:space="preserve"> letter should be addressed to:</w:t>
      </w:r>
    </w:p>
    <w:p w:rsidR="00A44668" w:rsidRPr="00633A7C" w:rsidRDefault="00A44668" w:rsidP="00633A7C">
      <w:pPr>
        <w:pStyle w:val="BodyTextIndent"/>
      </w:pPr>
      <w:r w:rsidRPr="00633A7C">
        <w:t>U.S. EPA Region 6</w:t>
      </w:r>
      <w:r w:rsidRPr="00633A7C">
        <w:br/>
        <w:t>1445 Ross Ave. Suite 1200</w:t>
      </w:r>
      <w:r w:rsidRPr="00633A7C">
        <w:br/>
        <w:t>Mail Code 6PD-A</w:t>
      </w:r>
      <w:r w:rsidRPr="00633A7C">
        <w:br/>
        <w:t>Dallas, Texas  75202</w:t>
      </w:r>
    </w:p>
    <w:p w:rsidR="00A44668" w:rsidRDefault="00A44668" w:rsidP="00633A7C">
      <w:pPr>
        <w:pStyle w:val="BodyTextIndent"/>
      </w:pPr>
      <w:r w:rsidRPr="00633A7C">
        <w:t>Attention:  Kishor Fruitwala, Ph.D., P.E.,</w:t>
      </w:r>
    </w:p>
    <w:p w:rsidR="00035BBD" w:rsidRDefault="00035BBD" w:rsidP="00633A7C">
      <w:pPr>
        <w:pStyle w:val="BodyTextIndent"/>
      </w:pPr>
    </w:p>
    <w:p w:rsidR="00035BBD" w:rsidRDefault="00035BBD" w:rsidP="00633A7C">
      <w:pPr>
        <w:pStyle w:val="BodyTextIndent"/>
      </w:pPr>
    </w:p>
    <w:p w:rsidR="00035BBD" w:rsidRDefault="00035BBD" w:rsidP="00633A7C">
      <w:pPr>
        <w:pStyle w:val="BodyTextIndent"/>
      </w:pPr>
    </w:p>
    <w:p w:rsidR="00035BBD" w:rsidRDefault="00035BBD" w:rsidP="00633A7C">
      <w:pPr>
        <w:pStyle w:val="BodyTextIndent"/>
      </w:pPr>
    </w:p>
    <w:p w:rsidR="00035BBD" w:rsidRDefault="00035BBD" w:rsidP="00633A7C">
      <w:pPr>
        <w:pStyle w:val="BodyTextIndent"/>
      </w:pPr>
    </w:p>
    <w:p w:rsidR="00035BBD" w:rsidRDefault="00035BBD" w:rsidP="00633A7C">
      <w:pPr>
        <w:pStyle w:val="BodyTextIndent"/>
      </w:pPr>
    </w:p>
    <w:p w:rsidR="00035BBD" w:rsidRDefault="00035BBD" w:rsidP="00633A7C">
      <w:pPr>
        <w:pStyle w:val="BodyTextIndent"/>
      </w:pPr>
    </w:p>
    <w:p w:rsidR="00035BBD" w:rsidRDefault="00035BBD" w:rsidP="00633A7C">
      <w:pPr>
        <w:pStyle w:val="BodyTextIndent"/>
      </w:pPr>
    </w:p>
    <w:p w:rsidR="00035BBD" w:rsidRDefault="00035BBD" w:rsidP="00633A7C">
      <w:pPr>
        <w:pStyle w:val="BodyTextIndent"/>
      </w:pPr>
    </w:p>
    <w:p w:rsidR="00035BBD" w:rsidRDefault="00035BBD" w:rsidP="00633A7C">
      <w:pPr>
        <w:pStyle w:val="BodyTextIndent"/>
      </w:pPr>
    </w:p>
    <w:p w:rsidR="00035BBD" w:rsidRDefault="00035BBD" w:rsidP="00633A7C">
      <w:pPr>
        <w:pStyle w:val="BodyTextIndent"/>
      </w:pPr>
    </w:p>
    <w:p w:rsidR="00035BBD" w:rsidRDefault="00035BBD" w:rsidP="00633A7C">
      <w:pPr>
        <w:pStyle w:val="BodyTextIndent"/>
      </w:pPr>
    </w:p>
    <w:p w:rsidR="00035BBD" w:rsidRDefault="00035BBD" w:rsidP="00633A7C">
      <w:pPr>
        <w:pStyle w:val="BodyTextIndent"/>
      </w:pPr>
    </w:p>
    <w:p w:rsidR="00035BBD" w:rsidRDefault="00035BBD" w:rsidP="00633A7C">
      <w:pPr>
        <w:pStyle w:val="BodyTextIndent"/>
      </w:pPr>
    </w:p>
    <w:p w:rsidR="00035BBD" w:rsidRDefault="00035BBD" w:rsidP="00633A7C">
      <w:pPr>
        <w:pStyle w:val="BodyTextIndent"/>
      </w:pPr>
    </w:p>
    <w:p w:rsidR="00035BBD" w:rsidRDefault="00035BBD" w:rsidP="00633A7C">
      <w:pPr>
        <w:pStyle w:val="BodyTextIndent"/>
      </w:pPr>
    </w:p>
    <w:p w:rsidR="00035BBD" w:rsidRDefault="00035BBD" w:rsidP="00633A7C">
      <w:pPr>
        <w:pStyle w:val="BodyTextIndent"/>
      </w:pPr>
    </w:p>
    <w:p w:rsidR="00035BBD" w:rsidRDefault="00035BBD" w:rsidP="00633A7C">
      <w:pPr>
        <w:pStyle w:val="BodyTextIndent"/>
      </w:pPr>
    </w:p>
    <w:p w:rsidR="00035BBD" w:rsidRDefault="00035BBD" w:rsidP="00633A7C">
      <w:pPr>
        <w:pStyle w:val="BodyTextIndent"/>
      </w:pPr>
    </w:p>
    <w:p w:rsidR="00035BBD" w:rsidRDefault="00035BBD" w:rsidP="00035BBD">
      <w:r>
        <w:rPr>
          <w:noProof/>
        </w:rPr>
        <mc:AlternateContent>
          <mc:Choice Requires="wps">
            <w:drawing>
              <wp:anchor distT="0" distB="0" distL="114300" distR="114300" simplePos="0" relativeHeight="251833344" behindDoc="0" locked="0" layoutInCell="1" allowOverlap="1" wp14:anchorId="23EAF765" wp14:editId="0821A0D5">
                <wp:simplePos x="0" y="0"/>
                <wp:positionH relativeFrom="column">
                  <wp:posOffset>57150</wp:posOffset>
                </wp:positionH>
                <wp:positionV relativeFrom="paragraph">
                  <wp:posOffset>111760</wp:posOffset>
                </wp:positionV>
                <wp:extent cx="333375" cy="190500"/>
                <wp:effectExtent l="19050" t="19050" r="28575" b="38100"/>
                <wp:wrapNone/>
                <wp:docPr id="318" name="Right Arrow 318">
                  <a:hlinkClick xmlns:a="http://schemas.openxmlformats.org/drawingml/2006/main" r:id="rId16"/>
                </wp:docPr>
                <wp:cNvGraphicFramePr/>
                <a:graphic xmlns:a="http://schemas.openxmlformats.org/drawingml/2006/main">
                  <a:graphicData uri="http://schemas.microsoft.com/office/word/2010/wordprocessingShape">
                    <wps:wsp>
                      <wps:cNvSpPr/>
                      <wps:spPr>
                        <a:xfrm flipH="1">
                          <a:off x="0" y="0"/>
                          <a:ext cx="33337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050A8" id="Right Arrow 318" o:spid="_x0000_s1026" type="#_x0000_t13" href="#_Table_of_Contents" style="position:absolute;margin-left:4.5pt;margin-top:8.8pt;width:26.25pt;height:15pt;flip:x;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" o:button="t" adj="15429" fillcolor="#4f81bd [3204]" strokecolor="#243f60 [1604]" strokeweight="2pt">
                <v:fill o:detectmouseclick="t"/>
              </v:shape>
            </w:pict>
          </mc:Fallback>
        </mc:AlternateContent>
      </w:r>
    </w:p>
    <w:p w:rsidR="00035BBD" w:rsidRPr="00035BBD" w:rsidRDefault="00035BBD" w:rsidP="00035BBD">
      <w:r>
        <w:tab/>
      </w:r>
      <w:r w:rsidRPr="00035BBD">
        <w:t>Return to Table of Contents</w:t>
      </w:r>
    </w:p>
    <w:p w:rsidR="00035BBD" w:rsidRPr="00633A7C" w:rsidRDefault="00035BBD" w:rsidP="00633A7C">
      <w:pPr>
        <w:pStyle w:val="BodyTextIndent"/>
      </w:pPr>
    </w:p>
    <w:sectPr w:rsidR="00035BBD" w:rsidRPr="00633A7C" w:rsidSect="00344115">
      <w:type w:val="continuous"/>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755" w:rsidRDefault="00FD4755" w:rsidP="008E0390">
      <w:r>
        <w:separator/>
      </w:r>
    </w:p>
  </w:endnote>
  <w:endnote w:type="continuationSeparator" w:id="0">
    <w:p w:rsidR="00FD4755" w:rsidRDefault="00FD4755" w:rsidP="008E0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557" w:rsidRDefault="004845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557" w:rsidRDefault="004845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557" w:rsidRDefault="004845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755" w:rsidRDefault="00FD4755" w:rsidP="008E0390">
      <w:r>
        <w:separator/>
      </w:r>
    </w:p>
  </w:footnote>
  <w:footnote w:type="continuationSeparator" w:id="0">
    <w:p w:rsidR="00FD4755" w:rsidRDefault="00FD4755" w:rsidP="008E03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557" w:rsidRDefault="004845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b w:val="0"/>
        <w:sz w:val="20"/>
      </w:rPr>
      <w:id w:val="4713220"/>
      <w:docPartObj>
        <w:docPartGallery w:val="Page Numbers (Top of Page)"/>
        <w:docPartUnique/>
      </w:docPartObj>
    </w:sdtPr>
    <w:sdtEndPr/>
    <w:sdtContent>
      <w:p w:rsidR="00B10EB8" w:rsidRDefault="00B10EB8" w:rsidP="00A239C7">
        <w:pPr>
          <w:pStyle w:val="BodyText"/>
        </w:pPr>
        <w:r>
          <w:t>TCEQ</w:t>
        </w:r>
        <w:r>
          <w:rPr>
            <w:sz w:val="28"/>
          </w:rPr>
          <w:t xml:space="preserve"> </w:t>
        </w:r>
        <w:r>
          <w:rPr>
            <w:sz w:val="28"/>
          </w:rPr>
          <w:br/>
        </w:r>
        <w:r w:rsidRPr="00530E90">
          <w:rPr>
            <w:szCs w:val="18"/>
          </w:rPr>
          <w:t>CPT Laboratory Data Report QA/QC Checklist</w:t>
        </w:r>
      </w:p>
      <w:p w:rsidR="00B10EB8" w:rsidRDefault="00B10EB8" w:rsidP="00100CE3">
        <w:pPr>
          <w:pStyle w:val="Header"/>
          <w:jc w:val="right"/>
        </w:pPr>
        <w:r>
          <w:fldChar w:fldCharType="begin"/>
        </w:r>
        <w:r>
          <w:instrText xml:space="preserve"> PAGE   \* MERGEFORMAT </w:instrText>
        </w:r>
        <w:r>
          <w:fldChar w:fldCharType="separate"/>
        </w:r>
        <w:r w:rsidR="00484557">
          <w:rPr>
            <w:noProof/>
          </w:rPr>
          <w:t>2</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817792"/>
      <w:docPartObj>
        <w:docPartGallery w:val="Watermarks"/>
        <w:docPartUnique/>
      </w:docPartObj>
    </w:sdtPr>
    <w:sdtContent>
      <w:p w:rsidR="00484557" w:rsidRDefault="004845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1C51ED"/>
    <w:multiLevelType w:val="multilevel"/>
    <w:tmpl w:val="03902572"/>
    <w:styleLink w:val="StyleBulletedSymbolsymbolBoldLeft019Hanging025"/>
    <w:lvl w:ilvl="0">
      <w:start w:val="1"/>
      <w:numFmt w:val="bullet"/>
      <w:lvlText w:val=""/>
      <w:lvlJc w:val="left"/>
      <w:pPr>
        <w:ind w:left="630" w:hanging="360"/>
      </w:pPr>
      <w:rPr>
        <w:rFonts w:ascii="Symbol" w:hAnsi="Symbol"/>
        <w:b/>
        <w:bCs/>
      </w:rPr>
    </w:lvl>
    <w:lvl w:ilvl="1">
      <w:start w:val="1"/>
      <w:numFmt w:val="bullet"/>
      <w:lvlText w:val="o"/>
      <w:lvlJc w:val="left"/>
      <w:pPr>
        <w:ind w:left="1350" w:hanging="360"/>
      </w:pPr>
      <w:rPr>
        <w:rFonts w:ascii="Courier New" w:hAnsi="Courier New" w:cs="Courier New" w:hint="default"/>
      </w:rPr>
    </w:lvl>
    <w:lvl w:ilvl="2">
      <w:start w:val="1"/>
      <w:numFmt w:val="bullet"/>
      <w:lvlText w:val=""/>
      <w:lvlJc w:val="left"/>
      <w:pPr>
        <w:ind w:left="2070" w:hanging="360"/>
      </w:pPr>
      <w:rPr>
        <w:rFonts w:ascii="Wingdings" w:hAnsi="Wingdings" w:hint="default"/>
      </w:rPr>
    </w:lvl>
    <w:lvl w:ilvl="3">
      <w:start w:val="1"/>
      <w:numFmt w:val="bullet"/>
      <w:lvlText w:val=""/>
      <w:lvlJc w:val="left"/>
      <w:pPr>
        <w:ind w:left="2790" w:hanging="360"/>
      </w:pPr>
      <w:rPr>
        <w:rFonts w:ascii="Symbol" w:hAnsi="Symbol" w:hint="default"/>
      </w:rPr>
    </w:lvl>
    <w:lvl w:ilvl="4">
      <w:start w:val="1"/>
      <w:numFmt w:val="bullet"/>
      <w:lvlText w:val="o"/>
      <w:lvlJc w:val="left"/>
      <w:pPr>
        <w:ind w:left="3510" w:hanging="360"/>
      </w:pPr>
      <w:rPr>
        <w:rFonts w:ascii="Courier New" w:hAnsi="Courier New" w:cs="Courier New" w:hint="default"/>
      </w:rPr>
    </w:lvl>
    <w:lvl w:ilvl="5">
      <w:start w:val="1"/>
      <w:numFmt w:val="bullet"/>
      <w:lvlText w:val=""/>
      <w:lvlJc w:val="left"/>
      <w:pPr>
        <w:ind w:left="4230" w:hanging="360"/>
      </w:pPr>
      <w:rPr>
        <w:rFonts w:ascii="Wingdings" w:hAnsi="Wingdings" w:hint="default"/>
      </w:rPr>
    </w:lvl>
    <w:lvl w:ilvl="6">
      <w:start w:val="1"/>
      <w:numFmt w:val="bullet"/>
      <w:lvlText w:val=""/>
      <w:lvlJc w:val="left"/>
      <w:pPr>
        <w:ind w:left="4950" w:hanging="360"/>
      </w:pPr>
      <w:rPr>
        <w:rFonts w:ascii="Symbol" w:hAnsi="Symbol" w:hint="default"/>
      </w:rPr>
    </w:lvl>
    <w:lvl w:ilvl="7">
      <w:start w:val="1"/>
      <w:numFmt w:val="bullet"/>
      <w:lvlText w:val="o"/>
      <w:lvlJc w:val="left"/>
      <w:pPr>
        <w:ind w:left="5670" w:hanging="360"/>
      </w:pPr>
      <w:rPr>
        <w:rFonts w:ascii="Courier New" w:hAnsi="Courier New" w:cs="Courier New" w:hint="default"/>
      </w:rPr>
    </w:lvl>
    <w:lvl w:ilvl="8">
      <w:start w:val="1"/>
      <w:numFmt w:val="bullet"/>
      <w:lvlText w:val=""/>
      <w:lvlJc w:val="left"/>
      <w:pPr>
        <w:ind w:left="6390" w:hanging="360"/>
      </w:pPr>
      <w:rPr>
        <w:rFonts w:ascii="Wingdings" w:hAnsi="Wingdings" w:hint="default"/>
      </w:rPr>
    </w:lvl>
  </w:abstractNum>
  <w:abstractNum w:abstractNumId="11" w15:restartNumberingAfterBreak="0">
    <w:nsid w:val="0051462B"/>
    <w:multiLevelType w:val="multilevel"/>
    <w:tmpl w:val="2B06EE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20115A2"/>
    <w:multiLevelType w:val="multilevel"/>
    <w:tmpl w:val="03902572"/>
    <w:numStyleLink w:val="StyleBulletedSymbolsymbolBoldLeft019Hanging025"/>
  </w:abstractNum>
  <w:abstractNum w:abstractNumId="13" w15:restartNumberingAfterBreak="0">
    <w:nsid w:val="05AA6A92"/>
    <w:multiLevelType w:val="multilevel"/>
    <w:tmpl w:val="03902572"/>
    <w:numStyleLink w:val="StyleBulletedSymbolsymbolBoldLeft019Hanging025"/>
  </w:abstractNum>
  <w:abstractNum w:abstractNumId="14" w15:restartNumberingAfterBreak="0">
    <w:nsid w:val="062D19F6"/>
    <w:multiLevelType w:val="multilevel"/>
    <w:tmpl w:val="03902572"/>
    <w:numStyleLink w:val="StyleBulletedSymbolsymbolBoldLeft019Hanging025"/>
  </w:abstractNum>
  <w:abstractNum w:abstractNumId="15" w15:restartNumberingAfterBreak="0">
    <w:nsid w:val="06DD07BB"/>
    <w:multiLevelType w:val="multilevel"/>
    <w:tmpl w:val="03902572"/>
    <w:numStyleLink w:val="StyleBulletedSymbolsymbolBoldLeft019Hanging025"/>
  </w:abstractNum>
  <w:abstractNum w:abstractNumId="16" w15:restartNumberingAfterBreak="0">
    <w:nsid w:val="0761528A"/>
    <w:multiLevelType w:val="multilevel"/>
    <w:tmpl w:val="03902572"/>
    <w:numStyleLink w:val="StyleBulletedSymbolsymbolBoldLeft019Hanging025"/>
  </w:abstractNum>
  <w:abstractNum w:abstractNumId="17" w15:restartNumberingAfterBreak="0">
    <w:nsid w:val="09356F86"/>
    <w:multiLevelType w:val="multilevel"/>
    <w:tmpl w:val="03902572"/>
    <w:numStyleLink w:val="StyleBulletedSymbolsymbolBoldLeft019Hanging025"/>
  </w:abstractNum>
  <w:abstractNum w:abstractNumId="18" w15:restartNumberingAfterBreak="0">
    <w:nsid w:val="0E0C0F76"/>
    <w:multiLevelType w:val="multilevel"/>
    <w:tmpl w:val="03902572"/>
    <w:numStyleLink w:val="StyleBulletedSymbolsymbolBoldLeft019Hanging025"/>
  </w:abstractNum>
  <w:abstractNum w:abstractNumId="19" w15:restartNumberingAfterBreak="0">
    <w:nsid w:val="0EE21C7A"/>
    <w:multiLevelType w:val="hybridMultilevel"/>
    <w:tmpl w:val="3E1C044E"/>
    <w:lvl w:ilvl="0" w:tplc="10A614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6892E5B"/>
    <w:multiLevelType w:val="multilevel"/>
    <w:tmpl w:val="03902572"/>
    <w:numStyleLink w:val="StyleBulletedSymbolsymbolBoldLeft019Hanging025"/>
  </w:abstractNum>
  <w:abstractNum w:abstractNumId="21" w15:restartNumberingAfterBreak="0">
    <w:nsid w:val="192B2F95"/>
    <w:multiLevelType w:val="hybridMultilevel"/>
    <w:tmpl w:val="65A8465C"/>
    <w:lvl w:ilvl="0" w:tplc="CED2D942">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92C6C1E"/>
    <w:multiLevelType w:val="multilevel"/>
    <w:tmpl w:val="03902572"/>
    <w:numStyleLink w:val="StyleBulletedSymbolsymbolBoldLeft019Hanging025"/>
  </w:abstractNum>
  <w:abstractNum w:abstractNumId="23" w15:restartNumberingAfterBreak="0">
    <w:nsid w:val="1EB411B4"/>
    <w:multiLevelType w:val="multilevel"/>
    <w:tmpl w:val="03902572"/>
    <w:numStyleLink w:val="StyleBulletedSymbolsymbolBoldLeft019Hanging025"/>
  </w:abstractNum>
  <w:abstractNum w:abstractNumId="24" w15:restartNumberingAfterBreak="0">
    <w:nsid w:val="294271EA"/>
    <w:multiLevelType w:val="multilevel"/>
    <w:tmpl w:val="03902572"/>
    <w:numStyleLink w:val="StyleBulletedSymbolsymbolBoldLeft019Hanging025"/>
  </w:abstractNum>
  <w:abstractNum w:abstractNumId="25" w15:restartNumberingAfterBreak="0">
    <w:nsid w:val="2B36607A"/>
    <w:multiLevelType w:val="multilevel"/>
    <w:tmpl w:val="03902572"/>
    <w:numStyleLink w:val="StyleBulletedSymbolsymbolBoldLeft019Hanging025"/>
  </w:abstractNum>
  <w:abstractNum w:abstractNumId="26" w15:restartNumberingAfterBreak="0">
    <w:nsid w:val="2B545ED3"/>
    <w:multiLevelType w:val="multilevel"/>
    <w:tmpl w:val="03902572"/>
    <w:numStyleLink w:val="StyleBulletedSymbolsymbolBoldLeft019Hanging025"/>
  </w:abstractNum>
  <w:abstractNum w:abstractNumId="27" w15:restartNumberingAfterBreak="0">
    <w:nsid w:val="2E6C2210"/>
    <w:multiLevelType w:val="multilevel"/>
    <w:tmpl w:val="03902572"/>
    <w:numStyleLink w:val="StyleBulletedSymbolsymbolBoldLeft019Hanging025"/>
  </w:abstractNum>
  <w:abstractNum w:abstractNumId="28" w15:restartNumberingAfterBreak="0">
    <w:nsid w:val="35EA094B"/>
    <w:multiLevelType w:val="multilevel"/>
    <w:tmpl w:val="03902572"/>
    <w:numStyleLink w:val="StyleBulletedSymbolsymbolBoldLeft019Hanging025"/>
  </w:abstractNum>
  <w:abstractNum w:abstractNumId="29" w15:restartNumberingAfterBreak="0">
    <w:nsid w:val="3AE23B65"/>
    <w:multiLevelType w:val="multilevel"/>
    <w:tmpl w:val="03902572"/>
    <w:numStyleLink w:val="StyleBulletedSymbolsymbolBoldLeft019Hanging025"/>
  </w:abstractNum>
  <w:abstractNum w:abstractNumId="30" w15:restartNumberingAfterBreak="0">
    <w:nsid w:val="3B1B32F3"/>
    <w:multiLevelType w:val="multilevel"/>
    <w:tmpl w:val="03902572"/>
    <w:numStyleLink w:val="StyleBulletedSymbolsymbolBoldLeft019Hanging025"/>
  </w:abstractNum>
  <w:abstractNum w:abstractNumId="31" w15:restartNumberingAfterBreak="0">
    <w:nsid w:val="3D5105B0"/>
    <w:multiLevelType w:val="multilevel"/>
    <w:tmpl w:val="03902572"/>
    <w:numStyleLink w:val="StyleBulletedSymbolsymbolBoldLeft019Hanging025"/>
  </w:abstractNum>
  <w:abstractNum w:abstractNumId="32" w15:restartNumberingAfterBreak="0">
    <w:nsid w:val="409C6AF4"/>
    <w:multiLevelType w:val="multilevel"/>
    <w:tmpl w:val="03902572"/>
    <w:numStyleLink w:val="StyleBulletedSymbolsymbolBoldLeft019Hanging025"/>
  </w:abstractNum>
  <w:abstractNum w:abstractNumId="33" w15:restartNumberingAfterBreak="0">
    <w:nsid w:val="41B3357F"/>
    <w:multiLevelType w:val="multilevel"/>
    <w:tmpl w:val="03902572"/>
    <w:numStyleLink w:val="StyleBulletedSymbolsymbolBoldLeft019Hanging025"/>
  </w:abstractNum>
  <w:abstractNum w:abstractNumId="34" w15:restartNumberingAfterBreak="0">
    <w:nsid w:val="423240AF"/>
    <w:multiLevelType w:val="multilevel"/>
    <w:tmpl w:val="03902572"/>
    <w:numStyleLink w:val="StyleBulletedSymbolsymbolBoldLeft019Hanging025"/>
  </w:abstractNum>
  <w:abstractNum w:abstractNumId="35" w15:restartNumberingAfterBreak="0">
    <w:nsid w:val="45866A2E"/>
    <w:multiLevelType w:val="multilevel"/>
    <w:tmpl w:val="03902572"/>
    <w:numStyleLink w:val="StyleBulletedSymbolsymbolBoldLeft019Hanging025"/>
  </w:abstractNum>
  <w:abstractNum w:abstractNumId="36" w15:restartNumberingAfterBreak="0">
    <w:nsid w:val="458E1ED1"/>
    <w:multiLevelType w:val="multilevel"/>
    <w:tmpl w:val="03902572"/>
    <w:numStyleLink w:val="StyleBulletedSymbolsymbolBoldLeft019Hanging025"/>
  </w:abstractNum>
  <w:abstractNum w:abstractNumId="37" w15:restartNumberingAfterBreak="0">
    <w:nsid w:val="462D7C14"/>
    <w:multiLevelType w:val="multilevel"/>
    <w:tmpl w:val="03902572"/>
    <w:numStyleLink w:val="StyleBulletedSymbolsymbolBoldLeft019Hanging025"/>
  </w:abstractNum>
  <w:abstractNum w:abstractNumId="38" w15:restartNumberingAfterBreak="0">
    <w:nsid w:val="48274E67"/>
    <w:multiLevelType w:val="multilevel"/>
    <w:tmpl w:val="03902572"/>
    <w:numStyleLink w:val="StyleBulletedSymbolsymbolBoldLeft019Hanging025"/>
  </w:abstractNum>
  <w:abstractNum w:abstractNumId="39" w15:restartNumberingAfterBreak="0">
    <w:nsid w:val="48593814"/>
    <w:multiLevelType w:val="multilevel"/>
    <w:tmpl w:val="03902572"/>
    <w:numStyleLink w:val="StyleBulletedSymbolsymbolBoldLeft019Hanging025"/>
  </w:abstractNum>
  <w:abstractNum w:abstractNumId="40" w15:restartNumberingAfterBreak="0">
    <w:nsid w:val="4A642326"/>
    <w:multiLevelType w:val="multilevel"/>
    <w:tmpl w:val="03902572"/>
    <w:numStyleLink w:val="StyleBulletedSymbolsymbolBoldLeft019Hanging025"/>
  </w:abstractNum>
  <w:abstractNum w:abstractNumId="41" w15:restartNumberingAfterBreak="0">
    <w:nsid w:val="4B17671A"/>
    <w:multiLevelType w:val="multilevel"/>
    <w:tmpl w:val="03902572"/>
    <w:numStyleLink w:val="StyleBulletedSymbolsymbolBoldLeft019Hanging025"/>
  </w:abstractNum>
  <w:abstractNum w:abstractNumId="42" w15:restartNumberingAfterBreak="0">
    <w:nsid w:val="4C3543E5"/>
    <w:multiLevelType w:val="multilevel"/>
    <w:tmpl w:val="03902572"/>
    <w:numStyleLink w:val="StyleBulletedSymbolsymbolBoldLeft019Hanging025"/>
  </w:abstractNum>
  <w:abstractNum w:abstractNumId="43" w15:restartNumberingAfterBreak="0">
    <w:nsid w:val="501C16D9"/>
    <w:multiLevelType w:val="multilevel"/>
    <w:tmpl w:val="03902572"/>
    <w:numStyleLink w:val="StyleBulletedSymbolsymbolBoldLeft019Hanging025"/>
  </w:abstractNum>
  <w:abstractNum w:abstractNumId="44" w15:restartNumberingAfterBreak="0">
    <w:nsid w:val="51754EFA"/>
    <w:multiLevelType w:val="hybridMultilevel"/>
    <w:tmpl w:val="32E49C5C"/>
    <w:lvl w:ilvl="0" w:tplc="10A614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22523F6"/>
    <w:multiLevelType w:val="multilevel"/>
    <w:tmpl w:val="03902572"/>
    <w:numStyleLink w:val="StyleBulletedSymbolsymbolBoldLeft019Hanging025"/>
  </w:abstractNum>
  <w:abstractNum w:abstractNumId="46" w15:restartNumberingAfterBreak="0">
    <w:nsid w:val="52CF1E52"/>
    <w:multiLevelType w:val="multilevel"/>
    <w:tmpl w:val="03902572"/>
    <w:numStyleLink w:val="StyleBulletedSymbolsymbolBoldLeft019Hanging025"/>
  </w:abstractNum>
  <w:abstractNum w:abstractNumId="47" w15:restartNumberingAfterBreak="0">
    <w:nsid w:val="548E138D"/>
    <w:multiLevelType w:val="multilevel"/>
    <w:tmpl w:val="03902572"/>
    <w:numStyleLink w:val="StyleBulletedSymbolsymbolBoldLeft019Hanging025"/>
  </w:abstractNum>
  <w:abstractNum w:abstractNumId="48" w15:restartNumberingAfterBreak="0">
    <w:nsid w:val="54BA2DF8"/>
    <w:multiLevelType w:val="hybridMultilevel"/>
    <w:tmpl w:val="7D349EEC"/>
    <w:lvl w:ilvl="0" w:tplc="43B28C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51B30AD"/>
    <w:multiLevelType w:val="multilevel"/>
    <w:tmpl w:val="03902572"/>
    <w:numStyleLink w:val="StyleBulletedSymbolsymbolBoldLeft019Hanging025"/>
  </w:abstractNum>
  <w:abstractNum w:abstractNumId="50" w15:restartNumberingAfterBreak="0">
    <w:nsid w:val="555D14A2"/>
    <w:multiLevelType w:val="multilevel"/>
    <w:tmpl w:val="03902572"/>
    <w:numStyleLink w:val="StyleBulletedSymbolsymbolBoldLeft019Hanging025"/>
  </w:abstractNum>
  <w:abstractNum w:abstractNumId="51" w15:restartNumberingAfterBreak="0">
    <w:nsid w:val="56F8398B"/>
    <w:multiLevelType w:val="multilevel"/>
    <w:tmpl w:val="03902572"/>
    <w:numStyleLink w:val="StyleBulletedSymbolsymbolBoldLeft019Hanging025"/>
  </w:abstractNum>
  <w:abstractNum w:abstractNumId="52" w15:restartNumberingAfterBreak="0">
    <w:nsid w:val="57A638A5"/>
    <w:multiLevelType w:val="multilevel"/>
    <w:tmpl w:val="03902572"/>
    <w:numStyleLink w:val="StyleBulletedSymbolsymbolBoldLeft019Hanging025"/>
  </w:abstractNum>
  <w:abstractNum w:abstractNumId="53" w15:restartNumberingAfterBreak="0">
    <w:nsid w:val="5C946266"/>
    <w:multiLevelType w:val="multilevel"/>
    <w:tmpl w:val="03902572"/>
    <w:numStyleLink w:val="StyleBulletedSymbolsymbolBoldLeft019Hanging025"/>
  </w:abstractNum>
  <w:abstractNum w:abstractNumId="54" w15:restartNumberingAfterBreak="0">
    <w:nsid w:val="5F4529C7"/>
    <w:multiLevelType w:val="multilevel"/>
    <w:tmpl w:val="03902572"/>
    <w:numStyleLink w:val="StyleBulletedSymbolsymbolBoldLeft019Hanging025"/>
  </w:abstractNum>
  <w:abstractNum w:abstractNumId="55" w15:restartNumberingAfterBreak="0">
    <w:nsid w:val="5FFF0598"/>
    <w:multiLevelType w:val="multilevel"/>
    <w:tmpl w:val="03902572"/>
    <w:numStyleLink w:val="StyleBulletedSymbolsymbolBoldLeft019Hanging025"/>
  </w:abstractNum>
  <w:abstractNum w:abstractNumId="56" w15:restartNumberingAfterBreak="0">
    <w:nsid w:val="619E40F9"/>
    <w:multiLevelType w:val="multilevel"/>
    <w:tmpl w:val="03902572"/>
    <w:numStyleLink w:val="StyleBulletedSymbolsymbolBoldLeft019Hanging025"/>
  </w:abstractNum>
  <w:abstractNum w:abstractNumId="57" w15:restartNumberingAfterBreak="0">
    <w:nsid w:val="63D24CA7"/>
    <w:multiLevelType w:val="multilevel"/>
    <w:tmpl w:val="03902572"/>
    <w:numStyleLink w:val="StyleBulletedSymbolsymbolBoldLeft019Hanging025"/>
  </w:abstractNum>
  <w:abstractNum w:abstractNumId="58"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9" w15:restartNumberingAfterBreak="0">
    <w:nsid w:val="66046CA9"/>
    <w:multiLevelType w:val="multilevel"/>
    <w:tmpl w:val="03902572"/>
    <w:numStyleLink w:val="StyleBulletedSymbolsymbolBoldLeft019Hanging025"/>
  </w:abstractNum>
  <w:abstractNum w:abstractNumId="60" w15:restartNumberingAfterBreak="0">
    <w:nsid w:val="66ED5531"/>
    <w:multiLevelType w:val="multilevel"/>
    <w:tmpl w:val="03902572"/>
    <w:numStyleLink w:val="StyleBulletedSymbolsymbolBoldLeft019Hanging025"/>
  </w:abstractNum>
  <w:abstractNum w:abstractNumId="61" w15:restartNumberingAfterBreak="0">
    <w:nsid w:val="67B302DE"/>
    <w:multiLevelType w:val="multilevel"/>
    <w:tmpl w:val="03902572"/>
    <w:numStyleLink w:val="StyleBulletedSymbolsymbolBoldLeft019Hanging025"/>
  </w:abstractNum>
  <w:abstractNum w:abstractNumId="6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C4B5032"/>
    <w:multiLevelType w:val="multilevel"/>
    <w:tmpl w:val="03902572"/>
    <w:numStyleLink w:val="StyleBulletedSymbolsymbolBoldLeft019Hanging025"/>
  </w:abstractNum>
  <w:abstractNum w:abstractNumId="64" w15:restartNumberingAfterBreak="0">
    <w:nsid w:val="6D6E6ADA"/>
    <w:multiLevelType w:val="multilevel"/>
    <w:tmpl w:val="03902572"/>
    <w:numStyleLink w:val="StyleBulletedSymbolsymbolBoldLeft019Hanging025"/>
  </w:abstractNum>
  <w:abstractNum w:abstractNumId="65" w15:restartNumberingAfterBreak="0">
    <w:nsid w:val="6F7E7D15"/>
    <w:multiLevelType w:val="multilevel"/>
    <w:tmpl w:val="03902572"/>
    <w:numStyleLink w:val="StyleBulletedSymbolsymbolBoldLeft019Hanging025"/>
  </w:abstractNum>
  <w:abstractNum w:abstractNumId="66" w15:restartNumberingAfterBreak="0">
    <w:nsid w:val="76C77D39"/>
    <w:multiLevelType w:val="multilevel"/>
    <w:tmpl w:val="03902572"/>
    <w:numStyleLink w:val="StyleBulletedSymbolsymbolBoldLeft019Hanging025"/>
  </w:abstractNum>
  <w:abstractNum w:abstractNumId="67" w15:restartNumberingAfterBreak="0">
    <w:nsid w:val="7A914E2B"/>
    <w:multiLevelType w:val="multilevel"/>
    <w:tmpl w:val="03902572"/>
    <w:numStyleLink w:val="StyleBulletedSymbolsymbolBoldLeft019Hanging025"/>
  </w:abstractNum>
  <w:abstractNum w:abstractNumId="68"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15:restartNumberingAfterBreak="0">
    <w:nsid w:val="7D376F16"/>
    <w:multiLevelType w:val="multilevel"/>
    <w:tmpl w:val="03902572"/>
    <w:numStyleLink w:val="StyleBulletedSymbolsymbolBoldLeft019Hanging025"/>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68"/>
  </w:num>
  <w:num w:numId="9">
    <w:abstractNumId w:val="62"/>
  </w:num>
  <w:num w:numId="10">
    <w:abstractNumId w:val="58"/>
  </w:num>
  <w:num w:numId="11">
    <w:abstractNumId w:val="7"/>
  </w:num>
  <w:num w:numId="12">
    <w:abstractNumId w:val="9"/>
  </w:num>
  <w:num w:numId="13">
    <w:abstractNumId w:val="8"/>
  </w:num>
  <w:num w:numId="14">
    <w:abstractNumId w:val="10"/>
  </w:num>
  <w:num w:numId="15">
    <w:abstractNumId w:val="55"/>
  </w:num>
  <w:num w:numId="16">
    <w:abstractNumId w:val="46"/>
  </w:num>
  <w:num w:numId="17">
    <w:abstractNumId w:val="52"/>
  </w:num>
  <w:num w:numId="18">
    <w:abstractNumId w:val="47"/>
  </w:num>
  <w:num w:numId="19">
    <w:abstractNumId w:val="38"/>
  </w:num>
  <w:num w:numId="20">
    <w:abstractNumId w:val="18"/>
  </w:num>
  <w:num w:numId="21">
    <w:abstractNumId w:val="50"/>
  </w:num>
  <w:num w:numId="22">
    <w:abstractNumId w:val="42"/>
  </w:num>
  <w:num w:numId="23">
    <w:abstractNumId w:val="69"/>
  </w:num>
  <w:num w:numId="24">
    <w:abstractNumId w:val="57"/>
  </w:num>
  <w:num w:numId="25">
    <w:abstractNumId w:val="49"/>
  </w:num>
  <w:num w:numId="26">
    <w:abstractNumId w:val="22"/>
  </w:num>
  <w:num w:numId="27">
    <w:abstractNumId w:val="17"/>
  </w:num>
  <w:num w:numId="28">
    <w:abstractNumId w:val="40"/>
  </w:num>
  <w:num w:numId="29">
    <w:abstractNumId w:val="24"/>
  </w:num>
  <w:num w:numId="30">
    <w:abstractNumId w:val="67"/>
  </w:num>
  <w:num w:numId="31">
    <w:abstractNumId w:val="12"/>
  </w:num>
  <w:num w:numId="32">
    <w:abstractNumId w:val="23"/>
  </w:num>
  <w:num w:numId="33">
    <w:abstractNumId w:val="61"/>
  </w:num>
  <w:num w:numId="34">
    <w:abstractNumId w:val="26"/>
  </w:num>
  <w:num w:numId="35">
    <w:abstractNumId w:val="20"/>
  </w:num>
  <w:num w:numId="36">
    <w:abstractNumId w:val="13"/>
  </w:num>
  <w:num w:numId="37">
    <w:abstractNumId w:val="34"/>
  </w:num>
  <w:num w:numId="38">
    <w:abstractNumId w:val="25"/>
  </w:num>
  <w:num w:numId="39">
    <w:abstractNumId w:val="14"/>
  </w:num>
  <w:num w:numId="40">
    <w:abstractNumId w:val="28"/>
  </w:num>
  <w:num w:numId="41">
    <w:abstractNumId w:val="33"/>
  </w:num>
  <w:num w:numId="42">
    <w:abstractNumId w:val="15"/>
  </w:num>
  <w:num w:numId="43">
    <w:abstractNumId w:val="45"/>
  </w:num>
  <w:num w:numId="44">
    <w:abstractNumId w:val="29"/>
  </w:num>
  <w:num w:numId="45">
    <w:abstractNumId w:val="35"/>
  </w:num>
  <w:num w:numId="46">
    <w:abstractNumId w:val="37"/>
  </w:num>
  <w:num w:numId="47">
    <w:abstractNumId w:val="59"/>
  </w:num>
  <w:num w:numId="48">
    <w:abstractNumId w:val="51"/>
  </w:num>
  <w:num w:numId="49">
    <w:abstractNumId w:val="31"/>
  </w:num>
  <w:num w:numId="50">
    <w:abstractNumId w:val="63"/>
  </w:num>
  <w:num w:numId="51">
    <w:abstractNumId w:val="39"/>
  </w:num>
  <w:num w:numId="52">
    <w:abstractNumId w:val="16"/>
  </w:num>
  <w:num w:numId="53">
    <w:abstractNumId w:val="27"/>
  </w:num>
  <w:num w:numId="54">
    <w:abstractNumId w:val="66"/>
  </w:num>
  <w:num w:numId="55">
    <w:abstractNumId w:val="30"/>
  </w:num>
  <w:num w:numId="56">
    <w:abstractNumId w:val="36"/>
  </w:num>
  <w:num w:numId="57">
    <w:abstractNumId w:val="56"/>
  </w:num>
  <w:num w:numId="58">
    <w:abstractNumId w:val="53"/>
  </w:num>
  <w:num w:numId="59">
    <w:abstractNumId w:val="32"/>
  </w:num>
  <w:num w:numId="60">
    <w:abstractNumId w:val="54"/>
  </w:num>
  <w:num w:numId="61">
    <w:abstractNumId w:val="60"/>
  </w:num>
  <w:num w:numId="62">
    <w:abstractNumId w:val="64"/>
  </w:num>
  <w:num w:numId="63">
    <w:abstractNumId w:val="65"/>
  </w:num>
  <w:num w:numId="64">
    <w:abstractNumId w:val="43"/>
  </w:num>
  <w:num w:numId="65">
    <w:abstractNumId w:val="41"/>
  </w:num>
  <w:num w:numId="66">
    <w:abstractNumId w:val="44"/>
  </w:num>
  <w:num w:numId="67">
    <w:abstractNumId w:val="19"/>
  </w:num>
  <w:num w:numId="68">
    <w:abstractNumId w:val="21"/>
  </w:num>
  <w:num w:numId="69">
    <w:abstractNumId w:val="21"/>
    <w:lvlOverride w:ilvl="0">
      <w:startOverride w:val="1"/>
    </w:lvlOverride>
  </w:num>
  <w:num w:numId="70">
    <w:abstractNumId w:val="48"/>
  </w:num>
  <w:num w:numId="71">
    <w:abstractNumId w:val="21"/>
    <w:lvlOverride w:ilvl="0">
      <w:startOverride w:val="1"/>
    </w:lvlOverride>
  </w:num>
  <w:num w:numId="72">
    <w:abstractNumId w:val="1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formatting="1" w:enforcement="1"/>
  <w:defaultTabStop w:val="720"/>
  <w:clickAndTypeStyle w:val="BodyText"/>
  <w:drawingGridHorizontalSpacing w:val="10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219"/>
    <w:rsid w:val="00000598"/>
    <w:rsid w:val="000017CB"/>
    <w:rsid w:val="00001CC5"/>
    <w:rsid w:val="000038B4"/>
    <w:rsid w:val="00006F45"/>
    <w:rsid w:val="00007702"/>
    <w:rsid w:val="000119DD"/>
    <w:rsid w:val="00011CCA"/>
    <w:rsid w:val="00012EDA"/>
    <w:rsid w:val="00013400"/>
    <w:rsid w:val="0001356B"/>
    <w:rsid w:val="0001485A"/>
    <w:rsid w:val="000158B7"/>
    <w:rsid w:val="00016A18"/>
    <w:rsid w:val="00017393"/>
    <w:rsid w:val="0002065C"/>
    <w:rsid w:val="00022189"/>
    <w:rsid w:val="00022353"/>
    <w:rsid w:val="0002339C"/>
    <w:rsid w:val="000236BD"/>
    <w:rsid w:val="000245E5"/>
    <w:rsid w:val="0002597A"/>
    <w:rsid w:val="00026AA8"/>
    <w:rsid w:val="00033E41"/>
    <w:rsid w:val="00034F85"/>
    <w:rsid w:val="000350C3"/>
    <w:rsid w:val="000356BB"/>
    <w:rsid w:val="00035BBD"/>
    <w:rsid w:val="00036480"/>
    <w:rsid w:val="000371A1"/>
    <w:rsid w:val="00037FB5"/>
    <w:rsid w:val="00040D54"/>
    <w:rsid w:val="00041993"/>
    <w:rsid w:val="00041ECD"/>
    <w:rsid w:val="00043DAA"/>
    <w:rsid w:val="00044377"/>
    <w:rsid w:val="00044663"/>
    <w:rsid w:val="0004654B"/>
    <w:rsid w:val="000479B6"/>
    <w:rsid w:val="00051B7F"/>
    <w:rsid w:val="00052565"/>
    <w:rsid w:val="00053CA9"/>
    <w:rsid w:val="00056FD4"/>
    <w:rsid w:val="00060B8A"/>
    <w:rsid w:val="000610BE"/>
    <w:rsid w:val="00062A36"/>
    <w:rsid w:val="000630DC"/>
    <w:rsid w:val="00064B6F"/>
    <w:rsid w:val="00066258"/>
    <w:rsid w:val="00066313"/>
    <w:rsid w:val="00070A52"/>
    <w:rsid w:val="00071B4B"/>
    <w:rsid w:val="00073913"/>
    <w:rsid w:val="00076B70"/>
    <w:rsid w:val="00077AFB"/>
    <w:rsid w:val="000802D7"/>
    <w:rsid w:val="00082F8D"/>
    <w:rsid w:val="00083704"/>
    <w:rsid w:val="00083827"/>
    <w:rsid w:val="00083829"/>
    <w:rsid w:val="00085ECE"/>
    <w:rsid w:val="00086107"/>
    <w:rsid w:val="0008680F"/>
    <w:rsid w:val="00086E0E"/>
    <w:rsid w:val="0008730C"/>
    <w:rsid w:val="00092A5B"/>
    <w:rsid w:val="00095A31"/>
    <w:rsid w:val="000960A3"/>
    <w:rsid w:val="0009719E"/>
    <w:rsid w:val="000A05D3"/>
    <w:rsid w:val="000A2151"/>
    <w:rsid w:val="000A331C"/>
    <w:rsid w:val="000A3C61"/>
    <w:rsid w:val="000A45D0"/>
    <w:rsid w:val="000A47D9"/>
    <w:rsid w:val="000A69C5"/>
    <w:rsid w:val="000A74D5"/>
    <w:rsid w:val="000B2A85"/>
    <w:rsid w:val="000B5303"/>
    <w:rsid w:val="000B583B"/>
    <w:rsid w:val="000C29FE"/>
    <w:rsid w:val="000C33E8"/>
    <w:rsid w:val="000C3E7D"/>
    <w:rsid w:val="000C4B64"/>
    <w:rsid w:val="000D18BC"/>
    <w:rsid w:val="000D3B11"/>
    <w:rsid w:val="000D5DFE"/>
    <w:rsid w:val="000D7B4E"/>
    <w:rsid w:val="000E00A6"/>
    <w:rsid w:val="000E14AD"/>
    <w:rsid w:val="000E238A"/>
    <w:rsid w:val="000E539E"/>
    <w:rsid w:val="000F3067"/>
    <w:rsid w:val="000F491C"/>
    <w:rsid w:val="000F54D1"/>
    <w:rsid w:val="000F63DF"/>
    <w:rsid w:val="00100593"/>
    <w:rsid w:val="00100A63"/>
    <w:rsid w:val="00100CE3"/>
    <w:rsid w:val="001034BC"/>
    <w:rsid w:val="0010448C"/>
    <w:rsid w:val="00104A5B"/>
    <w:rsid w:val="00105569"/>
    <w:rsid w:val="00110BD6"/>
    <w:rsid w:val="00111D8D"/>
    <w:rsid w:val="001161D2"/>
    <w:rsid w:val="00116413"/>
    <w:rsid w:val="001168CB"/>
    <w:rsid w:val="00117472"/>
    <w:rsid w:val="00117F40"/>
    <w:rsid w:val="00120D78"/>
    <w:rsid w:val="001214D7"/>
    <w:rsid w:val="00121879"/>
    <w:rsid w:val="00121CDB"/>
    <w:rsid w:val="00122001"/>
    <w:rsid w:val="00122ADF"/>
    <w:rsid w:val="00122F5E"/>
    <w:rsid w:val="00127E3E"/>
    <w:rsid w:val="00127EA8"/>
    <w:rsid w:val="00131621"/>
    <w:rsid w:val="00142C6B"/>
    <w:rsid w:val="00142F27"/>
    <w:rsid w:val="00144630"/>
    <w:rsid w:val="00145FA8"/>
    <w:rsid w:val="00146253"/>
    <w:rsid w:val="00151F7E"/>
    <w:rsid w:val="001539DE"/>
    <w:rsid w:val="00153F3E"/>
    <w:rsid w:val="00154570"/>
    <w:rsid w:val="00156A27"/>
    <w:rsid w:val="00156C0D"/>
    <w:rsid w:val="00160669"/>
    <w:rsid w:val="00161468"/>
    <w:rsid w:val="00161880"/>
    <w:rsid w:val="0016213B"/>
    <w:rsid w:val="001644DA"/>
    <w:rsid w:val="00165663"/>
    <w:rsid w:val="00166202"/>
    <w:rsid w:val="00167F7E"/>
    <w:rsid w:val="0017099A"/>
    <w:rsid w:val="00170BBB"/>
    <w:rsid w:val="00172607"/>
    <w:rsid w:val="00173A0C"/>
    <w:rsid w:val="0017603F"/>
    <w:rsid w:val="0017718B"/>
    <w:rsid w:val="001776C4"/>
    <w:rsid w:val="00182310"/>
    <w:rsid w:val="00183ABA"/>
    <w:rsid w:val="00184665"/>
    <w:rsid w:val="00184C19"/>
    <w:rsid w:val="00185B28"/>
    <w:rsid w:val="00185EC4"/>
    <w:rsid w:val="001866BF"/>
    <w:rsid w:val="00191C71"/>
    <w:rsid w:val="00197305"/>
    <w:rsid w:val="001A2170"/>
    <w:rsid w:val="001A4557"/>
    <w:rsid w:val="001A6123"/>
    <w:rsid w:val="001A6FE7"/>
    <w:rsid w:val="001A7485"/>
    <w:rsid w:val="001B399C"/>
    <w:rsid w:val="001B3AD5"/>
    <w:rsid w:val="001B4F18"/>
    <w:rsid w:val="001B57B1"/>
    <w:rsid w:val="001C14D4"/>
    <w:rsid w:val="001C72FB"/>
    <w:rsid w:val="001C7B0A"/>
    <w:rsid w:val="001C7F6A"/>
    <w:rsid w:val="001D06ED"/>
    <w:rsid w:val="001D2F6A"/>
    <w:rsid w:val="001D4322"/>
    <w:rsid w:val="001D4FA2"/>
    <w:rsid w:val="001D5EAF"/>
    <w:rsid w:val="001D6879"/>
    <w:rsid w:val="001E2C8A"/>
    <w:rsid w:val="001E39B7"/>
    <w:rsid w:val="001E4178"/>
    <w:rsid w:val="001E53C7"/>
    <w:rsid w:val="001E62C9"/>
    <w:rsid w:val="001E791D"/>
    <w:rsid w:val="001F2AE1"/>
    <w:rsid w:val="001F3DA2"/>
    <w:rsid w:val="001F550E"/>
    <w:rsid w:val="001F65D3"/>
    <w:rsid w:val="001F6C09"/>
    <w:rsid w:val="001F761D"/>
    <w:rsid w:val="00200925"/>
    <w:rsid w:val="002028E3"/>
    <w:rsid w:val="0020346A"/>
    <w:rsid w:val="00203657"/>
    <w:rsid w:val="00203D47"/>
    <w:rsid w:val="00204E6C"/>
    <w:rsid w:val="0020630E"/>
    <w:rsid w:val="00207586"/>
    <w:rsid w:val="00207C1E"/>
    <w:rsid w:val="00207F5B"/>
    <w:rsid w:val="00211069"/>
    <w:rsid w:val="00211B1C"/>
    <w:rsid w:val="00212D98"/>
    <w:rsid w:val="002136D4"/>
    <w:rsid w:val="0021482E"/>
    <w:rsid w:val="00215B22"/>
    <w:rsid w:val="002208A8"/>
    <w:rsid w:val="0022115D"/>
    <w:rsid w:val="002222FE"/>
    <w:rsid w:val="002249BD"/>
    <w:rsid w:val="0022506C"/>
    <w:rsid w:val="002303BF"/>
    <w:rsid w:val="00233EE8"/>
    <w:rsid w:val="00240830"/>
    <w:rsid w:val="00240A3D"/>
    <w:rsid w:val="00240EDF"/>
    <w:rsid w:val="00241273"/>
    <w:rsid w:val="002421F8"/>
    <w:rsid w:val="00243D5A"/>
    <w:rsid w:val="0024561A"/>
    <w:rsid w:val="00257595"/>
    <w:rsid w:val="00257A7B"/>
    <w:rsid w:val="00257EEB"/>
    <w:rsid w:val="00257FF8"/>
    <w:rsid w:val="00261265"/>
    <w:rsid w:val="00262B66"/>
    <w:rsid w:val="00263C9E"/>
    <w:rsid w:val="002649CC"/>
    <w:rsid w:val="0026633D"/>
    <w:rsid w:val="00267310"/>
    <w:rsid w:val="002677C4"/>
    <w:rsid w:val="00267DD3"/>
    <w:rsid w:val="00267E8A"/>
    <w:rsid w:val="00271479"/>
    <w:rsid w:val="00271A7C"/>
    <w:rsid w:val="0027259C"/>
    <w:rsid w:val="0027412E"/>
    <w:rsid w:val="00274DA6"/>
    <w:rsid w:val="00275A3A"/>
    <w:rsid w:val="002761BA"/>
    <w:rsid w:val="002801DE"/>
    <w:rsid w:val="00280784"/>
    <w:rsid w:val="00280918"/>
    <w:rsid w:val="00282689"/>
    <w:rsid w:val="002879B8"/>
    <w:rsid w:val="0029359B"/>
    <w:rsid w:val="00293AF1"/>
    <w:rsid w:val="002949FC"/>
    <w:rsid w:val="00295B19"/>
    <w:rsid w:val="00296EAA"/>
    <w:rsid w:val="00296FFF"/>
    <w:rsid w:val="002978F0"/>
    <w:rsid w:val="00297D38"/>
    <w:rsid w:val="002A3658"/>
    <w:rsid w:val="002A4645"/>
    <w:rsid w:val="002A7004"/>
    <w:rsid w:val="002A72C3"/>
    <w:rsid w:val="002B00F6"/>
    <w:rsid w:val="002B12D5"/>
    <w:rsid w:val="002B3568"/>
    <w:rsid w:val="002B6963"/>
    <w:rsid w:val="002B6C97"/>
    <w:rsid w:val="002C02CB"/>
    <w:rsid w:val="002C1428"/>
    <w:rsid w:val="002C27DF"/>
    <w:rsid w:val="002C2A26"/>
    <w:rsid w:val="002C38C7"/>
    <w:rsid w:val="002C50EF"/>
    <w:rsid w:val="002C6309"/>
    <w:rsid w:val="002C6FFB"/>
    <w:rsid w:val="002D14C1"/>
    <w:rsid w:val="002D33C7"/>
    <w:rsid w:val="002D4049"/>
    <w:rsid w:val="002D469D"/>
    <w:rsid w:val="002D4E2D"/>
    <w:rsid w:val="002D56B0"/>
    <w:rsid w:val="002D5CA8"/>
    <w:rsid w:val="002D675C"/>
    <w:rsid w:val="002D7304"/>
    <w:rsid w:val="002D7B43"/>
    <w:rsid w:val="002D7CCA"/>
    <w:rsid w:val="002E11B3"/>
    <w:rsid w:val="002E26DF"/>
    <w:rsid w:val="002E28E6"/>
    <w:rsid w:val="002E4B12"/>
    <w:rsid w:val="002E5A98"/>
    <w:rsid w:val="002F126F"/>
    <w:rsid w:val="002F2F25"/>
    <w:rsid w:val="002F4BC0"/>
    <w:rsid w:val="002F60C4"/>
    <w:rsid w:val="002F7AB1"/>
    <w:rsid w:val="0030199C"/>
    <w:rsid w:val="00304698"/>
    <w:rsid w:val="0030549B"/>
    <w:rsid w:val="00306D71"/>
    <w:rsid w:val="00307729"/>
    <w:rsid w:val="00307FE2"/>
    <w:rsid w:val="003117F9"/>
    <w:rsid w:val="003118CB"/>
    <w:rsid w:val="003121D1"/>
    <w:rsid w:val="00313877"/>
    <w:rsid w:val="00316D9C"/>
    <w:rsid w:val="00320050"/>
    <w:rsid w:val="0032007E"/>
    <w:rsid w:val="0032188E"/>
    <w:rsid w:val="00322206"/>
    <w:rsid w:val="00330AC8"/>
    <w:rsid w:val="00332757"/>
    <w:rsid w:val="003406F8"/>
    <w:rsid w:val="003423FA"/>
    <w:rsid w:val="00342DE4"/>
    <w:rsid w:val="00344005"/>
    <w:rsid w:val="00344115"/>
    <w:rsid w:val="0034434E"/>
    <w:rsid w:val="00344EEA"/>
    <w:rsid w:val="00346BE4"/>
    <w:rsid w:val="00347DB2"/>
    <w:rsid w:val="00351FD0"/>
    <w:rsid w:val="00354A2A"/>
    <w:rsid w:val="003566D3"/>
    <w:rsid w:val="00361DF6"/>
    <w:rsid w:val="00361FA0"/>
    <w:rsid w:val="0036276A"/>
    <w:rsid w:val="0036346C"/>
    <w:rsid w:val="00366A4C"/>
    <w:rsid w:val="00367F3A"/>
    <w:rsid w:val="00372FF4"/>
    <w:rsid w:val="00373400"/>
    <w:rsid w:val="00373977"/>
    <w:rsid w:val="00377257"/>
    <w:rsid w:val="00383995"/>
    <w:rsid w:val="00383C79"/>
    <w:rsid w:val="00386CAE"/>
    <w:rsid w:val="0039149C"/>
    <w:rsid w:val="00393B9E"/>
    <w:rsid w:val="00393C75"/>
    <w:rsid w:val="003958F3"/>
    <w:rsid w:val="00397C39"/>
    <w:rsid w:val="003A035E"/>
    <w:rsid w:val="003A094D"/>
    <w:rsid w:val="003A212C"/>
    <w:rsid w:val="003A239B"/>
    <w:rsid w:val="003A3E78"/>
    <w:rsid w:val="003A51D4"/>
    <w:rsid w:val="003A5489"/>
    <w:rsid w:val="003A5BBD"/>
    <w:rsid w:val="003A73C4"/>
    <w:rsid w:val="003B41DF"/>
    <w:rsid w:val="003B5890"/>
    <w:rsid w:val="003B5A81"/>
    <w:rsid w:val="003B7CAF"/>
    <w:rsid w:val="003C15E4"/>
    <w:rsid w:val="003C1EF3"/>
    <w:rsid w:val="003C1FDC"/>
    <w:rsid w:val="003C293B"/>
    <w:rsid w:val="003C5B9F"/>
    <w:rsid w:val="003C7839"/>
    <w:rsid w:val="003D0192"/>
    <w:rsid w:val="003D3787"/>
    <w:rsid w:val="003D4AA7"/>
    <w:rsid w:val="003D6518"/>
    <w:rsid w:val="003D7916"/>
    <w:rsid w:val="003E33E3"/>
    <w:rsid w:val="003E5B7C"/>
    <w:rsid w:val="003F0ECD"/>
    <w:rsid w:val="003F3087"/>
    <w:rsid w:val="003F5ABB"/>
    <w:rsid w:val="003F6AF7"/>
    <w:rsid w:val="003F7E86"/>
    <w:rsid w:val="0040058C"/>
    <w:rsid w:val="00402799"/>
    <w:rsid w:val="004027DC"/>
    <w:rsid w:val="00403884"/>
    <w:rsid w:val="00403D83"/>
    <w:rsid w:val="00404416"/>
    <w:rsid w:val="00404BB9"/>
    <w:rsid w:val="00412817"/>
    <w:rsid w:val="00412F9A"/>
    <w:rsid w:val="0041563F"/>
    <w:rsid w:val="00417183"/>
    <w:rsid w:val="004174D6"/>
    <w:rsid w:val="004224F8"/>
    <w:rsid w:val="00426295"/>
    <w:rsid w:val="00427ECA"/>
    <w:rsid w:val="00427FE5"/>
    <w:rsid w:val="00432A4F"/>
    <w:rsid w:val="004331A1"/>
    <w:rsid w:val="00433CAF"/>
    <w:rsid w:val="004347A2"/>
    <w:rsid w:val="0043493C"/>
    <w:rsid w:val="004372AD"/>
    <w:rsid w:val="00437A08"/>
    <w:rsid w:val="004422FA"/>
    <w:rsid w:val="0044264A"/>
    <w:rsid w:val="0044289F"/>
    <w:rsid w:val="00442D93"/>
    <w:rsid w:val="00444893"/>
    <w:rsid w:val="00444A55"/>
    <w:rsid w:val="00444FC8"/>
    <w:rsid w:val="00446B6E"/>
    <w:rsid w:val="004522C3"/>
    <w:rsid w:val="00452B5E"/>
    <w:rsid w:val="00453A9C"/>
    <w:rsid w:val="00453EA2"/>
    <w:rsid w:val="00454E39"/>
    <w:rsid w:val="004553E3"/>
    <w:rsid w:val="004563EF"/>
    <w:rsid w:val="00456EFB"/>
    <w:rsid w:val="004601F0"/>
    <w:rsid w:val="00460E45"/>
    <w:rsid w:val="00461937"/>
    <w:rsid w:val="00462880"/>
    <w:rsid w:val="00463BCA"/>
    <w:rsid w:val="00463C47"/>
    <w:rsid w:val="00470D11"/>
    <w:rsid w:val="00471793"/>
    <w:rsid w:val="0047241C"/>
    <w:rsid w:val="004734BA"/>
    <w:rsid w:val="00474700"/>
    <w:rsid w:val="004753C7"/>
    <w:rsid w:val="00475EAC"/>
    <w:rsid w:val="00476193"/>
    <w:rsid w:val="00476741"/>
    <w:rsid w:val="00477720"/>
    <w:rsid w:val="00477727"/>
    <w:rsid w:val="00484557"/>
    <w:rsid w:val="00484F50"/>
    <w:rsid w:val="0048525B"/>
    <w:rsid w:val="00486E6B"/>
    <w:rsid w:val="004870BC"/>
    <w:rsid w:val="0049044F"/>
    <w:rsid w:val="00490984"/>
    <w:rsid w:val="00490A69"/>
    <w:rsid w:val="0049195C"/>
    <w:rsid w:val="00492864"/>
    <w:rsid w:val="00493303"/>
    <w:rsid w:val="004955DD"/>
    <w:rsid w:val="004961A7"/>
    <w:rsid w:val="0049702F"/>
    <w:rsid w:val="004A123C"/>
    <w:rsid w:val="004A126C"/>
    <w:rsid w:val="004A4223"/>
    <w:rsid w:val="004A640E"/>
    <w:rsid w:val="004A6D17"/>
    <w:rsid w:val="004B0786"/>
    <w:rsid w:val="004B0D3F"/>
    <w:rsid w:val="004B26D4"/>
    <w:rsid w:val="004B4021"/>
    <w:rsid w:val="004C08D8"/>
    <w:rsid w:val="004C0C86"/>
    <w:rsid w:val="004C5ED8"/>
    <w:rsid w:val="004C608A"/>
    <w:rsid w:val="004C7EB7"/>
    <w:rsid w:val="004D0676"/>
    <w:rsid w:val="004D16CE"/>
    <w:rsid w:val="004D2036"/>
    <w:rsid w:val="004D2CA6"/>
    <w:rsid w:val="004D4894"/>
    <w:rsid w:val="004D4960"/>
    <w:rsid w:val="004D5934"/>
    <w:rsid w:val="004D67BB"/>
    <w:rsid w:val="004D7BCB"/>
    <w:rsid w:val="004E0B67"/>
    <w:rsid w:val="004E1496"/>
    <w:rsid w:val="004E75A1"/>
    <w:rsid w:val="004F064D"/>
    <w:rsid w:val="004F2415"/>
    <w:rsid w:val="004F2B7B"/>
    <w:rsid w:val="004F59AD"/>
    <w:rsid w:val="004F6001"/>
    <w:rsid w:val="004F7FB8"/>
    <w:rsid w:val="00500283"/>
    <w:rsid w:val="00500A4B"/>
    <w:rsid w:val="00503EEA"/>
    <w:rsid w:val="00505A6F"/>
    <w:rsid w:val="00507216"/>
    <w:rsid w:val="00507A81"/>
    <w:rsid w:val="005124B6"/>
    <w:rsid w:val="00512818"/>
    <w:rsid w:val="00514A1C"/>
    <w:rsid w:val="00515FC8"/>
    <w:rsid w:val="005215F7"/>
    <w:rsid w:val="00522DFB"/>
    <w:rsid w:val="0052438D"/>
    <w:rsid w:val="005250CE"/>
    <w:rsid w:val="00530CE8"/>
    <w:rsid w:val="00530E90"/>
    <w:rsid w:val="005336BF"/>
    <w:rsid w:val="00540E02"/>
    <w:rsid w:val="00544C4E"/>
    <w:rsid w:val="00545889"/>
    <w:rsid w:val="0054648D"/>
    <w:rsid w:val="005464F5"/>
    <w:rsid w:val="0055212A"/>
    <w:rsid w:val="00552BBE"/>
    <w:rsid w:val="00552C1F"/>
    <w:rsid w:val="00552F65"/>
    <w:rsid w:val="00552F7D"/>
    <w:rsid w:val="00553B34"/>
    <w:rsid w:val="00555BAB"/>
    <w:rsid w:val="00556932"/>
    <w:rsid w:val="005574D1"/>
    <w:rsid w:val="005578EE"/>
    <w:rsid w:val="00561918"/>
    <w:rsid w:val="005626BC"/>
    <w:rsid w:val="0056614A"/>
    <w:rsid w:val="005675FC"/>
    <w:rsid w:val="00571CA1"/>
    <w:rsid w:val="00575A19"/>
    <w:rsid w:val="00576C96"/>
    <w:rsid w:val="00577F8B"/>
    <w:rsid w:val="00583B7F"/>
    <w:rsid w:val="005840F3"/>
    <w:rsid w:val="0058424A"/>
    <w:rsid w:val="0058463D"/>
    <w:rsid w:val="00584CE7"/>
    <w:rsid w:val="00590093"/>
    <w:rsid w:val="00595727"/>
    <w:rsid w:val="00597844"/>
    <w:rsid w:val="005A0136"/>
    <w:rsid w:val="005A0F3F"/>
    <w:rsid w:val="005A1249"/>
    <w:rsid w:val="005A2286"/>
    <w:rsid w:val="005A396B"/>
    <w:rsid w:val="005A576F"/>
    <w:rsid w:val="005A70D2"/>
    <w:rsid w:val="005A7174"/>
    <w:rsid w:val="005A7CB7"/>
    <w:rsid w:val="005B5C80"/>
    <w:rsid w:val="005C176C"/>
    <w:rsid w:val="005C1D45"/>
    <w:rsid w:val="005C1E40"/>
    <w:rsid w:val="005C3601"/>
    <w:rsid w:val="005C53FB"/>
    <w:rsid w:val="005C5711"/>
    <w:rsid w:val="005C57C8"/>
    <w:rsid w:val="005C6B91"/>
    <w:rsid w:val="005C6FED"/>
    <w:rsid w:val="005C7BF4"/>
    <w:rsid w:val="005D09B1"/>
    <w:rsid w:val="005D0C6E"/>
    <w:rsid w:val="005D0FEF"/>
    <w:rsid w:val="005D17A7"/>
    <w:rsid w:val="005D1F8F"/>
    <w:rsid w:val="005D217A"/>
    <w:rsid w:val="005D37D3"/>
    <w:rsid w:val="005D38C6"/>
    <w:rsid w:val="005E0772"/>
    <w:rsid w:val="005E6EC8"/>
    <w:rsid w:val="005E7A14"/>
    <w:rsid w:val="005E7E9A"/>
    <w:rsid w:val="005E7F03"/>
    <w:rsid w:val="005F21E7"/>
    <w:rsid w:val="005F24C7"/>
    <w:rsid w:val="005F2CA9"/>
    <w:rsid w:val="005F337F"/>
    <w:rsid w:val="005F5832"/>
    <w:rsid w:val="005F683E"/>
    <w:rsid w:val="006019BC"/>
    <w:rsid w:val="00604DA1"/>
    <w:rsid w:val="006059BD"/>
    <w:rsid w:val="00605C0C"/>
    <w:rsid w:val="00606AEA"/>
    <w:rsid w:val="00610CB1"/>
    <w:rsid w:val="0061160B"/>
    <w:rsid w:val="00613605"/>
    <w:rsid w:val="00616DF1"/>
    <w:rsid w:val="00617930"/>
    <w:rsid w:val="00620911"/>
    <w:rsid w:val="0062180A"/>
    <w:rsid w:val="006237B2"/>
    <w:rsid w:val="00623F49"/>
    <w:rsid w:val="00625003"/>
    <w:rsid w:val="00627949"/>
    <w:rsid w:val="00630621"/>
    <w:rsid w:val="00631798"/>
    <w:rsid w:val="00631FC7"/>
    <w:rsid w:val="00633A7C"/>
    <w:rsid w:val="006347A7"/>
    <w:rsid w:val="00637A97"/>
    <w:rsid w:val="00647ADD"/>
    <w:rsid w:val="00650EC8"/>
    <w:rsid w:val="00651213"/>
    <w:rsid w:val="00652E18"/>
    <w:rsid w:val="00653987"/>
    <w:rsid w:val="00653C23"/>
    <w:rsid w:val="0065525B"/>
    <w:rsid w:val="0065763A"/>
    <w:rsid w:val="006605ED"/>
    <w:rsid w:val="00661D60"/>
    <w:rsid w:val="00662CD5"/>
    <w:rsid w:val="00663B0F"/>
    <w:rsid w:val="006658FC"/>
    <w:rsid w:val="00665AC7"/>
    <w:rsid w:val="00665BEA"/>
    <w:rsid w:val="006664E9"/>
    <w:rsid w:val="00667092"/>
    <w:rsid w:val="00667CF1"/>
    <w:rsid w:val="006730D8"/>
    <w:rsid w:val="00674E5A"/>
    <w:rsid w:val="006750F3"/>
    <w:rsid w:val="006753BB"/>
    <w:rsid w:val="00676EF2"/>
    <w:rsid w:val="00677D6E"/>
    <w:rsid w:val="00677DC4"/>
    <w:rsid w:val="006806EA"/>
    <w:rsid w:val="006842C5"/>
    <w:rsid w:val="00691327"/>
    <w:rsid w:val="00693D10"/>
    <w:rsid w:val="006A04AF"/>
    <w:rsid w:val="006A10D6"/>
    <w:rsid w:val="006A1A85"/>
    <w:rsid w:val="006A3973"/>
    <w:rsid w:val="006A4D1C"/>
    <w:rsid w:val="006A5EA7"/>
    <w:rsid w:val="006A5FAA"/>
    <w:rsid w:val="006B20DC"/>
    <w:rsid w:val="006B2F14"/>
    <w:rsid w:val="006B4E24"/>
    <w:rsid w:val="006B542B"/>
    <w:rsid w:val="006C3347"/>
    <w:rsid w:val="006C38C3"/>
    <w:rsid w:val="006C3A26"/>
    <w:rsid w:val="006C4282"/>
    <w:rsid w:val="006C5FE3"/>
    <w:rsid w:val="006C6CEB"/>
    <w:rsid w:val="006D4B6D"/>
    <w:rsid w:val="006D5725"/>
    <w:rsid w:val="006D61AF"/>
    <w:rsid w:val="006D69BD"/>
    <w:rsid w:val="006D6D30"/>
    <w:rsid w:val="006D74D9"/>
    <w:rsid w:val="006E22FE"/>
    <w:rsid w:val="006E2D00"/>
    <w:rsid w:val="006E6210"/>
    <w:rsid w:val="006E6877"/>
    <w:rsid w:val="006E72A8"/>
    <w:rsid w:val="006F0757"/>
    <w:rsid w:val="006F0B38"/>
    <w:rsid w:val="006F4BE0"/>
    <w:rsid w:val="006F6676"/>
    <w:rsid w:val="00703844"/>
    <w:rsid w:val="0070669F"/>
    <w:rsid w:val="00706A83"/>
    <w:rsid w:val="00711E6A"/>
    <w:rsid w:val="00712FD5"/>
    <w:rsid w:val="007149AC"/>
    <w:rsid w:val="00720294"/>
    <w:rsid w:val="00720CB7"/>
    <w:rsid w:val="0072249E"/>
    <w:rsid w:val="007226C2"/>
    <w:rsid w:val="00724211"/>
    <w:rsid w:val="00725585"/>
    <w:rsid w:val="00726519"/>
    <w:rsid w:val="007269F3"/>
    <w:rsid w:val="00727F1C"/>
    <w:rsid w:val="007312D6"/>
    <w:rsid w:val="00732647"/>
    <w:rsid w:val="0073264E"/>
    <w:rsid w:val="00732B31"/>
    <w:rsid w:val="0073546D"/>
    <w:rsid w:val="00741662"/>
    <w:rsid w:val="00743073"/>
    <w:rsid w:val="00743295"/>
    <w:rsid w:val="00743DE3"/>
    <w:rsid w:val="00743F70"/>
    <w:rsid w:val="00746472"/>
    <w:rsid w:val="00750A1B"/>
    <w:rsid w:val="007514A4"/>
    <w:rsid w:val="00751515"/>
    <w:rsid w:val="007539D3"/>
    <w:rsid w:val="00755B93"/>
    <w:rsid w:val="0075745D"/>
    <w:rsid w:val="00757DB2"/>
    <w:rsid w:val="007611FF"/>
    <w:rsid w:val="00761330"/>
    <w:rsid w:val="0076237E"/>
    <w:rsid w:val="00763BD4"/>
    <w:rsid w:val="00765998"/>
    <w:rsid w:val="00765F6A"/>
    <w:rsid w:val="0077055D"/>
    <w:rsid w:val="00770BAB"/>
    <w:rsid w:val="007739A4"/>
    <w:rsid w:val="00783D08"/>
    <w:rsid w:val="007848E2"/>
    <w:rsid w:val="00784A5F"/>
    <w:rsid w:val="00784C60"/>
    <w:rsid w:val="0078560D"/>
    <w:rsid w:val="0078610F"/>
    <w:rsid w:val="00786CDA"/>
    <w:rsid w:val="007870C1"/>
    <w:rsid w:val="007938F0"/>
    <w:rsid w:val="007A087B"/>
    <w:rsid w:val="007A401A"/>
    <w:rsid w:val="007A5CB2"/>
    <w:rsid w:val="007B1384"/>
    <w:rsid w:val="007B3CA4"/>
    <w:rsid w:val="007C06BD"/>
    <w:rsid w:val="007C0AE4"/>
    <w:rsid w:val="007C0B41"/>
    <w:rsid w:val="007C1834"/>
    <w:rsid w:val="007C1DAE"/>
    <w:rsid w:val="007C1E3D"/>
    <w:rsid w:val="007C4135"/>
    <w:rsid w:val="007C4153"/>
    <w:rsid w:val="007D01E1"/>
    <w:rsid w:val="007D0606"/>
    <w:rsid w:val="007D06C0"/>
    <w:rsid w:val="007D0C40"/>
    <w:rsid w:val="007D3382"/>
    <w:rsid w:val="007D4F54"/>
    <w:rsid w:val="007D59F2"/>
    <w:rsid w:val="007D5E80"/>
    <w:rsid w:val="007E006A"/>
    <w:rsid w:val="007E09E9"/>
    <w:rsid w:val="007E1452"/>
    <w:rsid w:val="007E2F9B"/>
    <w:rsid w:val="007E3216"/>
    <w:rsid w:val="007E399E"/>
    <w:rsid w:val="007E562B"/>
    <w:rsid w:val="007E7208"/>
    <w:rsid w:val="007E75A5"/>
    <w:rsid w:val="007F0DF6"/>
    <w:rsid w:val="007F1977"/>
    <w:rsid w:val="007F1D92"/>
    <w:rsid w:val="007F29AE"/>
    <w:rsid w:val="007F38A2"/>
    <w:rsid w:val="007F3FF7"/>
    <w:rsid w:val="007F4715"/>
    <w:rsid w:val="007F5BCE"/>
    <w:rsid w:val="007F6B9E"/>
    <w:rsid w:val="00805C61"/>
    <w:rsid w:val="00805D4F"/>
    <w:rsid w:val="00807542"/>
    <w:rsid w:val="00807B36"/>
    <w:rsid w:val="008103D9"/>
    <w:rsid w:val="00812D03"/>
    <w:rsid w:val="00813D4B"/>
    <w:rsid w:val="008148D6"/>
    <w:rsid w:val="00814E59"/>
    <w:rsid w:val="00815C68"/>
    <w:rsid w:val="0081700B"/>
    <w:rsid w:val="00817224"/>
    <w:rsid w:val="0082066E"/>
    <w:rsid w:val="00824BF6"/>
    <w:rsid w:val="00827539"/>
    <w:rsid w:val="008275A5"/>
    <w:rsid w:val="008308AE"/>
    <w:rsid w:val="00830D0B"/>
    <w:rsid w:val="00831703"/>
    <w:rsid w:val="00832FA3"/>
    <w:rsid w:val="008338F6"/>
    <w:rsid w:val="00835804"/>
    <w:rsid w:val="00837FBF"/>
    <w:rsid w:val="00843077"/>
    <w:rsid w:val="00847255"/>
    <w:rsid w:val="0084726E"/>
    <w:rsid w:val="00847570"/>
    <w:rsid w:val="0084772D"/>
    <w:rsid w:val="00850085"/>
    <w:rsid w:val="00851FB1"/>
    <w:rsid w:val="00852E33"/>
    <w:rsid w:val="00852F45"/>
    <w:rsid w:val="00853B1D"/>
    <w:rsid w:val="008546DE"/>
    <w:rsid w:val="00854717"/>
    <w:rsid w:val="00862062"/>
    <w:rsid w:val="008640AD"/>
    <w:rsid w:val="00866122"/>
    <w:rsid w:val="00866A6A"/>
    <w:rsid w:val="008703E5"/>
    <w:rsid w:val="00873016"/>
    <w:rsid w:val="0087330D"/>
    <w:rsid w:val="00873A6D"/>
    <w:rsid w:val="0087474B"/>
    <w:rsid w:val="008755F2"/>
    <w:rsid w:val="008775BE"/>
    <w:rsid w:val="00877F7B"/>
    <w:rsid w:val="00877FDB"/>
    <w:rsid w:val="00880410"/>
    <w:rsid w:val="00882897"/>
    <w:rsid w:val="00883C23"/>
    <w:rsid w:val="00892CD8"/>
    <w:rsid w:val="00893634"/>
    <w:rsid w:val="008A0081"/>
    <w:rsid w:val="008A13BB"/>
    <w:rsid w:val="008A15BE"/>
    <w:rsid w:val="008A2C66"/>
    <w:rsid w:val="008A66B6"/>
    <w:rsid w:val="008B59DA"/>
    <w:rsid w:val="008B6C99"/>
    <w:rsid w:val="008C0968"/>
    <w:rsid w:val="008C183F"/>
    <w:rsid w:val="008C20EA"/>
    <w:rsid w:val="008C2AF3"/>
    <w:rsid w:val="008C33F7"/>
    <w:rsid w:val="008C380F"/>
    <w:rsid w:val="008C5692"/>
    <w:rsid w:val="008C655F"/>
    <w:rsid w:val="008C6A82"/>
    <w:rsid w:val="008C6F37"/>
    <w:rsid w:val="008C7259"/>
    <w:rsid w:val="008D1660"/>
    <w:rsid w:val="008D3F4F"/>
    <w:rsid w:val="008D5734"/>
    <w:rsid w:val="008D574C"/>
    <w:rsid w:val="008D68CA"/>
    <w:rsid w:val="008D6DA9"/>
    <w:rsid w:val="008D7BE0"/>
    <w:rsid w:val="008E0390"/>
    <w:rsid w:val="008E331E"/>
    <w:rsid w:val="008E33DD"/>
    <w:rsid w:val="008E4033"/>
    <w:rsid w:val="008E46CA"/>
    <w:rsid w:val="008E4DE4"/>
    <w:rsid w:val="008E5509"/>
    <w:rsid w:val="008E5E81"/>
    <w:rsid w:val="008E6413"/>
    <w:rsid w:val="008E6F66"/>
    <w:rsid w:val="008E7A40"/>
    <w:rsid w:val="008E7A80"/>
    <w:rsid w:val="008E7DC4"/>
    <w:rsid w:val="008F74A7"/>
    <w:rsid w:val="009005F7"/>
    <w:rsid w:val="009017E2"/>
    <w:rsid w:val="00901F42"/>
    <w:rsid w:val="00902AFD"/>
    <w:rsid w:val="00902C1D"/>
    <w:rsid w:val="009064CB"/>
    <w:rsid w:val="00906E9E"/>
    <w:rsid w:val="00911C5F"/>
    <w:rsid w:val="009263B9"/>
    <w:rsid w:val="00926D57"/>
    <w:rsid w:val="00926EE8"/>
    <w:rsid w:val="009278EC"/>
    <w:rsid w:val="00930051"/>
    <w:rsid w:val="00930BCB"/>
    <w:rsid w:val="009363DC"/>
    <w:rsid w:val="00941AAF"/>
    <w:rsid w:val="00941AC9"/>
    <w:rsid w:val="00942730"/>
    <w:rsid w:val="00943373"/>
    <w:rsid w:val="00944265"/>
    <w:rsid w:val="0094593D"/>
    <w:rsid w:val="00947820"/>
    <w:rsid w:val="00952159"/>
    <w:rsid w:val="0095219B"/>
    <w:rsid w:val="00953EBB"/>
    <w:rsid w:val="00954536"/>
    <w:rsid w:val="009558DC"/>
    <w:rsid w:val="00957661"/>
    <w:rsid w:val="009623CA"/>
    <w:rsid w:val="00962591"/>
    <w:rsid w:val="00963297"/>
    <w:rsid w:val="00963C91"/>
    <w:rsid w:val="009700B5"/>
    <w:rsid w:val="00971BD3"/>
    <w:rsid w:val="009729D2"/>
    <w:rsid w:val="00974BC5"/>
    <w:rsid w:val="00974E8C"/>
    <w:rsid w:val="00975AD1"/>
    <w:rsid w:val="0097656C"/>
    <w:rsid w:val="00976878"/>
    <w:rsid w:val="00977F0D"/>
    <w:rsid w:val="00980F21"/>
    <w:rsid w:val="009834B7"/>
    <w:rsid w:val="00984A45"/>
    <w:rsid w:val="0098535C"/>
    <w:rsid w:val="0098583C"/>
    <w:rsid w:val="00987EA3"/>
    <w:rsid w:val="00990833"/>
    <w:rsid w:val="00990A59"/>
    <w:rsid w:val="009914D0"/>
    <w:rsid w:val="00991D1A"/>
    <w:rsid w:val="009939E9"/>
    <w:rsid w:val="00994FBD"/>
    <w:rsid w:val="00995834"/>
    <w:rsid w:val="00996B99"/>
    <w:rsid w:val="00997A1C"/>
    <w:rsid w:val="009A0202"/>
    <w:rsid w:val="009A2182"/>
    <w:rsid w:val="009A3927"/>
    <w:rsid w:val="009A40DF"/>
    <w:rsid w:val="009A467C"/>
    <w:rsid w:val="009A7321"/>
    <w:rsid w:val="009B1CFA"/>
    <w:rsid w:val="009B21AF"/>
    <w:rsid w:val="009B6CE1"/>
    <w:rsid w:val="009B749A"/>
    <w:rsid w:val="009C07DC"/>
    <w:rsid w:val="009C1ED9"/>
    <w:rsid w:val="009C48F2"/>
    <w:rsid w:val="009C6B1F"/>
    <w:rsid w:val="009D0861"/>
    <w:rsid w:val="009D3D4C"/>
    <w:rsid w:val="009D41AD"/>
    <w:rsid w:val="009E12DB"/>
    <w:rsid w:val="009E2CE0"/>
    <w:rsid w:val="009E624C"/>
    <w:rsid w:val="009F0B70"/>
    <w:rsid w:val="009F4270"/>
    <w:rsid w:val="009F49C0"/>
    <w:rsid w:val="009F4A40"/>
    <w:rsid w:val="009F718B"/>
    <w:rsid w:val="00A0138D"/>
    <w:rsid w:val="00A0211E"/>
    <w:rsid w:val="00A0263A"/>
    <w:rsid w:val="00A02C32"/>
    <w:rsid w:val="00A03680"/>
    <w:rsid w:val="00A036A7"/>
    <w:rsid w:val="00A0443E"/>
    <w:rsid w:val="00A046FD"/>
    <w:rsid w:val="00A0778C"/>
    <w:rsid w:val="00A1224F"/>
    <w:rsid w:val="00A12A9F"/>
    <w:rsid w:val="00A14B48"/>
    <w:rsid w:val="00A15902"/>
    <w:rsid w:val="00A15EA6"/>
    <w:rsid w:val="00A2193F"/>
    <w:rsid w:val="00A23606"/>
    <w:rsid w:val="00A239C7"/>
    <w:rsid w:val="00A24ECB"/>
    <w:rsid w:val="00A306AC"/>
    <w:rsid w:val="00A308DA"/>
    <w:rsid w:val="00A3457C"/>
    <w:rsid w:val="00A35DF0"/>
    <w:rsid w:val="00A44668"/>
    <w:rsid w:val="00A4674B"/>
    <w:rsid w:val="00A50412"/>
    <w:rsid w:val="00A511E7"/>
    <w:rsid w:val="00A523BD"/>
    <w:rsid w:val="00A52C68"/>
    <w:rsid w:val="00A53E20"/>
    <w:rsid w:val="00A540CA"/>
    <w:rsid w:val="00A54D07"/>
    <w:rsid w:val="00A57AA7"/>
    <w:rsid w:val="00A63C9B"/>
    <w:rsid w:val="00A63FB6"/>
    <w:rsid w:val="00A656E5"/>
    <w:rsid w:val="00A6584A"/>
    <w:rsid w:val="00A754DF"/>
    <w:rsid w:val="00A75BA9"/>
    <w:rsid w:val="00A769E8"/>
    <w:rsid w:val="00A76B78"/>
    <w:rsid w:val="00A77DDE"/>
    <w:rsid w:val="00A80807"/>
    <w:rsid w:val="00A82A12"/>
    <w:rsid w:val="00A85B9B"/>
    <w:rsid w:val="00A86422"/>
    <w:rsid w:val="00A87AC6"/>
    <w:rsid w:val="00A90587"/>
    <w:rsid w:val="00A90936"/>
    <w:rsid w:val="00A9534C"/>
    <w:rsid w:val="00A95780"/>
    <w:rsid w:val="00A95E98"/>
    <w:rsid w:val="00AA2562"/>
    <w:rsid w:val="00AA25BF"/>
    <w:rsid w:val="00AA2CF1"/>
    <w:rsid w:val="00AA439A"/>
    <w:rsid w:val="00AA5946"/>
    <w:rsid w:val="00AA70E1"/>
    <w:rsid w:val="00AA7572"/>
    <w:rsid w:val="00AB074C"/>
    <w:rsid w:val="00AB3D82"/>
    <w:rsid w:val="00AB70B0"/>
    <w:rsid w:val="00AB7AC3"/>
    <w:rsid w:val="00AC0018"/>
    <w:rsid w:val="00AC0509"/>
    <w:rsid w:val="00AC1327"/>
    <w:rsid w:val="00AC421D"/>
    <w:rsid w:val="00AC6C6A"/>
    <w:rsid w:val="00AC7235"/>
    <w:rsid w:val="00AC76B3"/>
    <w:rsid w:val="00AC7DE6"/>
    <w:rsid w:val="00AC7E81"/>
    <w:rsid w:val="00AD517D"/>
    <w:rsid w:val="00AD65D8"/>
    <w:rsid w:val="00AE16B9"/>
    <w:rsid w:val="00AE407F"/>
    <w:rsid w:val="00AE477E"/>
    <w:rsid w:val="00AE6692"/>
    <w:rsid w:val="00AE7B69"/>
    <w:rsid w:val="00AE7B7E"/>
    <w:rsid w:val="00AE7C81"/>
    <w:rsid w:val="00AF2501"/>
    <w:rsid w:val="00AF28F8"/>
    <w:rsid w:val="00AF684D"/>
    <w:rsid w:val="00AF719D"/>
    <w:rsid w:val="00B015EB"/>
    <w:rsid w:val="00B0396E"/>
    <w:rsid w:val="00B0646B"/>
    <w:rsid w:val="00B06640"/>
    <w:rsid w:val="00B072E6"/>
    <w:rsid w:val="00B10501"/>
    <w:rsid w:val="00B10EB8"/>
    <w:rsid w:val="00B11098"/>
    <w:rsid w:val="00B13470"/>
    <w:rsid w:val="00B14920"/>
    <w:rsid w:val="00B14B07"/>
    <w:rsid w:val="00B1536D"/>
    <w:rsid w:val="00B15CA4"/>
    <w:rsid w:val="00B17F4C"/>
    <w:rsid w:val="00B2079C"/>
    <w:rsid w:val="00B24144"/>
    <w:rsid w:val="00B25BC3"/>
    <w:rsid w:val="00B26F9C"/>
    <w:rsid w:val="00B27EE0"/>
    <w:rsid w:val="00B31D1E"/>
    <w:rsid w:val="00B32863"/>
    <w:rsid w:val="00B35479"/>
    <w:rsid w:val="00B35B5C"/>
    <w:rsid w:val="00B3681B"/>
    <w:rsid w:val="00B4100D"/>
    <w:rsid w:val="00B41623"/>
    <w:rsid w:val="00B43AB6"/>
    <w:rsid w:val="00B43D76"/>
    <w:rsid w:val="00B4403F"/>
    <w:rsid w:val="00B45F8C"/>
    <w:rsid w:val="00B5108E"/>
    <w:rsid w:val="00B52CF4"/>
    <w:rsid w:val="00B53BAB"/>
    <w:rsid w:val="00B54158"/>
    <w:rsid w:val="00B54221"/>
    <w:rsid w:val="00B56D6C"/>
    <w:rsid w:val="00B57DFF"/>
    <w:rsid w:val="00B57F16"/>
    <w:rsid w:val="00B60890"/>
    <w:rsid w:val="00B6432C"/>
    <w:rsid w:val="00B6439B"/>
    <w:rsid w:val="00B64439"/>
    <w:rsid w:val="00B6612E"/>
    <w:rsid w:val="00B676A1"/>
    <w:rsid w:val="00B70073"/>
    <w:rsid w:val="00B72D25"/>
    <w:rsid w:val="00B73A05"/>
    <w:rsid w:val="00B747A9"/>
    <w:rsid w:val="00B75239"/>
    <w:rsid w:val="00B7597F"/>
    <w:rsid w:val="00B76945"/>
    <w:rsid w:val="00B77ABE"/>
    <w:rsid w:val="00B81B6B"/>
    <w:rsid w:val="00B81FDE"/>
    <w:rsid w:val="00B85CED"/>
    <w:rsid w:val="00B92168"/>
    <w:rsid w:val="00B936BF"/>
    <w:rsid w:val="00B93F48"/>
    <w:rsid w:val="00B949AE"/>
    <w:rsid w:val="00B96306"/>
    <w:rsid w:val="00B964B8"/>
    <w:rsid w:val="00B9722C"/>
    <w:rsid w:val="00B97E85"/>
    <w:rsid w:val="00BA21CF"/>
    <w:rsid w:val="00BA3D0F"/>
    <w:rsid w:val="00BB1B39"/>
    <w:rsid w:val="00BB33FC"/>
    <w:rsid w:val="00BB3501"/>
    <w:rsid w:val="00BB3F0A"/>
    <w:rsid w:val="00BB611B"/>
    <w:rsid w:val="00BB6188"/>
    <w:rsid w:val="00BB682F"/>
    <w:rsid w:val="00BB6D50"/>
    <w:rsid w:val="00BC1066"/>
    <w:rsid w:val="00BC328E"/>
    <w:rsid w:val="00BC3C53"/>
    <w:rsid w:val="00BC4526"/>
    <w:rsid w:val="00BD1695"/>
    <w:rsid w:val="00BD2BEE"/>
    <w:rsid w:val="00BD3A03"/>
    <w:rsid w:val="00BE00E8"/>
    <w:rsid w:val="00BE119C"/>
    <w:rsid w:val="00BE2C9D"/>
    <w:rsid w:val="00BE2E22"/>
    <w:rsid w:val="00BE39C2"/>
    <w:rsid w:val="00BE45DD"/>
    <w:rsid w:val="00BE6892"/>
    <w:rsid w:val="00BE6D74"/>
    <w:rsid w:val="00BE7D02"/>
    <w:rsid w:val="00BF000E"/>
    <w:rsid w:val="00BF1E0E"/>
    <w:rsid w:val="00BF1FB9"/>
    <w:rsid w:val="00BF2676"/>
    <w:rsid w:val="00BF3562"/>
    <w:rsid w:val="00BF54C2"/>
    <w:rsid w:val="00BF62CF"/>
    <w:rsid w:val="00C03354"/>
    <w:rsid w:val="00C04A12"/>
    <w:rsid w:val="00C0501A"/>
    <w:rsid w:val="00C070C6"/>
    <w:rsid w:val="00C0751D"/>
    <w:rsid w:val="00C07DE3"/>
    <w:rsid w:val="00C128B5"/>
    <w:rsid w:val="00C133DF"/>
    <w:rsid w:val="00C13BCB"/>
    <w:rsid w:val="00C1432B"/>
    <w:rsid w:val="00C14EAD"/>
    <w:rsid w:val="00C15253"/>
    <w:rsid w:val="00C1528A"/>
    <w:rsid w:val="00C21889"/>
    <w:rsid w:val="00C223EF"/>
    <w:rsid w:val="00C2614E"/>
    <w:rsid w:val="00C27637"/>
    <w:rsid w:val="00C30328"/>
    <w:rsid w:val="00C3076D"/>
    <w:rsid w:val="00C31211"/>
    <w:rsid w:val="00C322F0"/>
    <w:rsid w:val="00C329C3"/>
    <w:rsid w:val="00C34618"/>
    <w:rsid w:val="00C36ACD"/>
    <w:rsid w:val="00C421E4"/>
    <w:rsid w:val="00C46A40"/>
    <w:rsid w:val="00C47BFD"/>
    <w:rsid w:val="00C5073D"/>
    <w:rsid w:val="00C5170E"/>
    <w:rsid w:val="00C53CE3"/>
    <w:rsid w:val="00C56193"/>
    <w:rsid w:val="00C61C2B"/>
    <w:rsid w:val="00C61DF5"/>
    <w:rsid w:val="00C64620"/>
    <w:rsid w:val="00C6572A"/>
    <w:rsid w:val="00C74499"/>
    <w:rsid w:val="00C74A4A"/>
    <w:rsid w:val="00C765F6"/>
    <w:rsid w:val="00C808A5"/>
    <w:rsid w:val="00C80AC0"/>
    <w:rsid w:val="00C8135B"/>
    <w:rsid w:val="00C825AB"/>
    <w:rsid w:val="00C82D7E"/>
    <w:rsid w:val="00C85166"/>
    <w:rsid w:val="00C855AD"/>
    <w:rsid w:val="00C86EFB"/>
    <w:rsid w:val="00C870C5"/>
    <w:rsid w:val="00C879F6"/>
    <w:rsid w:val="00C90F08"/>
    <w:rsid w:val="00C918C3"/>
    <w:rsid w:val="00C9514F"/>
    <w:rsid w:val="00C954CF"/>
    <w:rsid w:val="00C95864"/>
    <w:rsid w:val="00C958FF"/>
    <w:rsid w:val="00C9597B"/>
    <w:rsid w:val="00C95C75"/>
    <w:rsid w:val="00C96053"/>
    <w:rsid w:val="00C961C9"/>
    <w:rsid w:val="00C97E7D"/>
    <w:rsid w:val="00CA47F3"/>
    <w:rsid w:val="00CA496D"/>
    <w:rsid w:val="00CA631D"/>
    <w:rsid w:val="00CB046F"/>
    <w:rsid w:val="00CB2F61"/>
    <w:rsid w:val="00CB4D26"/>
    <w:rsid w:val="00CB52AF"/>
    <w:rsid w:val="00CC098C"/>
    <w:rsid w:val="00CC0B3B"/>
    <w:rsid w:val="00CC1033"/>
    <w:rsid w:val="00CC1219"/>
    <w:rsid w:val="00CC24A1"/>
    <w:rsid w:val="00CC34B1"/>
    <w:rsid w:val="00CD007F"/>
    <w:rsid w:val="00CD0E6A"/>
    <w:rsid w:val="00CD0F06"/>
    <w:rsid w:val="00CD3E04"/>
    <w:rsid w:val="00CD709A"/>
    <w:rsid w:val="00CE009D"/>
    <w:rsid w:val="00CE054E"/>
    <w:rsid w:val="00CE3AD2"/>
    <w:rsid w:val="00CE3DB5"/>
    <w:rsid w:val="00CE5107"/>
    <w:rsid w:val="00CE7636"/>
    <w:rsid w:val="00CE78E2"/>
    <w:rsid w:val="00CE7DB8"/>
    <w:rsid w:val="00CF123E"/>
    <w:rsid w:val="00CF18C7"/>
    <w:rsid w:val="00CF4034"/>
    <w:rsid w:val="00CF6C28"/>
    <w:rsid w:val="00CF7F01"/>
    <w:rsid w:val="00D00391"/>
    <w:rsid w:val="00D03984"/>
    <w:rsid w:val="00D03C74"/>
    <w:rsid w:val="00D073BF"/>
    <w:rsid w:val="00D14118"/>
    <w:rsid w:val="00D15F62"/>
    <w:rsid w:val="00D16D37"/>
    <w:rsid w:val="00D17276"/>
    <w:rsid w:val="00D17308"/>
    <w:rsid w:val="00D21B8C"/>
    <w:rsid w:val="00D21C30"/>
    <w:rsid w:val="00D22473"/>
    <w:rsid w:val="00D23EA7"/>
    <w:rsid w:val="00D25CEA"/>
    <w:rsid w:val="00D275C0"/>
    <w:rsid w:val="00D27CA1"/>
    <w:rsid w:val="00D3047B"/>
    <w:rsid w:val="00D31C2C"/>
    <w:rsid w:val="00D34755"/>
    <w:rsid w:val="00D34CE9"/>
    <w:rsid w:val="00D44331"/>
    <w:rsid w:val="00D44336"/>
    <w:rsid w:val="00D46E44"/>
    <w:rsid w:val="00D5146D"/>
    <w:rsid w:val="00D51E0E"/>
    <w:rsid w:val="00D52702"/>
    <w:rsid w:val="00D54D70"/>
    <w:rsid w:val="00D57CF0"/>
    <w:rsid w:val="00D636DA"/>
    <w:rsid w:val="00D63E02"/>
    <w:rsid w:val="00D64741"/>
    <w:rsid w:val="00D65D4A"/>
    <w:rsid w:val="00D72418"/>
    <w:rsid w:val="00D72BD3"/>
    <w:rsid w:val="00D7301C"/>
    <w:rsid w:val="00D732B4"/>
    <w:rsid w:val="00D73942"/>
    <w:rsid w:val="00D74099"/>
    <w:rsid w:val="00D74134"/>
    <w:rsid w:val="00D75D78"/>
    <w:rsid w:val="00D77B96"/>
    <w:rsid w:val="00D80F9B"/>
    <w:rsid w:val="00D8229E"/>
    <w:rsid w:val="00D82A8F"/>
    <w:rsid w:val="00D844EC"/>
    <w:rsid w:val="00D85183"/>
    <w:rsid w:val="00D86C0C"/>
    <w:rsid w:val="00D9016A"/>
    <w:rsid w:val="00D9218C"/>
    <w:rsid w:val="00D9273A"/>
    <w:rsid w:val="00D95235"/>
    <w:rsid w:val="00D95A2C"/>
    <w:rsid w:val="00D95F2A"/>
    <w:rsid w:val="00D9734E"/>
    <w:rsid w:val="00DB029E"/>
    <w:rsid w:val="00DB0714"/>
    <w:rsid w:val="00DB142F"/>
    <w:rsid w:val="00DB1884"/>
    <w:rsid w:val="00DB3828"/>
    <w:rsid w:val="00DB4289"/>
    <w:rsid w:val="00DB788B"/>
    <w:rsid w:val="00DC7861"/>
    <w:rsid w:val="00DD3DA8"/>
    <w:rsid w:val="00DD7D12"/>
    <w:rsid w:val="00DE258A"/>
    <w:rsid w:val="00DE32B7"/>
    <w:rsid w:val="00DE4348"/>
    <w:rsid w:val="00DF04A5"/>
    <w:rsid w:val="00DF09DE"/>
    <w:rsid w:val="00DF0A3B"/>
    <w:rsid w:val="00DF0C04"/>
    <w:rsid w:val="00DF1FA8"/>
    <w:rsid w:val="00DF25E1"/>
    <w:rsid w:val="00DF2641"/>
    <w:rsid w:val="00DF4037"/>
    <w:rsid w:val="00DF432C"/>
    <w:rsid w:val="00DF5B2E"/>
    <w:rsid w:val="00DF7931"/>
    <w:rsid w:val="00E0027F"/>
    <w:rsid w:val="00E0254E"/>
    <w:rsid w:val="00E05BE4"/>
    <w:rsid w:val="00E10295"/>
    <w:rsid w:val="00E10766"/>
    <w:rsid w:val="00E11B3D"/>
    <w:rsid w:val="00E128AB"/>
    <w:rsid w:val="00E14844"/>
    <w:rsid w:val="00E17321"/>
    <w:rsid w:val="00E269D9"/>
    <w:rsid w:val="00E278ED"/>
    <w:rsid w:val="00E30061"/>
    <w:rsid w:val="00E304E3"/>
    <w:rsid w:val="00E30FD3"/>
    <w:rsid w:val="00E31862"/>
    <w:rsid w:val="00E328E7"/>
    <w:rsid w:val="00E3437B"/>
    <w:rsid w:val="00E37A14"/>
    <w:rsid w:val="00E406E7"/>
    <w:rsid w:val="00E40778"/>
    <w:rsid w:val="00E43E56"/>
    <w:rsid w:val="00E4660B"/>
    <w:rsid w:val="00E468B3"/>
    <w:rsid w:val="00E50088"/>
    <w:rsid w:val="00E510C2"/>
    <w:rsid w:val="00E51746"/>
    <w:rsid w:val="00E54B02"/>
    <w:rsid w:val="00E5603B"/>
    <w:rsid w:val="00E5659B"/>
    <w:rsid w:val="00E57185"/>
    <w:rsid w:val="00E6345D"/>
    <w:rsid w:val="00E67C17"/>
    <w:rsid w:val="00E67CA0"/>
    <w:rsid w:val="00E67E4F"/>
    <w:rsid w:val="00E70205"/>
    <w:rsid w:val="00E71139"/>
    <w:rsid w:val="00E7296B"/>
    <w:rsid w:val="00E74B3F"/>
    <w:rsid w:val="00E74E9B"/>
    <w:rsid w:val="00E75242"/>
    <w:rsid w:val="00E753B2"/>
    <w:rsid w:val="00E770B3"/>
    <w:rsid w:val="00E7793B"/>
    <w:rsid w:val="00E779D1"/>
    <w:rsid w:val="00E917EB"/>
    <w:rsid w:val="00E935A0"/>
    <w:rsid w:val="00E941F9"/>
    <w:rsid w:val="00E94952"/>
    <w:rsid w:val="00E94CE2"/>
    <w:rsid w:val="00E952E0"/>
    <w:rsid w:val="00E95FE4"/>
    <w:rsid w:val="00EA07B6"/>
    <w:rsid w:val="00EA1ECF"/>
    <w:rsid w:val="00EA209C"/>
    <w:rsid w:val="00EA2AA3"/>
    <w:rsid w:val="00EA37DB"/>
    <w:rsid w:val="00EA3A0D"/>
    <w:rsid w:val="00EA5506"/>
    <w:rsid w:val="00EA555C"/>
    <w:rsid w:val="00EA7ED9"/>
    <w:rsid w:val="00EB03A6"/>
    <w:rsid w:val="00EB03CC"/>
    <w:rsid w:val="00EB20CA"/>
    <w:rsid w:val="00EB5108"/>
    <w:rsid w:val="00EC3A91"/>
    <w:rsid w:val="00EC7065"/>
    <w:rsid w:val="00ED0417"/>
    <w:rsid w:val="00ED063C"/>
    <w:rsid w:val="00ED1649"/>
    <w:rsid w:val="00ED28F5"/>
    <w:rsid w:val="00ED3388"/>
    <w:rsid w:val="00ED6506"/>
    <w:rsid w:val="00ED6A94"/>
    <w:rsid w:val="00ED6F0C"/>
    <w:rsid w:val="00ED70E9"/>
    <w:rsid w:val="00ED7DF6"/>
    <w:rsid w:val="00EE5179"/>
    <w:rsid w:val="00EE64CA"/>
    <w:rsid w:val="00EE6749"/>
    <w:rsid w:val="00EE756B"/>
    <w:rsid w:val="00EE7F47"/>
    <w:rsid w:val="00EF0FC4"/>
    <w:rsid w:val="00EF1CD4"/>
    <w:rsid w:val="00EF1F75"/>
    <w:rsid w:val="00EF2877"/>
    <w:rsid w:val="00EF6A56"/>
    <w:rsid w:val="00EF76F6"/>
    <w:rsid w:val="00F03037"/>
    <w:rsid w:val="00F03392"/>
    <w:rsid w:val="00F04EE3"/>
    <w:rsid w:val="00F121C1"/>
    <w:rsid w:val="00F13B9D"/>
    <w:rsid w:val="00F13C9F"/>
    <w:rsid w:val="00F16D44"/>
    <w:rsid w:val="00F201A2"/>
    <w:rsid w:val="00F20F7A"/>
    <w:rsid w:val="00F22593"/>
    <w:rsid w:val="00F25FE3"/>
    <w:rsid w:val="00F2639A"/>
    <w:rsid w:val="00F27558"/>
    <w:rsid w:val="00F30471"/>
    <w:rsid w:val="00F30802"/>
    <w:rsid w:val="00F3224D"/>
    <w:rsid w:val="00F32869"/>
    <w:rsid w:val="00F33C88"/>
    <w:rsid w:val="00F359E7"/>
    <w:rsid w:val="00F36359"/>
    <w:rsid w:val="00F36A05"/>
    <w:rsid w:val="00F3709D"/>
    <w:rsid w:val="00F37DE5"/>
    <w:rsid w:val="00F411CC"/>
    <w:rsid w:val="00F443FE"/>
    <w:rsid w:val="00F47C0E"/>
    <w:rsid w:val="00F50A07"/>
    <w:rsid w:val="00F50B49"/>
    <w:rsid w:val="00F50D96"/>
    <w:rsid w:val="00F521F7"/>
    <w:rsid w:val="00F558F1"/>
    <w:rsid w:val="00F55CC3"/>
    <w:rsid w:val="00F56A6D"/>
    <w:rsid w:val="00F56E78"/>
    <w:rsid w:val="00F56FCD"/>
    <w:rsid w:val="00F61759"/>
    <w:rsid w:val="00F6205E"/>
    <w:rsid w:val="00F631B9"/>
    <w:rsid w:val="00F63647"/>
    <w:rsid w:val="00F64EB2"/>
    <w:rsid w:val="00F650B3"/>
    <w:rsid w:val="00F66083"/>
    <w:rsid w:val="00F67CAE"/>
    <w:rsid w:val="00F70C3F"/>
    <w:rsid w:val="00F7212B"/>
    <w:rsid w:val="00F72347"/>
    <w:rsid w:val="00F73784"/>
    <w:rsid w:val="00F744C0"/>
    <w:rsid w:val="00F75D94"/>
    <w:rsid w:val="00F765B0"/>
    <w:rsid w:val="00F76B32"/>
    <w:rsid w:val="00F77FA5"/>
    <w:rsid w:val="00F80B9E"/>
    <w:rsid w:val="00F82A74"/>
    <w:rsid w:val="00F83265"/>
    <w:rsid w:val="00F833D4"/>
    <w:rsid w:val="00F83789"/>
    <w:rsid w:val="00F83C9F"/>
    <w:rsid w:val="00F8412D"/>
    <w:rsid w:val="00F84C3B"/>
    <w:rsid w:val="00F86DCD"/>
    <w:rsid w:val="00F9058E"/>
    <w:rsid w:val="00F93B35"/>
    <w:rsid w:val="00F94C2C"/>
    <w:rsid w:val="00F95518"/>
    <w:rsid w:val="00F97467"/>
    <w:rsid w:val="00F97578"/>
    <w:rsid w:val="00F97F96"/>
    <w:rsid w:val="00FA054F"/>
    <w:rsid w:val="00FA1D4F"/>
    <w:rsid w:val="00FA237E"/>
    <w:rsid w:val="00FA33F1"/>
    <w:rsid w:val="00FB1BA4"/>
    <w:rsid w:val="00FB1DEC"/>
    <w:rsid w:val="00FB26AE"/>
    <w:rsid w:val="00FB343D"/>
    <w:rsid w:val="00FB3D1D"/>
    <w:rsid w:val="00FB3EC9"/>
    <w:rsid w:val="00FB57BC"/>
    <w:rsid w:val="00FB595F"/>
    <w:rsid w:val="00FB73EA"/>
    <w:rsid w:val="00FB7647"/>
    <w:rsid w:val="00FB7D75"/>
    <w:rsid w:val="00FC0B25"/>
    <w:rsid w:val="00FC0EF3"/>
    <w:rsid w:val="00FC1F76"/>
    <w:rsid w:val="00FC249D"/>
    <w:rsid w:val="00FC33B6"/>
    <w:rsid w:val="00FC47A1"/>
    <w:rsid w:val="00FC6263"/>
    <w:rsid w:val="00FC6728"/>
    <w:rsid w:val="00FC6934"/>
    <w:rsid w:val="00FC6E8C"/>
    <w:rsid w:val="00FD3490"/>
    <w:rsid w:val="00FD4755"/>
    <w:rsid w:val="00FD5EEA"/>
    <w:rsid w:val="00FD6E12"/>
    <w:rsid w:val="00FD7A55"/>
    <w:rsid w:val="00FE0FD0"/>
    <w:rsid w:val="00FE48FF"/>
    <w:rsid w:val="00FE579F"/>
    <w:rsid w:val="00FE627E"/>
    <w:rsid w:val="00FE62CE"/>
    <w:rsid w:val="00FE663C"/>
    <w:rsid w:val="00FE7DE6"/>
    <w:rsid w:val="00FF185F"/>
    <w:rsid w:val="00FF261B"/>
    <w:rsid w:val="00FF3E5B"/>
    <w:rsid w:val="00FF414E"/>
    <w:rsid w:val="00FF4215"/>
    <w:rsid w:val="00FF4634"/>
    <w:rsid w:val="00FF77ED"/>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7F35858-5D43-43C2-9C7F-DE521C030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uiPriority="99"/>
    <w:lsdException w:name="heading 1" w:uiPriority="9" w:qFormat="1"/>
    <w:lsdException w:name="heading 2" w:semiHidden="1" w:uiPriority="9" w:unhideWhenUsed="1" w:qFormat="1"/>
    <w:lsdException w:name="heading 3" w:semiHidden="1"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unhideWhenUsed/>
    <w:rsid w:val="00026AA8"/>
    <w:pPr>
      <w:tabs>
        <w:tab w:val="left" w:pos="720"/>
      </w:tabs>
    </w:pPr>
    <w:rPr>
      <w:rFonts w:cstheme="minorBidi"/>
    </w:rPr>
  </w:style>
  <w:style w:type="paragraph" w:styleId="Heading1">
    <w:name w:val="heading 1"/>
    <w:next w:val="BodyText"/>
    <w:link w:val="Heading1Char"/>
    <w:uiPriority w:val="9"/>
    <w:qFormat/>
    <w:rsid w:val="0058463D"/>
    <w:pPr>
      <w:keepNext/>
      <w:keepLines/>
      <w:numPr>
        <w:numId w:val="68"/>
      </w:numPr>
      <w:spacing w:before="120" w:after="120"/>
      <w:outlineLvl w:val="0"/>
    </w:pPr>
    <w:rPr>
      <w:rFonts w:ascii="Georgia" w:eastAsiaTheme="majorEastAsia" w:hAnsi="Georgia" w:cstheme="majorBidi"/>
      <w:b/>
      <w:bCs/>
      <w:sz w:val="22"/>
      <w:szCs w:val="28"/>
    </w:rPr>
  </w:style>
  <w:style w:type="paragraph" w:styleId="Heading2">
    <w:name w:val="heading 2"/>
    <w:basedOn w:val="Heading1"/>
    <w:next w:val="BodyText"/>
    <w:link w:val="Heading2Char"/>
    <w:uiPriority w:val="9"/>
    <w:qFormat/>
    <w:rsid w:val="0058463D"/>
    <w:pPr>
      <w:numPr>
        <w:numId w:val="0"/>
      </w:numPr>
      <w:jc w:val="center"/>
      <w:outlineLvl w:val="1"/>
    </w:pPr>
    <w:rPr>
      <w:sz w:val="20"/>
      <w:szCs w:val="26"/>
    </w:rPr>
  </w:style>
  <w:style w:type="paragraph" w:styleId="Heading3">
    <w:name w:val="heading 3"/>
    <w:basedOn w:val="Heading2"/>
    <w:next w:val="BodyText"/>
    <w:link w:val="Heading3Char"/>
    <w:qFormat/>
    <w:rsid w:val="00344115"/>
    <w:pPr>
      <w:jc w:val="left"/>
      <w:outlineLvl w:val="2"/>
    </w:pPr>
    <w:rPr>
      <w:sz w:val="16"/>
    </w:rPr>
  </w:style>
  <w:style w:type="paragraph" w:styleId="Heading4">
    <w:name w:val="heading 4"/>
    <w:basedOn w:val="Subtitle"/>
    <w:next w:val="BodyText"/>
    <w:link w:val="Heading4Char"/>
    <w:uiPriority w:val="9"/>
    <w:qFormat/>
    <w:locked/>
    <w:rsid w:val="00BE7D02"/>
    <w:pPr>
      <w:outlineLvl w:val="3"/>
    </w:pPr>
    <w:rPr>
      <w:bCs/>
      <w:iCs w:val="0"/>
      <w:sz w:val="28"/>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63D"/>
    <w:rPr>
      <w:rFonts w:ascii="Georgia" w:eastAsiaTheme="majorEastAsia" w:hAnsi="Georgia" w:cstheme="majorBidi"/>
      <w:b/>
      <w:bCs/>
      <w:sz w:val="22"/>
      <w:szCs w:val="28"/>
    </w:rPr>
  </w:style>
  <w:style w:type="character" w:customStyle="1" w:styleId="Heading2Char">
    <w:name w:val="Heading 2 Char"/>
    <w:basedOn w:val="DefaultParagraphFont"/>
    <w:link w:val="Heading2"/>
    <w:uiPriority w:val="9"/>
    <w:rsid w:val="0058463D"/>
    <w:rPr>
      <w:rFonts w:ascii="Georgia" w:eastAsiaTheme="majorEastAsia" w:hAnsi="Georgia" w:cstheme="majorBidi"/>
      <w:b/>
      <w:bCs/>
      <w:szCs w:val="26"/>
    </w:rPr>
  </w:style>
  <w:style w:type="character" w:customStyle="1" w:styleId="Heading3Char">
    <w:name w:val="Heading 3 Char"/>
    <w:basedOn w:val="DefaultParagraphFont"/>
    <w:link w:val="Heading3"/>
    <w:rsid w:val="00344115"/>
    <w:rPr>
      <w:rFonts w:ascii="Georgia" w:eastAsiaTheme="majorEastAsia" w:hAnsi="Georgia" w:cstheme="majorBidi"/>
      <w:b/>
      <w:bCs/>
      <w:sz w:val="16"/>
      <w:szCs w:val="26"/>
    </w:rPr>
  </w:style>
  <w:style w:type="paragraph" w:styleId="Title">
    <w:name w:val="Title"/>
    <w:basedOn w:val="BodyText"/>
    <w:next w:val="Subtitle"/>
    <w:link w:val="TitleChar"/>
    <w:uiPriority w:val="10"/>
    <w:unhideWhenUsed/>
    <w:qFormat/>
    <w:rsid w:val="0058463D"/>
    <w:pPr>
      <w:spacing w:before="240" w:after="480"/>
      <w:contextualSpacing/>
      <w:jc w:val="center"/>
    </w:pPr>
    <w:rPr>
      <w:spacing w:val="5"/>
      <w:kern w:val="28"/>
      <w:sz w:val="32"/>
      <w:szCs w:val="52"/>
    </w:rPr>
  </w:style>
  <w:style w:type="character" w:customStyle="1" w:styleId="TitleChar">
    <w:name w:val="Title Char"/>
    <w:basedOn w:val="DefaultParagraphFont"/>
    <w:link w:val="Title"/>
    <w:uiPriority w:val="10"/>
    <w:rsid w:val="0058463D"/>
    <w:rPr>
      <w:rFonts w:ascii="Georgia" w:hAnsi="Georgia" w:cstheme="minorBidi"/>
      <w:b/>
      <w:spacing w:val="5"/>
      <w:kern w:val="28"/>
      <w:sz w:val="3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026AA8"/>
    <w:pPr>
      <w:spacing w:after="120"/>
    </w:pPr>
    <w:rPr>
      <w:rFonts w:ascii="Georgia" w:hAnsi="Georgia" w:cstheme="minorBidi"/>
      <w:b/>
      <w:sz w:val="16"/>
    </w:rPr>
  </w:style>
  <w:style w:type="character" w:customStyle="1" w:styleId="BodyTextChar">
    <w:name w:val="Body Text Char"/>
    <w:basedOn w:val="DefaultParagraphFont"/>
    <w:link w:val="BodyText"/>
    <w:rsid w:val="00026AA8"/>
    <w:rPr>
      <w:rFonts w:ascii="Georgia" w:hAnsi="Georgia" w:cstheme="minorBidi"/>
      <w:b/>
      <w:sz w:val="16"/>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BE7D02"/>
    <w:rPr>
      <w:rFonts w:ascii="Georgia" w:hAnsi="Georgia" w:cstheme="minorBidi"/>
      <w:b/>
      <w:bCs/>
      <w:kern w:val="28"/>
      <w:sz w:val="28"/>
      <w:szCs w:val="52"/>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026AA8"/>
    <w:pPr>
      <w:numPr>
        <w:ilvl w:val="1"/>
      </w:numPr>
      <w:contextualSpacing w:val="0"/>
    </w:pPr>
    <w:rPr>
      <w:iCs/>
      <w:spacing w:val="0"/>
      <w:sz w:val="24"/>
    </w:rPr>
  </w:style>
  <w:style w:type="character" w:customStyle="1" w:styleId="SubtitleChar">
    <w:name w:val="Subtitle Char"/>
    <w:basedOn w:val="DefaultParagraphFont"/>
    <w:link w:val="Subtitle"/>
    <w:uiPriority w:val="11"/>
    <w:rsid w:val="00026AA8"/>
    <w:rPr>
      <w:rFonts w:ascii="Georgia" w:eastAsiaTheme="majorEastAsia" w:hAnsi="Georgia" w:cstheme="majorBidi"/>
      <w:b/>
      <w:bCs/>
      <w:iCs/>
      <w:kern w:val="28"/>
      <w:sz w:val="24"/>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F25FE3"/>
    <w:pPr>
      <w:spacing w:after="180"/>
    </w:pPr>
    <w:rPr>
      <w:rFonts w:ascii="Georgia" w:hAnsi="Georgia"/>
    </w:rPr>
  </w:style>
  <w:style w:type="paragraph" w:styleId="Index2">
    <w:name w:val="index 2"/>
    <w:basedOn w:val="Normal"/>
    <w:next w:val="Normal"/>
    <w:autoRedefine/>
    <w:semiHidden/>
    <w:rsid w:val="00F25FE3"/>
    <w:pPr>
      <w:spacing w:after="180"/>
      <w:ind w:left="3600"/>
    </w:pPr>
    <w:rPr>
      <w:rFonts w:ascii="Georgia" w:hAnsi="Georgia"/>
      <w:u w:val="single"/>
    </w:r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uiPriority w:val="39"/>
    <w:qFormat/>
    <w:rsid w:val="00C56193"/>
    <w:pPr>
      <w:tabs>
        <w:tab w:val="clear" w:pos="720"/>
        <w:tab w:val="left" w:pos="540"/>
        <w:tab w:val="right" w:pos="13680"/>
      </w:tabs>
      <w:spacing w:after="120"/>
    </w:pPr>
    <w:rPr>
      <w:rFonts w:ascii="Georgia" w:hAnsi="Georgia"/>
      <w:b/>
      <w:color w:val="0000FF"/>
      <w:sz w:val="16"/>
      <w:u w:val="single"/>
    </w:rPr>
  </w:style>
  <w:style w:type="paragraph" w:styleId="TOC2">
    <w:name w:val="toc 2"/>
    <w:basedOn w:val="TOC1"/>
    <w:next w:val="Normal"/>
    <w:autoRedefine/>
    <w:uiPriority w:val="39"/>
    <w:qFormat/>
    <w:rsid w:val="00D00391"/>
    <w:pPr>
      <w:tabs>
        <w:tab w:val="clear" w:pos="540"/>
        <w:tab w:val="left" w:pos="1440"/>
      </w:tabs>
      <w:ind w:left="720"/>
    </w:pPr>
  </w:style>
  <w:style w:type="paragraph" w:styleId="TOC3">
    <w:name w:val="toc 3"/>
    <w:basedOn w:val="TOC2"/>
    <w:next w:val="Normal"/>
    <w:autoRedefine/>
    <w:uiPriority w:val="39"/>
    <w:qFormat/>
    <w:rsid w:val="00D00391"/>
    <w:pPr>
      <w:tabs>
        <w:tab w:val="left" w:pos="2160"/>
      </w:tabs>
      <w:ind w:left="1397"/>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uiPriority w:val="99"/>
    <w:rsid w:val="00AB074C"/>
    <w:pPr>
      <w:tabs>
        <w:tab w:val="center" w:pos="4320"/>
        <w:tab w:val="right" w:pos="8640"/>
      </w:tabs>
    </w:pPr>
  </w:style>
  <w:style w:type="character" w:customStyle="1" w:styleId="HeaderChar">
    <w:name w:val="Header Char"/>
    <w:basedOn w:val="DefaultParagraphFont"/>
    <w:link w:val="Header"/>
    <w:uiPriority w:val="99"/>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BodyText"/>
    <w:link w:val="BodyTextIndentChar"/>
    <w:semiHidden/>
    <w:rsid w:val="00D00391"/>
    <w:pPr>
      <w:ind w:left="720"/>
    </w:pPr>
  </w:style>
  <w:style w:type="character" w:customStyle="1" w:styleId="BodyTextIndentChar">
    <w:name w:val="Body Text Indent Char"/>
    <w:basedOn w:val="DefaultParagraphFont"/>
    <w:link w:val="BodyTextIndent"/>
    <w:semiHidden/>
    <w:rsid w:val="00D00391"/>
    <w:rPr>
      <w:rFonts w:ascii="Georgia" w:hAnsi="Georgia" w:cstheme="minorBidi"/>
      <w:b/>
      <w:sz w:val="16"/>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ascii="Georgia" w:hAnsi="Georgia" w:cstheme="minorBidi"/>
      <w:b/>
      <w:sz w:val="16"/>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ascii="Georgia" w:hAnsi="Georgia" w:cstheme="minorBidi"/>
      <w:b/>
      <w:sz w:val="16"/>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BodyText"/>
    <w:link w:val="BodyText2Char"/>
    <w:semiHidden/>
    <w:rsid w:val="009263B9"/>
    <w:pPr>
      <w:tabs>
        <w:tab w:val="left" w:pos="1080"/>
        <w:tab w:val="left" w:pos="1440"/>
      </w:tabs>
    </w:pPr>
  </w:style>
  <w:style w:type="character" w:customStyle="1" w:styleId="BodyText2Char">
    <w:name w:val="Body Text 2 Char"/>
    <w:basedOn w:val="DefaultParagraphFont"/>
    <w:link w:val="BodyText2"/>
    <w:semiHidden/>
    <w:rsid w:val="009263B9"/>
    <w:rPr>
      <w:rFonts w:ascii="Georgia" w:hAnsi="Georgia" w:cstheme="minorBidi"/>
      <w:b/>
      <w:sz w:val="16"/>
    </w:rPr>
  </w:style>
  <w:style w:type="paragraph" w:styleId="BodyText3">
    <w:name w:val="Body Text 3"/>
    <w:basedOn w:val="Normal"/>
    <w:link w:val="BodyText3Char"/>
    <w:semiHidden/>
    <w:rsid w:val="00F72347"/>
    <w:pPr>
      <w:spacing w:before="60" w:after="360"/>
    </w:pPr>
    <w:rPr>
      <w:rFonts w:ascii="Georgia" w:hAnsi="Georgia"/>
      <w:b/>
      <w:sz w:val="24"/>
      <w:szCs w:val="16"/>
    </w:rPr>
  </w:style>
  <w:style w:type="character" w:customStyle="1" w:styleId="BodyText3Char">
    <w:name w:val="Body Text 3 Char"/>
    <w:basedOn w:val="DefaultParagraphFont"/>
    <w:link w:val="BodyText3"/>
    <w:semiHidden/>
    <w:rsid w:val="00F72347"/>
    <w:rPr>
      <w:rFonts w:ascii="Georgia" w:hAnsi="Georgia" w:cstheme="minorBidi"/>
      <w:b/>
      <w:sz w:val="24"/>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uiPriority w:val="99"/>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line="288" w:lineRule="auto"/>
    </w:pPr>
    <w:rPr>
      <w:rFonts w:ascii="Verdana" w:hAnsi="Verdana"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paragraph" w:customStyle="1" w:styleId="CCSection">
    <w:name w:val="CC Section"/>
    <w:basedOn w:val="BodyText"/>
    <w:uiPriority w:val="99"/>
    <w:rsid w:val="007611FF"/>
    <w:rPr>
      <w:sz w:val="22"/>
      <w:szCs w:val="24"/>
    </w:rPr>
  </w:style>
  <w:style w:type="paragraph" w:customStyle="1" w:styleId="BCCSection">
    <w:name w:val="BCC Section"/>
    <w:basedOn w:val="CCSection"/>
    <w:uiPriority w:val="99"/>
    <w:rsid w:val="007611FF"/>
    <w:pPr>
      <w:spacing w:before="120"/>
    </w:pPr>
  </w:style>
  <w:style w:type="paragraph" w:customStyle="1" w:styleId="TableData">
    <w:name w:val="Table Data"/>
    <w:basedOn w:val="Normal"/>
    <w:uiPriority w:val="99"/>
    <w:rsid w:val="00662CD5"/>
    <w:pPr>
      <w:spacing w:after="120"/>
    </w:pPr>
    <w:rPr>
      <w:rFonts w:ascii="Georgia" w:hAnsi="Georgia"/>
      <w:b/>
      <w:sz w:val="16"/>
      <w:szCs w:val="24"/>
    </w:rPr>
  </w:style>
  <w:style w:type="numbering" w:customStyle="1" w:styleId="StyleBulletedSymbolsymbolBoldLeft019Hanging025">
    <w:name w:val="Style Bulleted Symbol (symbol) Bold Left:  0.19&quot; Hanging:  0.25&quot;"/>
    <w:basedOn w:val="NoList"/>
    <w:rsid w:val="004563EF"/>
    <w:pPr>
      <w:numPr>
        <w:numId w:val="14"/>
      </w:numPr>
    </w:pPr>
  </w:style>
  <w:style w:type="paragraph" w:customStyle="1" w:styleId="StyleBodyText12pt">
    <w:name w:val="Style Body Text + 12 pt"/>
    <w:basedOn w:val="BodyText"/>
    <w:rsid w:val="00D64741"/>
    <w:rPr>
      <w:bCs/>
      <w:sz w:val="22"/>
    </w:rPr>
  </w:style>
  <w:style w:type="paragraph" w:customStyle="1" w:styleId="TableData2">
    <w:name w:val="Table Data 2"/>
    <w:basedOn w:val="TableData"/>
    <w:uiPriority w:val="99"/>
    <w:rsid w:val="00662CD5"/>
    <w:pPr>
      <w:spacing w:before="120"/>
      <w:jc w:val="center"/>
    </w:pPr>
    <w:rPr>
      <w:rFonts w:eastAsia="Times New Roman"/>
      <w:szCs w:val="18"/>
    </w:rPr>
  </w:style>
  <w:style w:type="paragraph" w:customStyle="1" w:styleId="TableHeadings">
    <w:name w:val="Table Headings"/>
    <w:basedOn w:val="BodyText"/>
    <w:uiPriority w:val="99"/>
    <w:rsid w:val="00662CD5"/>
    <w:pPr>
      <w:spacing w:before="120"/>
      <w:jc w:val="center"/>
    </w:pPr>
    <w:rPr>
      <w:rFonts w:eastAsia="Times New Roman"/>
      <w:szCs w:val="18"/>
    </w:rPr>
  </w:style>
  <w:style w:type="paragraph" w:styleId="TOCHeading">
    <w:name w:val="TOC Heading"/>
    <w:basedOn w:val="Heading1"/>
    <w:next w:val="Normal"/>
    <w:uiPriority w:val="39"/>
    <w:semiHidden/>
    <w:unhideWhenUsed/>
    <w:qFormat/>
    <w:rsid w:val="00104A5B"/>
    <w:pPr>
      <w:numPr>
        <w:numId w:val="0"/>
      </w:numPr>
      <w:spacing w:before="480" w:after="0" w:line="276" w:lineRule="auto"/>
      <w:outlineLvl w:val="9"/>
    </w:pPr>
    <w:rPr>
      <w:rFonts w:asciiTheme="majorHAnsi" w:hAnsiTheme="majorHAnsi"/>
      <w:color w:val="365F91" w:themeColor="accent1" w:themeShade="BF"/>
      <w:sz w:val="28"/>
      <w:lang w:eastAsia="ja-JP"/>
    </w:rPr>
  </w:style>
  <w:style w:type="paragraph" w:customStyle="1" w:styleId="FormField">
    <w:name w:val="Form Field"/>
    <w:basedOn w:val="BodyText"/>
    <w:uiPriority w:val="99"/>
    <w:rsid w:val="00665BEA"/>
    <w:pPr>
      <w:spacing w:before="120"/>
    </w:pPr>
    <w:rPr>
      <w:rFonts w:ascii="Calibri" w:hAnsi="Calibri"/>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20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tceq.texas.gov/assets/public/permitting/waste/ihw/FY2013_qapp.pdf" TargetMode="External"/><Relationship Id="rId2" Type="http://schemas.openxmlformats.org/officeDocument/2006/relationships/numbering" Target="numbering.xml"/><Relationship Id="rId16" Type="http://schemas.openxmlformats.org/officeDocument/2006/relationships/hyperlink" Target="#_Table_of_Contents"/><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cfr.gov/cgi-bin/text-idx?SID=2e604bd9ae1e244a0b418f8ac9d97e52&amp;tpl=/ecfrbrowse/Title40/40tab_02.tpl"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tceq.state.tx.us/rules/indxpd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E4642-3C43-4AD2-B9FB-E85646F0F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54</Pages>
  <Words>18235</Words>
  <Characters>103946</Characters>
  <Application>Microsoft Office Word</Application>
  <DocSecurity>0</DocSecurity>
  <Lines>866</Lines>
  <Paragraphs>243</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121938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Talbert</dc:creator>
  <cp:lastModifiedBy>Martin Torres</cp:lastModifiedBy>
  <cp:revision>3</cp:revision>
  <cp:lastPrinted>2012-09-12T19:56:00Z</cp:lastPrinted>
  <dcterms:created xsi:type="dcterms:W3CDTF">2013-11-14T16:37:00Z</dcterms:created>
  <dcterms:modified xsi:type="dcterms:W3CDTF">2017-03-10T14:34:00Z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