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2E44" w14:textId="7633819B" w:rsidR="00323F74" w:rsidRPr="00323F74" w:rsidRDefault="00323F74" w:rsidP="00323F74">
      <w:pPr>
        <w:pStyle w:val="Quote"/>
        <w:rPr>
          <w:rFonts w:ascii="Century Gothic" w:hAnsi="Century Gothic"/>
          <w:b/>
          <w:sz w:val="26"/>
          <w:szCs w:val="26"/>
          <w:u w:val="single"/>
        </w:rPr>
      </w:pPr>
      <w:r w:rsidRPr="00323F74">
        <w:rPr>
          <w:rFonts w:ascii="Century Gothic" w:hAnsi="Century Gothic"/>
          <w:b/>
          <w:noProof/>
          <w:sz w:val="26"/>
          <w:szCs w:val="26"/>
          <w:u w:val="single"/>
          <w14:ligatures w14:val="standardContextual"/>
        </w:rPr>
        <w:drawing>
          <wp:anchor distT="0" distB="0" distL="114300" distR="114300" simplePos="0" relativeHeight="251658240" behindDoc="0" locked="0" layoutInCell="1" allowOverlap="1" wp14:anchorId="31000B4D" wp14:editId="76161B78">
            <wp:simplePos x="0" y="0"/>
            <wp:positionH relativeFrom="column">
              <wp:posOffset>0</wp:posOffset>
            </wp:positionH>
            <wp:positionV relativeFrom="paragraph">
              <wp:posOffset>152400</wp:posOffset>
            </wp:positionV>
            <wp:extent cx="990600" cy="968375"/>
            <wp:effectExtent l="0" t="0" r="0" b="3175"/>
            <wp:wrapSquare wrapText="bothSides"/>
            <wp:docPr id="1551029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29376" name="Picture 1551029376"/>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90600" cy="968375"/>
                    </a:xfrm>
                    <a:prstGeom prst="rect">
                      <a:avLst/>
                    </a:prstGeom>
                  </pic:spPr>
                </pic:pic>
              </a:graphicData>
            </a:graphic>
          </wp:anchor>
        </w:drawing>
      </w:r>
      <w:r w:rsidRPr="00323F74">
        <w:rPr>
          <w:rFonts w:ascii="Century Gothic" w:hAnsi="Century Gothic"/>
          <w:b/>
          <w:sz w:val="26"/>
          <w:szCs w:val="26"/>
          <w:u w:val="single"/>
        </w:rPr>
        <w:t>Reading Month Activities:</w:t>
      </w:r>
    </w:p>
    <w:p w14:paraId="0651BF59" w14:textId="77777777" w:rsidR="00323F74" w:rsidRPr="00323F74" w:rsidRDefault="00323F74" w:rsidP="00323F74">
      <w:pPr>
        <w:pStyle w:val="Quote"/>
        <w:jc w:val="both"/>
        <w:rPr>
          <w:rFonts w:ascii="Century Gothic" w:hAnsi="Century Gothic"/>
          <w:b/>
          <w:sz w:val="26"/>
          <w:szCs w:val="26"/>
        </w:rPr>
      </w:pPr>
      <w:r w:rsidRPr="00323F74">
        <w:rPr>
          <w:rFonts w:ascii="Century Gothic" w:hAnsi="Century Gothic"/>
          <w:b/>
          <w:sz w:val="26"/>
          <w:szCs w:val="26"/>
        </w:rPr>
        <w:t>Hi RPES Families! Help celebrate Maryland Reading Month by creating a fun culture of reading within our school. Your child is welcome to participate in the below activities, please note they are optional and all dress up days occur on Thursdays.</w:t>
      </w:r>
    </w:p>
    <w:p w14:paraId="2179BAC3" w14:textId="77777777" w:rsidR="00323F74" w:rsidRPr="00323F74" w:rsidRDefault="00323F74" w:rsidP="00323F74">
      <w:pPr>
        <w:pStyle w:val="Quote"/>
        <w:rPr>
          <w:rFonts w:ascii="Century Gothic" w:hAnsi="Century Gothic"/>
          <w:sz w:val="26"/>
          <w:szCs w:val="26"/>
        </w:rPr>
      </w:pPr>
    </w:p>
    <w:p w14:paraId="55FE9312"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January 3: Reading “Hall” of Fame</w:t>
      </w:r>
    </w:p>
    <w:p w14:paraId="225CF747" w14:textId="322C6B6B" w:rsidR="00323F74" w:rsidRPr="00323F74" w:rsidRDefault="00323F74" w:rsidP="00323F74">
      <w:pPr>
        <w:pStyle w:val="Quote"/>
        <w:jc w:val="left"/>
        <w:rPr>
          <w:rFonts w:ascii="Century Gothic" w:hAnsi="Century Gothic"/>
          <w:sz w:val="25"/>
          <w:szCs w:val="25"/>
        </w:rPr>
      </w:pPr>
      <w:r w:rsidRPr="00323F74">
        <w:rPr>
          <w:rFonts w:ascii="Century Gothic" w:hAnsi="Century Gothic"/>
          <w:sz w:val="25"/>
          <w:szCs w:val="25"/>
        </w:rPr>
        <w:t>Students will be given a blank book jacket. Throughout the month, students may decorate the book jacket with their favorite book title and cover illustration. Please turn it in by the end of the month so we can create our “Hall” of Fame!</w:t>
      </w:r>
    </w:p>
    <w:p w14:paraId="63871B2F" w14:textId="77777777" w:rsidR="00323F74" w:rsidRPr="00323F74" w:rsidRDefault="00323F74" w:rsidP="00323F74">
      <w:pPr>
        <w:pStyle w:val="Quote"/>
        <w:jc w:val="left"/>
        <w:rPr>
          <w:rFonts w:ascii="Century Gothic" w:hAnsi="Century Gothic"/>
          <w:sz w:val="25"/>
          <w:szCs w:val="25"/>
        </w:rPr>
      </w:pPr>
    </w:p>
    <w:p w14:paraId="512AC359"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January 4: Reading Takes a TEAM Effort</w:t>
      </w:r>
    </w:p>
    <w:p w14:paraId="70950F09" w14:textId="0ACA96BA" w:rsidR="00323F74" w:rsidRPr="00323F74" w:rsidRDefault="00323F74" w:rsidP="00323F74">
      <w:pPr>
        <w:pStyle w:val="Quote"/>
        <w:jc w:val="left"/>
        <w:rPr>
          <w:rFonts w:ascii="Century Gothic" w:hAnsi="Century Gothic"/>
          <w:sz w:val="25"/>
          <w:szCs w:val="25"/>
        </w:rPr>
      </w:pPr>
      <w:r w:rsidRPr="00323F74">
        <w:rPr>
          <w:rFonts w:ascii="Century Gothic" w:hAnsi="Century Gothic"/>
          <w:sz w:val="25"/>
          <w:szCs w:val="25"/>
        </w:rPr>
        <w:t>Reading is an activity we can enjoy with a TEAM- a team of teachers, friends, or family. Dress in your favorite TEAM gear (sports, club, RPES spirit wear).</w:t>
      </w:r>
    </w:p>
    <w:p w14:paraId="216EC714" w14:textId="77777777" w:rsidR="00323F74" w:rsidRPr="00323F74" w:rsidRDefault="00323F74" w:rsidP="00323F74">
      <w:pPr>
        <w:pStyle w:val="Quote"/>
        <w:jc w:val="left"/>
        <w:rPr>
          <w:rFonts w:ascii="Century Gothic" w:hAnsi="Century Gothic"/>
          <w:b/>
          <w:bCs/>
          <w:color w:val="0070C0"/>
          <w:sz w:val="25"/>
          <w:szCs w:val="25"/>
        </w:rPr>
      </w:pPr>
    </w:p>
    <w:p w14:paraId="31D81904"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January 11: Read Me Day</w:t>
      </w:r>
    </w:p>
    <w:p w14:paraId="4A44849F" w14:textId="77777777" w:rsidR="00323F74" w:rsidRPr="00323F74" w:rsidRDefault="00323F74" w:rsidP="00323F74">
      <w:pPr>
        <w:pStyle w:val="Quote"/>
        <w:jc w:val="left"/>
        <w:rPr>
          <w:rFonts w:ascii="Century Gothic" w:hAnsi="Century Gothic"/>
          <w:sz w:val="25"/>
          <w:szCs w:val="25"/>
        </w:rPr>
      </w:pPr>
      <w:r w:rsidRPr="00323F74">
        <w:rPr>
          <w:rFonts w:ascii="Century Gothic" w:hAnsi="Century Gothic"/>
          <w:sz w:val="25"/>
          <w:szCs w:val="25"/>
        </w:rPr>
        <w:t>Wear clothing with school appropriate words or phrases.</w:t>
      </w:r>
    </w:p>
    <w:p w14:paraId="41A09D41" w14:textId="77777777" w:rsidR="00323F74" w:rsidRPr="00323F74" w:rsidRDefault="00323F74" w:rsidP="00323F74">
      <w:pPr>
        <w:pStyle w:val="Quote"/>
        <w:jc w:val="left"/>
        <w:rPr>
          <w:rFonts w:ascii="Century Gothic" w:hAnsi="Century Gothic"/>
          <w:b/>
          <w:bCs/>
          <w:color w:val="0070C0"/>
          <w:sz w:val="25"/>
          <w:szCs w:val="25"/>
        </w:rPr>
      </w:pPr>
    </w:p>
    <w:p w14:paraId="49BDAA1E"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January 18: Cozy Up to a Good Book</w:t>
      </w:r>
    </w:p>
    <w:p w14:paraId="0C342322" w14:textId="77777777" w:rsidR="00323F74" w:rsidRPr="00323F74" w:rsidRDefault="00323F74" w:rsidP="00323F74">
      <w:pPr>
        <w:pStyle w:val="Quote"/>
        <w:jc w:val="left"/>
        <w:rPr>
          <w:rFonts w:ascii="Century Gothic" w:hAnsi="Century Gothic"/>
          <w:sz w:val="25"/>
          <w:szCs w:val="25"/>
        </w:rPr>
      </w:pPr>
      <w:r w:rsidRPr="00323F74">
        <w:rPr>
          <w:rFonts w:ascii="Century Gothic" w:hAnsi="Century Gothic"/>
          <w:sz w:val="25"/>
          <w:szCs w:val="25"/>
        </w:rPr>
        <w:t>Let’s get comfortable and wear pajamas to school.</w:t>
      </w:r>
    </w:p>
    <w:p w14:paraId="473487D9" w14:textId="77777777" w:rsidR="00323F74" w:rsidRPr="00323F74" w:rsidRDefault="00323F74" w:rsidP="00323F74">
      <w:pPr>
        <w:pStyle w:val="Quote"/>
        <w:jc w:val="left"/>
        <w:rPr>
          <w:rFonts w:ascii="Century Gothic" w:hAnsi="Century Gothic"/>
          <w:sz w:val="25"/>
          <w:szCs w:val="25"/>
        </w:rPr>
      </w:pPr>
    </w:p>
    <w:p w14:paraId="454C6806"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January 25: Book Character Dress Up Day</w:t>
      </w:r>
    </w:p>
    <w:p w14:paraId="436EC780" w14:textId="356EC8B2" w:rsidR="00323F74" w:rsidRPr="00323F74" w:rsidRDefault="00323F74" w:rsidP="00323F74">
      <w:pPr>
        <w:pStyle w:val="Quote"/>
        <w:jc w:val="left"/>
        <w:rPr>
          <w:rFonts w:ascii="Century Gothic" w:hAnsi="Century Gothic"/>
          <w:sz w:val="25"/>
          <w:szCs w:val="25"/>
        </w:rPr>
      </w:pPr>
      <w:r w:rsidRPr="00323F74">
        <w:rPr>
          <w:rFonts w:ascii="Century Gothic" w:hAnsi="Century Gothic"/>
          <w:sz w:val="25"/>
          <w:szCs w:val="25"/>
        </w:rPr>
        <w:t>Can you name a character of a book that you just love? Well, show that character love by dressing up! Bonus points for bringing in the book too.</w:t>
      </w:r>
    </w:p>
    <w:p w14:paraId="3EF2B82B" w14:textId="77777777" w:rsidR="00323F74" w:rsidRPr="00323F74" w:rsidRDefault="00323F74" w:rsidP="00323F74">
      <w:pPr>
        <w:pStyle w:val="Quote"/>
        <w:jc w:val="left"/>
        <w:rPr>
          <w:rFonts w:ascii="Century Gothic" w:hAnsi="Century Gothic"/>
          <w:sz w:val="25"/>
          <w:szCs w:val="25"/>
        </w:rPr>
      </w:pPr>
    </w:p>
    <w:p w14:paraId="0BE84601" w14:textId="77777777" w:rsidR="00323F74" w:rsidRPr="00323F74" w:rsidRDefault="00323F74" w:rsidP="00323F74">
      <w:pPr>
        <w:pStyle w:val="Quote"/>
        <w:rPr>
          <w:rFonts w:ascii="Century Gothic" w:hAnsi="Century Gothic"/>
          <w:b/>
          <w:sz w:val="25"/>
          <w:szCs w:val="25"/>
          <w:u w:val="single"/>
        </w:rPr>
      </w:pPr>
      <w:r w:rsidRPr="00323F74">
        <w:rPr>
          <w:rFonts w:ascii="Century Gothic" w:hAnsi="Century Gothic"/>
          <w:b/>
          <w:sz w:val="25"/>
          <w:szCs w:val="25"/>
          <w:u w:val="single"/>
        </w:rPr>
        <w:t>Additional Monthly Activities:</w:t>
      </w:r>
    </w:p>
    <w:p w14:paraId="68B896A4" w14:textId="77777777" w:rsidR="00323F74" w:rsidRPr="00323F74" w:rsidRDefault="00323F74" w:rsidP="00323F74">
      <w:pPr>
        <w:pStyle w:val="Quote"/>
        <w:jc w:val="left"/>
        <w:rPr>
          <w:rFonts w:ascii="Century Gothic" w:hAnsi="Century Gothic"/>
          <w:b/>
          <w:bCs/>
          <w:color w:val="0070C0"/>
          <w:sz w:val="25"/>
          <w:szCs w:val="25"/>
        </w:rPr>
      </w:pPr>
    </w:p>
    <w:p w14:paraId="75129A0B" w14:textId="00902989"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Masked Reader: Can you guess RPES’s masked readers? Stay tuned for surprise videos and voting.</w:t>
      </w:r>
    </w:p>
    <w:p w14:paraId="588003AA" w14:textId="77777777" w:rsidR="00323F74" w:rsidRPr="00323F74" w:rsidRDefault="00323F74" w:rsidP="00323F74">
      <w:pPr>
        <w:pStyle w:val="Quote"/>
        <w:jc w:val="both"/>
        <w:rPr>
          <w:rFonts w:ascii="Century Gothic" w:hAnsi="Century Gothic"/>
          <w:b/>
          <w:bCs/>
          <w:color w:val="0070C0"/>
          <w:sz w:val="25"/>
          <w:szCs w:val="25"/>
        </w:rPr>
      </w:pPr>
    </w:p>
    <w:p w14:paraId="65AC7B33" w14:textId="77777777" w:rsidR="00323F74" w:rsidRPr="00323F74" w:rsidRDefault="00323F74" w:rsidP="00323F74">
      <w:pPr>
        <w:pStyle w:val="Quote"/>
        <w:jc w:val="left"/>
        <w:rPr>
          <w:rFonts w:ascii="Century Gothic" w:hAnsi="Century Gothic"/>
          <w:b/>
          <w:bCs/>
          <w:color w:val="0070C0"/>
          <w:sz w:val="25"/>
          <w:szCs w:val="25"/>
        </w:rPr>
      </w:pPr>
      <w:r w:rsidRPr="00323F74">
        <w:rPr>
          <w:rFonts w:ascii="Century Gothic" w:hAnsi="Century Gothic"/>
          <w:b/>
          <w:bCs/>
          <w:color w:val="0070C0"/>
          <w:sz w:val="25"/>
          <w:szCs w:val="25"/>
        </w:rPr>
        <w:t>Make a Bookmark: During media class this month, you will make a bookmark with your favorite media teachers!</w:t>
      </w:r>
    </w:p>
    <w:p w14:paraId="14ECAF88" w14:textId="77777777" w:rsidR="00001841" w:rsidRDefault="00001841"/>
    <w:sectPr w:rsidR="0000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74"/>
    <w:rsid w:val="00001841"/>
    <w:rsid w:val="00087794"/>
    <w:rsid w:val="00323F74"/>
    <w:rsid w:val="00415C5C"/>
    <w:rsid w:val="0067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5D0"/>
  <w15:chartTrackingRefBased/>
  <w15:docId w15:val="{FBD82F12-DF51-4616-8667-F92C0BC1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8"/>
    <w:unhideWhenUsed/>
    <w:qFormat/>
    <w:rsid w:val="00323F74"/>
    <w:pPr>
      <w:spacing w:before="240" w:after="0" w:line="276" w:lineRule="auto"/>
      <w:contextualSpacing/>
      <w:jc w:val="center"/>
    </w:pPr>
    <w:rPr>
      <w:rFonts w:eastAsiaTheme="minorEastAsia"/>
      <w:iCs/>
      <w:kern w:val="0"/>
      <w:sz w:val="18"/>
      <w:szCs w:val="18"/>
      <w14:ligatures w14:val="none"/>
    </w:rPr>
  </w:style>
  <w:style w:type="character" w:customStyle="1" w:styleId="QuoteChar">
    <w:name w:val="Quote Char"/>
    <w:basedOn w:val="DefaultParagraphFont"/>
    <w:link w:val="Quote"/>
    <w:uiPriority w:val="8"/>
    <w:rsid w:val="00323F74"/>
    <w:rPr>
      <w:rFonts w:eastAsiaTheme="minorEastAsia"/>
      <w:iCs/>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book-books-library-books-reading-202246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Amanda</dc:creator>
  <cp:keywords/>
  <dc:description/>
  <cp:lastModifiedBy>Hawley, Blaine</cp:lastModifiedBy>
  <cp:revision>2</cp:revision>
  <dcterms:created xsi:type="dcterms:W3CDTF">2024-01-01T22:08:00Z</dcterms:created>
  <dcterms:modified xsi:type="dcterms:W3CDTF">2024-01-01T22:08:00Z</dcterms:modified>
</cp:coreProperties>
</file>