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2D6" w14:textId="3B055539" w:rsidR="00AC5153" w:rsidRPr="002B0DD9" w:rsidRDefault="00AC5153" w:rsidP="00AC5153">
      <w:pPr>
        <w:rPr>
          <w:b/>
          <w:bCs/>
        </w:rPr>
      </w:pPr>
      <w:r w:rsidRPr="002B0DD9">
        <w:t xml:space="preserve">This letter is to inform you </w:t>
      </w:r>
      <w:r>
        <w:t xml:space="preserve">of the appeal process for the </w:t>
      </w:r>
      <w:r w:rsidR="000D11C0">
        <w:t>Winter</w:t>
      </w:r>
      <w:r>
        <w:t xml:space="preserve"> 2022</w:t>
      </w:r>
      <w:r w:rsidR="000D11C0">
        <w:t>-2023</w:t>
      </w:r>
      <w:r>
        <w:t xml:space="preserve"> Season.  </w:t>
      </w:r>
      <w:r w:rsidRPr="00B32EB8">
        <w:rPr>
          <w:b/>
          <w:bCs/>
          <w:u w:val="single"/>
        </w:rPr>
        <w:t xml:space="preserve">If your </w:t>
      </w:r>
      <w:r>
        <w:rPr>
          <w:b/>
          <w:bCs/>
          <w:u w:val="single"/>
        </w:rPr>
        <w:t>child</w:t>
      </w:r>
      <w:r w:rsidRPr="00B32EB8">
        <w:rPr>
          <w:b/>
          <w:bCs/>
          <w:u w:val="single"/>
        </w:rPr>
        <w:t xml:space="preserve"> failed one or more classes</w:t>
      </w:r>
      <w:r>
        <w:t xml:space="preserve"> on the </w:t>
      </w:r>
      <w:r w:rsidR="000D11C0">
        <w:t>1</w:t>
      </w:r>
      <w:r w:rsidR="00CA78A2">
        <w:rPr>
          <w:vertAlign w:val="superscript"/>
        </w:rPr>
        <w:t>st</w:t>
      </w:r>
      <w:r>
        <w:t xml:space="preserve"> quarter report card, they are</w:t>
      </w:r>
      <w:r w:rsidRPr="002B0DD9">
        <w:t xml:space="preserve"> ineligible to participate in extracurricular activities or sports for the </w:t>
      </w:r>
      <w:r w:rsidR="00CD29E4">
        <w:t>Winter</w:t>
      </w:r>
      <w:r>
        <w:t xml:space="preserve"> 2022</w:t>
      </w:r>
      <w:r w:rsidR="00CD29E4">
        <w:t>-2023</w:t>
      </w:r>
      <w:r>
        <w:t xml:space="preserve"> </w:t>
      </w:r>
      <w:r w:rsidRPr="002B0DD9">
        <w:t xml:space="preserve">school year. This is a result of his or her failure to maintain the academic requirements set forth by the Harford County Board of Education during the </w:t>
      </w:r>
      <w:r w:rsidR="00CD29E4">
        <w:t>first</w:t>
      </w:r>
      <w:r w:rsidRPr="002B0DD9">
        <w:t xml:space="preserve"> quarter. </w:t>
      </w:r>
      <w:r w:rsidRPr="002B0DD9">
        <w:rPr>
          <w:b/>
          <w:bCs/>
        </w:rPr>
        <w:t xml:space="preserve">This ineligibility period </w:t>
      </w:r>
      <w:r w:rsidR="00AA5477">
        <w:rPr>
          <w:b/>
          <w:bCs/>
        </w:rPr>
        <w:t xml:space="preserve">begins </w:t>
      </w:r>
      <w:r w:rsidR="00D41465" w:rsidRPr="00CA78A2">
        <w:rPr>
          <w:b/>
          <w:bCs/>
        </w:rPr>
        <w:t>November</w:t>
      </w:r>
      <w:r w:rsidR="00CA78A2" w:rsidRPr="00CA78A2">
        <w:rPr>
          <w:b/>
          <w:bCs/>
        </w:rPr>
        <w:t xml:space="preserve"> 28th</w:t>
      </w:r>
      <w:r>
        <w:rPr>
          <w:b/>
          <w:bCs/>
        </w:rPr>
        <w:t xml:space="preserve"> </w:t>
      </w:r>
      <w:r w:rsidRPr="002B0DD9">
        <w:rPr>
          <w:b/>
          <w:bCs/>
        </w:rPr>
        <w:t xml:space="preserve">and lasts </w:t>
      </w:r>
      <w:r w:rsidR="0097253F">
        <w:rPr>
          <w:b/>
          <w:bCs/>
        </w:rPr>
        <w:t>through</w:t>
      </w:r>
      <w:r w:rsidRPr="002B0DD9">
        <w:rPr>
          <w:b/>
          <w:bCs/>
        </w:rPr>
        <w:t xml:space="preserve"> the remainder of the </w:t>
      </w:r>
      <w:r w:rsidR="00D41465">
        <w:rPr>
          <w:b/>
          <w:bCs/>
        </w:rPr>
        <w:t>2nd</w:t>
      </w:r>
      <w:r>
        <w:rPr>
          <w:b/>
          <w:bCs/>
        </w:rPr>
        <w:t xml:space="preserve"> Quarter.</w:t>
      </w:r>
      <w:r w:rsidRPr="002B0DD9">
        <w:t xml:space="preserve">  </w:t>
      </w:r>
    </w:p>
    <w:p w14:paraId="7CC4BC2D" w14:textId="77777777" w:rsidR="00AC5153" w:rsidRPr="002B0DD9" w:rsidRDefault="00AC5153" w:rsidP="00AC5153"/>
    <w:p w14:paraId="227412A5" w14:textId="7A6618A0" w:rsidR="00AC5153" w:rsidRPr="002B0DD9" w:rsidRDefault="00AC5153" w:rsidP="00AC5153">
      <w:pPr>
        <w:rPr>
          <w:b/>
          <w:bCs/>
        </w:rPr>
      </w:pPr>
      <w:r>
        <w:t>An ineligible</w:t>
      </w:r>
      <w:r w:rsidRPr="002B0DD9">
        <w:t xml:space="preserve"> student may not participate in any extracurricular activities unless an Eligibility Appeal is granted. If your </w:t>
      </w:r>
      <w:r w:rsidR="00AA5477">
        <w:t>child</w:t>
      </w:r>
      <w:r w:rsidRPr="002B0DD9">
        <w:t xml:space="preserve"> would like his or her eligibility status reviewed, he or she </w:t>
      </w:r>
      <w:r w:rsidRPr="002B0DD9">
        <w:rPr>
          <w:b/>
          <w:bCs/>
        </w:rPr>
        <w:t>MUST</w:t>
      </w:r>
      <w:r w:rsidRPr="002B0DD9">
        <w:t xml:space="preserve"> submit the Microsoft Form linked in this message by, </w:t>
      </w:r>
      <w:r w:rsidR="00CA78A2">
        <w:rPr>
          <w:b/>
          <w:bCs/>
          <w:highlight w:val="yellow"/>
        </w:rPr>
        <w:t>Wednesday, November 30</w:t>
      </w:r>
      <w:r w:rsidR="00CA78A2" w:rsidRPr="00CA78A2">
        <w:rPr>
          <w:b/>
          <w:bCs/>
          <w:highlight w:val="yellow"/>
          <w:vertAlign w:val="superscript"/>
        </w:rPr>
        <w:t>th</w:t>
      </w:r>
      <w:r w:rsidR="00CA78A2">
        <w:rPr>
          <w:b/>
          <w:bCs/>
          <w:highlight w:val="yellow"/>
        </w:rPr>
        <w:t xml:space="preserve"> </w:t>
      </w:r>
      <w:r w:rsidRPr="00E23C34">
        <w:rPr>
          <w:b/>
          <w:bCs/>
          <w:highlight w:val="yellow"/>
        </w:rPr>
        <w:t xml:space="preserve">by </w:t>
      </w:r>
      <w:r w:rsidR="001140D2">
        <w:rPr>
          <w:b/>
          <w:bCs/>
          <w:highlight w:val="yellow"/>
        </w:rPr>
        <w:t>4 pm</w:t>
      </w:r>
      <w:r w:rsidRPr="00E23C34">
        <w:rPr>
          <w:highlight w:val="yellow"/>
        </w:rPr>
        <w:t>.</w:t>
      </w:r>
    </w:p>
    <w:p w14:paraId="59FC0700" w14:textId="77777777" w:rsidR="00AC5153" w:rsidRPr="002B0DD9" w:rsidRDefault="00AC5153" w:rsidP="00AC5153"/>
    <w:p w14:paraId="34A57AA5" w14:textId="77777777" w:rsidR="00AC5153" w:rsidRPr="002B0DD9" w:rsidRDefault="00AC5153" w:rsidP="00AC5153"/>
    <w:p w14:paraId="4B5ED825" w14:textId="4A68D987" w:rsidR="00AC5153" w:rsidRDefault="00AC5153" w:rsidP="00AC5153">
      <w:r w:rsidRPr="002B0DD9">
        <w:t>The link to the HCPS Eligibility Appeal Form is below:</w:t>
      </w:r>
    </w:p>
    <w:p w14:paraId="336DFC3E" w14:textId="61334282" w:rsidR="00452875" w:rsidRDefault="00452875" w:rsidP="00AC5153"/>
    <w:p w14:paraId="11F3BB8C" w14:textId="299E0E39" w:rsidR="00271853" w:rsidRDefault="001140D2" w:rsidP="00AC5153">
      <w:hyperlink r:id="rId7" w:history="1">
        <w:r w:rsidR="0097253F" w:rsidRPr="00F32AB9">
          <w:rPr>
            <w:rStyle w:val="Hyperlink"/>
          </w:rPr>
          <w:t>https://forms.office.com/r/WADvviv6v4</w:t>
        </w:r>
      </w:hyperlink>
    </w:p>
    <w:p w14:paraId="6F959305" w14:textId="77777777" w:rsidR="0097253F" w:rsidRPr="002B0DD9" w:rsidRDefault="0097253F" w:rsidP="00AC5153"/>
    <w:p w14:paraId="7DE841D2" w14:textId="77777777" w:rsidR="00AC5153" w:rsidRPr="002B0DD9" w:rsidRDefault="00AC5153" w:rsidP="00AC5153"/>
    <w:p w14:paraId="5231FE30" w14:textId="49254C73" w:rsidR="00AC5153" w:rsidRPr="002B0DD9" w:rsidRDefault="00AC5153" w:rsidP="00AC5153">
      <w:r w:rsidRPr="002B0DD9">
        <w:t>The Eligibility Meeting will be held</w:t>
      </w:r>
      <w:r w:rsidR="00CA78A2">
        <w:t xml:space="preserve"> December 5</w:t>
      </w:r>
      <w:r w:rsidR="00CA78A2" w:rsidRPr="00CA78A2">
        <w:rPr>
          <w:vertAlign w:val="superscript"/>
        </w:rPr>
        <w:t>th</w:t>
      </w:r>
      <w:r w:rsidR="00CA78A2">
        <w:t>, 2022</w:t>
      </w:r>
      <w:r>
        <w:t>.  Students will be notified by school email</w:t>
      </w:r>
      <w:r w:rsidR="0097253F">
        <w:t xml:space="preserve"> the time of the meeting</w:t>
      </w:r>
      <w:r>
        <w:t>.</w:t>
      </w:r>
      <w:r w:rsidRPr="002B0DD9">
        <w:t xml:space="preserve"> </w:t>
      </w:r>
    </w:p>
    <w:p w14:paraId="62F15CAA" w14:textId="77777777" w:rsidR="00AC5153" w:rsidRPr="002B0DD9" w:rsidRDefault="00AC5153" w:rsidP="00AC5153"/>
    <w:p w14:paraId="607CCECE" w14:textId="77777777" w:rsidR="00AC5153" w:rsidRPr="002B0DD9" w:rsidRDefault="00AC5153" w:rsidP="00AC5153"/>
    <w:p w14:paraId="2F16A801" w14:textId="77777777" w:rsidR="00AC5153" w:rsidRPr="002B0DD9" w:rsidRDefault="00AC5153" w:rsidP="00AC5153">
      <w:r w:rsidRPr="002B0DD9">
        <w:t xml:space="preserve">A student’s eligibility will be determined at this meeting. If the committee grants the appeal, the student may begin practice following notification of a granted appeal. Students will be notified of the results via student HCPS email.  </w:t>
      </w:r>
    </w:p>
    <w:p w14:paraId="1337E8CF" w14:textId="77777777" w:rsidR="00AC5153" w:rsidRPr="002B0DD9" w:rsidRDefault="00AC5153" w:rsidP="00AC5153"/>
    <w:p w14:paraId="62EB1AC0" w14:textId="26FA7489" w:rsidR="00AC5153" w:rsidRPr="002B0DD9" w:rsidRDefault="00AC5153" w:rsidP="00AC5153">
      <w:r w:rsidRPr="002B0DD9">
        <w:t xml:space="preserve">Should the appeal be rejected, instructions for an appeal to </w:t>
      </w:r>
      <w:r w:rsidR="00D05FE3">
        <w:t>Principal Quigg</w:t>
      </w:r>
      <w:r w:rsidRPr="002B0DD9">
        <w:t xml:space="preserve"> will be communicated </w:t>
      </w:r>
      <w:r w:rsidR="00D05FE3">
        <w:t>to</w:t>
      </w:r>
      <w:r w:rsidRPr="002B0DD9">
        <w:t xml:space="preserve"> the student. Decisions made by </w:t>
      </w:r>
      <w:r w:rsidR="00D05FE3">
        <w:t>Principal Quigg</w:t>
      </w:r>
      <w:r w:rsidRPr="002B0DD9">
        <w:t xml:space="preserve"> are final.</w:t>
      </w:r>
      <w:r>
        <w:br/>
      </w:r>
      <w:r>
        <w:br/>
      </w:r>
      <w:r w:rsidRPr="002B0DD9">
        <w:t xml:space="preserve">If there are any questions, please contact </w:t>
      </w:r>
      <w:r w:rsidR="00D05FE3">
        <w:t>Angie Taddia</w:t>
      </w:r>
      <w:r>
        <w:t xml:space="preserve">, </w:t>
      </w:r>
      <w:r w:rsidR="00D05FE3">
        <w:t>Assistant Principal</w:t>
      </w:r>
      <w:r>
        <w:t xml:space="preserve">, </w:t>
      </w:r>
      <w:r w:rsidRPr="002B0DD9">
        <w:t>as soon as possible.</w:t>
      </w:r>
    </w:p>
    <w:p w14:paraId="706E1183" w14:textId="77777777" w:rsidR="00AC5153" w:rsidRPr="002B0DD9" w:rsidRDefault="00AC5153" w:rsidP="00AC5153"/>
    <w:p w14:paraId="49A2BFA8" w14:textId="1DA4A413" w:rsidR="00AC5153" w:rsidRDefault="00AC5153" w:rsidP="00AC5153">
      <w:pPr>
        <w:rPr>
          <w:rFonts w:ascii="Georgia" w:hAnsi="Georgia"/>
        </w:rPr>
      </w:pPr>
      <w:r w:rsidRPr="002B0DD9">
        <w:t>Sincerely,</w:t>
      </w:r>
      <w:r>
        <w:br/>
      </w:r>
    </w:p>
    <w:p w14:paraId="5037203A" w14:textId="5FA9677F" w:rsidR="0050163C" w:rsidRPr="0050163C" w:rsidRDefault="0050163C" w:rsidP="00AC5153">
      <w:pPr>
        <w:rPr>
          <w:rFonts w:ascii="Vladimir Script" w:hAnsi="Vladimir Script"/>
          <w:sz w:val="32"/>
          <w:szCs w:val="32"/>
        </w:rPr>
      </w:pPr>
      <w:r w:rsidRPr="0050163C">
        <w:rPr>
          <w:rFonts w:ascii="Vladimir Script" w:hAnsi="Vladimir Script"/>
          <w:sz w:val="32"/>
          <w:szCs w:val="32"/>
        </w:rPr>
        <w:t>Angie Taddia</w:t>
      </w:r>
    </w:p>
    <w:p w14:paraId="35D0FB16" w14:textId="480EE4D9" w:rsidR="00B05250" w:rsidRPr="00F14C56" w:rsidRDefault="00B05250" w:rsidP="00F14C56"/>
    <w:sectPr w:rsidR="00B05250" w:rsidRPr="00F14C56" w:rsidSect="007F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E49B" w14:textId="77777777" w:rsidR="003A6B2A" w:rsidRDefault="003A6B2A" w:rsidP="0077389D">
      <w:r>
        <w:separator/>
      </w:r>
    </w:p>
  </w:endnote>
  <w:endnote w:type="continuationSeparator" w:id="0">
    <w:p w14:paraId="60FA0FC2" w14:textId="77777777" w:rsidR="003A6B2A" w:rsidRDefault="003A6B2A" w:rsidP="0077389D">
      <w:r>
        <w:continuationSeparator/>
      </w:r>
    </w:p>
  </w:endnote>
  <w:endnote w:type="continuationNotice" w:id="1">
    <w:p w14:paraId="66542C9B" w14:textId="77777777" w:rsidR="00DA6C5D" w:rsidRDefault="00DA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ell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0C64" w14:textId="77777777" w:rsidR="00C653CC" w:rsidRDefault="00C6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746" w14:textId="77777777" w:rsidR="00D86854" w:rsidRDefault="00D86854" w:rsidP="00126328">
    <w:pPr>
      <w:pStyle w:val="Footer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D9751" wp14:editId="64A3DF43">
              <wp:simplePos x="0" y="0"/>
              <wp:positionH relativeFrom="margin">
                <wp:align>right</wp:align>
              </wp:positionH>
              <wp:positionV relativeFrom="page">
                <wp:posOffset>9132570</wp:posOffset>
              </wp:positionV>
              <wp:extent cx="59436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8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6.8pt;margin-top:719.1pt;width:468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" strokeweight="1pt">
              <w10:wrap anchorx="margin" anchory="page"/>
            </v:shape>
          </w:pict>
        </mc:Fallback>
      </mc:AlternateContent>
    </w:r>
  </w:p>
  <w:p w14:paraId="21ED9747" w14:textId="77777777" w:rsidR="00D86854" w:rsidRPr="00AE50B9" w:rsidRDefault="00D86854" w:rsidP="0015634F">
    <w:pPr>
      <w:pStyle w:val="Header"/>
      <w:jc w:val="center"/>
      <w:rPr>
        <w:i/>
      </w:rPr>
    </w:pPr>
    <w:r>
      <w:rPr>
        <w:i/>
        <w:sz w:val="20"/>
      </w:rPr>
      <w:t>The mission of Aberdeen High School is to inspire students to contribute wisdom, integrity, patriotism, compassion, and leadership to a global society.  We provide a rigorous, academic program where accountable educators lead students to take responsibility for learning and achievement.</w:t>
    </w:r>
  </w:p>
  <w:p w14:paraId="21ED9748" w14:textId="77777777" w:rsidR="00D86854" w:rsidRPr="00C90646" w:rsidRDefault="00D86854" w:rsidP="00AE50B9">
    <w:pPr>
      <w:pStyle w:val="Footer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61CB" w14:textId="77777777" w:rsidR="00C653CC" w:rsidRDefault="00C6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5D32" w14:textId="77777777" w:rsidR="003A6B2A" w:rsidRDefault="003A6B2A" w:rsidP="0077389D">
      <w:r>
        <w:separator/>
      </w:r>
    </w:p>
  </w:footnote>
  <w:footnote w:type="continuationSeparator" w:id="0">
    <w:p w14:paraId="49CAA330" w14:textId="77777777" w:rsidR="003A6B2A" w:rsidRDefault="003A6B2A" w:rsidP="0077389D">
      <w:r>
        <w:continuationSeparator/>
      </w:r>
    </w:p>
  </w:footnote>
  <w:footnote w:type="continuationNotice" w:id="1">
    <w:p w14:paraId="1472A65A" w14:textId="77777777" w:rsidR="00DA6C5D" w:rsidRDefault="00DA6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BB65" w14:textId="77777777" w:rsidR="00C653CC" w:rsidRDefault="00C6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738" w14:textId="2C8DB990" w:rsidR="00D86854" w:rsidRPr="00C90646" w:rsidRDefault="00D86854" w:rsidP="00E11FDF">
    <w:pPr>
      <w:pStyle w:val="Heading1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ED974D" wp14:editId="35AE3A3E">
              <wp:simplePos x="0" y="0"/>
              <wp:positionH relativeFrom="margin">
                <wp:posOffset>1059180</wp:posOffset>
              </wp:positionH>
              <wp:positionV relativeFrom="paragraph">
                <wp:posOffset>53340</wp:posOffset>
              </wp:positionV>
              <wp:extent cx="4800600" cy="525780"/>
              <wp:effectExtent l="0" t="0" r="0" b="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00600" cy="5257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ED9753" w14:textId="77777777" w:rsidR="00D86854" w:rsidRPr="0015634F" w:rsidRDefault="00D86854" w:rsidP="00416C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Lucida Calligraphy" w:hAnsi="Lucida Calligraphy"/>
                              <w:i/>
                              <w:sz w:val="48"/>
                              <w:szCs w:val="48"/>
                            </w:rPr>
                          </w:pPr>
                          <w:r w:rsidRPr="0015634F">
                            <w:rPr>
                              <w:rFonts w:ascii="Lucida Calligraphy" w:hAnsi="Lucida Calligraphy"/>
                              <w:i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Aberdeen High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838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D974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83.4pt;margin-top:4.2pt;width:378pt;height:41.4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" filled="f" stroked="f">
              <o:lock v:ext="edit" shapetype="t"/>
              <v:textbox>
                <w:txbxContent>
                  <w:p w14:paraId="21ED9753" w14:textId="77777777" w:rsidR="00D86854" w:rsidRPr="0015634F" w:rsidRDefault="00D86854" w:rsidP="00416C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Lucida Calligraphy" w:hAnsi="Lucida Calligraphy"/>
                        <w:i/>
                        <w:sz w:val="48"/>
                        <w:szCs w:val="48"/>
                      </w:rPr>
                    </w:pPr>
                    <w:r w:rsidRPr="0015634F">
                      <w:rPr>
                        <w:rFonts w:ascii="Lucida Calligraphy" w:hAnsi="Lucida Calligraphy"/>
                        <w:i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Aberdeen High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2" behindDoc="1" locked="0" layoutInCell="1" allowOverlap="1" wp14:anchorId="0892052B" wp14:editId="6F71A5D1">
          <wp:simplePos x="0" y="0"/>
          <wp:positionH relativeFrom="column">
            <wp:posOffset>83820</wp:posOffset>
          </wp:positionH>
          <wp:positionV relativeFrom="paragraph">
            <wp:posOffset>0</wp:posOffset>
          </wp:positionV>
          <wp:extent cx="941832" cy="7132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ghresA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D9739" w14:textId="1CB6D172" w:rsidR="00D86854" w:rsidRPr="00C90646" w:rsidRDefault="00D86854" w:rsidP="0077389D">
    <w:pPr>
      <w:tabs>
        <w:tab w:val="right" w:pos="9360"/>
      </w:tabs>
      <w:rPr>
        <w:rFonts w:cs="Arial"/>
        <w:sz w:val="20"/>
      </w:rPr>
    </w:pPr>
  </w:p>
  <w:p w14:paraId="21ED973A" w14:textId="77777777" w:rsidR="00D86854" w:rsidRPr="00C90646" w:rsidRDefault="00D86854" w:rsidP="0077389D">
    <w:pPr>
      <w:tabs>
        <w:tab w:val="right" w:pos="9360"/>
      </w:tabs>
      <w:rPr>
        <w:rFonts w:cs="Arial"/>
        <w:sz w:val="20"/>
      </w:rPr>
    </w:pPr>
  </w:p>
  <w:p w14:paraId="21ED973B" w14:textId="77777777" w:rsidR="00D86854" w:rsidRDefault="00D86854" w:rsidP="00AE50B9">
    <w:pPr>
      <w:tabs>
        <w:tab w:val="left" w:pos="2400"/>
      </w:tabs>
      <w:rPr>
        <w:rFonts w:cs="Arial"/>
        <w:sz w:val="16"/>
        <w:szCs w:val="16"/>
      </w:rPr>
    </w:pPr>
  </w:p>
  <w:p w14:paraId="21ED973C" w14:textId="52CE8F9F" w:rsidR="00D86854" w:rsidRPr="0015634F" w:rsidRDefault="00D86854" w:rsidP="0015634F">
    <w:pPr>
      <w:tabs>
        <w:tab w:val="left" w:pos="2400"/>
      </w:tabs>
      <w:ind w:left="1440"/>
      <w:jc w:val="center"/>
      <w:rPr>
        <w:rFonts w:ascii="Lucida Calligraphy" w:hAnsi="Lucida Calligraphy" w:cs="Arial"/>
        <w:sz w:val="16"/>
        <w:szCs w:val="16"/>
      </w:rPr>
    </w:pPr>
    <w:r w:rsidRPr="0015634F">
      <w:rPr>
        <w:rFonts w:ascii="Lucida Calligraphy" w:hAnsi="Lucida Calligraphy" w:cs="Arial"/>
        <w:sz w:val="16"/>
        <w:szCs w:val="16"/>
      </w:rPr>
      <w:t xml:space="preserve">251 Paradise Road, Aberdeen, </w:t>
    </w:r>
    <w:proofErr w:type="gramStart"/>
    <w:r w:rsidRPr="0015634F">
      <w:rPr>
        <w:rFonts w:ascii="Lucida Calligraphy" w:hAnsi="Lucida Calligraphy" w:cs="Arial"/>
        <w:sz w:val="16"/>
        <w:szCs w:val="16"/>
      </w:rPr>
      <w:t>Maryland  21001</w:t>
    </w:r>
    <w:proofErr w:type="gramEnd"/>
  </w:p>
  <w:p w14:paraId="21ED973D" w14:textId="3037AA67" w:rsidR="00D86854" w:rsidRDefault="00D86854" w:rsidP="0015634F">
    <w:pPr>
      <w:tabs>
        <w:tab w:val="left" w:pos="2400"/>
      </w:tabs>
      <w:ind w:left="1440"/>
      <w:jc w:val="center"/>
      <w:rPr>
        <w:rFonts w:ascii="Lucida Calligraphy" w:hAnsi="Lucida Calligraphy" w:cs="Arial"/>
        <w:sz w:val="16"/>
        <w:szCs w:val="16"/>
      </w:rPr>
    </w:pPr>
    <w:r w:rsidRPr="0015634F">
      <w:rPr>
        <w:rFonts w:ascii="Lucida Calligraphy" w:hAnsi="Lucida Calligraphy" w:cs="Arial"/>
        <w:sz w:val="16"/>
        <w:szCs w:val="16"/>
      </w:rPr>
      <w:t>410-273-5500</w:t>
    </w:r>
  </w:p>
  <w:p w14:paraId="71584FB6" w14:textId="63F6E2D7" w:rsidR="00D86854" w:rsidRPr="008C1AE1" w:rsidRDefault="00D86854" w:rsidP="0015634F">
    <w:pPr>
      <w:tabs>
        <w:tab w:val="left" w:pos="2400"/>
      </w:tabs>
      <w:ind w:left="1440"/>
      <w:jc w:val="center"/>
      <w:rPr>
        <w:rFonts w:cs="Arial"/>
        <w:sz w:val="18"/>
        <w:szCs w:val="18"/>
      </w:rPr>
    </w:pPr>
  </w:p>
  <w:p w14:paraId="52244133" w14:textId="03988778" w:rsidR="00D86854" w:rsidRPr="008C1AE1" w:rsidRDefault="00D86854" w:rsidP="00C90646">
    <w:pPr>
      <w:tabs>
        <w:tab w:val="right" w:pos="9360"/>
      </w:tabs>
      <w:rPr>
        <w:rFonts w:cs="Arial"/>
        <w:sz w:val="18"/>
        <w:szCs w:val="18"/>
      </w:rPr>
    </w:pPr>
    <w:r w:rsidRPr="008C1AE1">
      <w:rPr>
        <w:rFonts w:cs="Arial"/>
        <w:sz w:val="18"/>
        <w:szCs w:val="18"/>
      </w:rPr>
      <w:t xml:space="preserve">Michael </w:t>
    </w:r>
    <w:r>
      <w:rPr>
        <w:rFonts w:cs="Arial"/>
        <w:sz w:val="18"/>
        <w:szCs w:val="18"/>
      </w:rPr>
      <w:t>J. Quigg</w:t>
    </w:r>
    <w:r w:rsidRPr="008C1AE1">
      <w:rPr>
        <w:rFonts w:cs="Arial"/>
        <w:sz w:val="18"/>
        <w:szCs w:val="18"/>
      </w:rPr>
      <w:t>, Principal</w:t>
    </w:r>
    <w:r w:rsidRPr="008C1AE1">
      <w:rPr>
        <w:noProof/>
        <w:sz w:val="18"/>
        <w:szCs w:val="18"/>
      </w:rPr>
      <w:t xml:space="preserve"> </w:t>
    </w:r>
    <w:r w:rsidRPr="008C1AE1">
      <w:rPr>
        <w:rFonts w:cs="Arial"/>
        <w:sz w:val="18"/>
        <w:szCs w:val="18"/>
      </w:rPr>
      <w:tab/>
    </w:r>
    <w:r w:rsidR="00C653CC">
      <w:rPr>
        <w:rFonts w:cs="Arial"/>
        <w:sz w:val="18"/>
        <w:szCs w:val="18"/>
      </w:rPr>
      <w:t>Matthew P. Koester</w:t>
    </w:r>
    <w:r w:rsidRPr="008C1AE1">
      <w:rPr>
        <w:rFonts w:cs="Arial"/>
        <w:sz w:val="18"/>
        <w:szCs w:val="18"/>
      </w:rPr>
      <w:t xml:space="preserve">, Assistant Principal </w:t>
    </w:r>
  </w:p>
  <w:p w14:paraId="486F69CF" w14:textId="01A97522" w:rsidR="00D86854" w:rsidRPr="008C1AE1" w:rsidRDefault="00C653CC" w:rsidP="00D70C44">
    <w:pPr>
      <w:tabs>
        <w:tab w:val="right" w:pos="9360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Stacy A. Liles</w:t>
    </w:r>
    <w:r w:rsidR="00D86854" w:rsidRPr="008C1AE1">
      <w:rPr>
        <w:rFonts w:cs="Arial"/>
        <w:sz w:val="18"/>
        <w:szCs w:val="18"/>
      </w:rPr>
      <w:t>, Assistant Principal</w:t>
    </w:r>
  </w:p>
  <w:p w14:paraId="21ED9741" w14:textId="4E64119F" w:rsidR="00D86854" w:rsidRPr="008C1AE1" w:rsidRDefault="00D86854" w:rsidP="00C314F8">
    <w:pPr>
      <w:tabs>
        <w:tab w:val="right" w:pos="9360"/>
      </w:tabs>
      <w:rPr>
        <w:rFonts w:cs="Arial"/>
        <w:sz w:val="18"/>
        <w:szCs w:val="18"/>
      </w:rPr>
    </w:pPr>
    <w:r w:rsidRPr="008C1AE1">
      <w:rPr>
        <w:rFonts w:cs="Arial"/>
        <w:sz w:val="18"/>
        <w:szCs w:val="18"/>
      </w:rPr>
      <w:tab/>
    </w:r>
    <w:r w:rsidR="00C653CC">
      <w:rPr>
        <w:rFonts w:cs="Arial"/>
        <w:sz w:val="18"/>
        <w:szCs w:val="18"/>
      </w:rPr>
      <w:t>Ri-Chard A. McCarthy</w:t>
    </w:r>
    <w:r w:rsidRPr="008C1AE1">
      <w:rPr>
        <w:rFonts w:cs="Arial"/>
        <w:sz w:val="18"/>
        <w:szCs w:val="18"/>
      </w:rPr>
      <w:t>, Assistant Principal</w:t>
    </w:r>
  </w:p>
  <w:p w14:paraId="00D67ABB" w14:textId="3A1E02A6" w:rsidR="00D86854" w:rsidRPr="008C1AE1" w:rsidRDefault="00D86854" w:rsidP="00AC1006">
    <w:pPr>
      <w:pStyle w:val="Header"/>
      <w:rPr>
        <w:rFonts w:cs="Arial"/>
        <w:sz w:val="18"/>
        <w:szCs w:val="18"/>
      </w:rPr>
    </w:pPr>
    <w:r w:rsidRPr="008C1AE1">
      <w:rPr>
        <w:rFonts w:cs="Arial"/>
        <w:sz w:val="18"/>
        <w:szCs w:val="18"/>
      </w:rPr>
      <w:tab/>
    </w:r>
    <w:r w:rsidRPr="008C1AE1">
      <w:rPr>
        <w:rFonts w:cs="Arial"/>
        <w:sz w:val="18"/>
        <w:szCs w:val="18"/>
      </w:rPr>
      <w:tab/>
    </w:r>
    <w:r w:rsidR="00F35F6F">
      <w:rPr>
        <w:rFonts w:cs="Arial"/>
        <w:sz w:val="18"/>
        <w:szCs w:val="18"/>
      </w:rPr>
      <w:t>Angie L. Taddia</w:t>
    </w:r>
    <w:r w:rsidRPr="008C1AE1">
      <w:rPr>
        <w:rFonts w:cs="Arial"/>
        <w:sz w:val="18"/>
        <w:szCs w:val="18"/>
      </w:rPr>
      <w:t>, Assistant Principal</w:t>
    </w:r>
  </w:p>
  <w:p w14:paraId="21ED9743" w14:textId="366733B6" w:rsidR="00D86854" w:rsidRPr="008C1AE1" w:rsidRDefault="00D86854" w:rsidP="008C1AE1">
    <w:pPr>
      <w:pStyle w:val="Header"/>
      <w:spacing w:before="240"/>
      <w:jc w:val="center"/>
      <w:rPr>
        <w:rFonts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1ED974F" wp14:editId="45FE18FE">
              <wp:simplePos x="0" y="0"/>
              <wp:positionH relativeFrom="margin">
                <wp:align>left</wp:align>
              </wp:positionH>
              <wp:positionV relativeFrom="paragraph">
                <wp:posOffset>31750</wp:posOffset>
              </wp:positionV>
              <wp:extent cx="59436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93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5pt;width:468pt;height:0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" strokeweight="1pt">
              <w10:wrap anchorx="margin"/>
            </v:shape>
          </w:pict>
        </mc:Fallback>
      </mc:AlternateContent>
    </w:r>
  </w:p>
  <w:p w14:paraId="21ED9744" w14:textId="16BC372B" w:rsidR="00D86854" w:rsidRDefault="00D8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DE2E" w14:textId="77777777" w:rsidR="00C653CC" w:rsidRDefault="00C65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MDe2sDS0tLQwNDRQ0lEKTi0uzszPAykwrQUAGa576ywAAAA="/>
  </w:docVars>
  <w:rsids>
    <w:rsidRoot w:val="0079507F"/>
    <w:rsid w:val="0001268E"/>
    <w:rsid w:val="0001504F"/>
    <w:rsid w:val="00031A72"/>
    <w:rsid w:val="00032934"/>
    <w:rsid w:val="0003444D"/>
    <w:rsid w:val="000377EA"/>
    <w:rsid w:val="0004690C"/>
    <w:rsid w:val="000525B8"/>
    <w:rsid w:val="00075F3C"/>
    <w:rsid w:val="0009771C"/>
    <w:rsid w:val="000A5C09"/>
    <w:rsid w:val="000D11C0"/>
    <w:rsid w:val="001036D9"/>
    <w:rsid w:val="00103B24"/>
    <w:rsid w:val="001140D2"/>
    <w:rsid w:val="00126328"/>
    <w:rsid w:val="00145C8E"/>
    <w:rsid w:val="0015634F"/>
    <w:rsid w:val="00194567"/>
    <w:rsid w:val="00196ED3"/>
    <w:rsid w:val="001A0EDC"/>
    <w:rsid w:val="001B1CD4"/>
    <w:rsid w:val="001B2283"/>
    <w:rsid w:val="001B7F6E"/>
    <w:rsid w:val="001C4BC3"/>
    <w:rsid w:val="001E41AB"/>
    <w:rsid w:val="001F581A"/>
    <w:rsid w:val="002065F0"/>
    <w:rsid w:val="002144E9"/>
    <w:rsid w:val="002303A9"/>
    <w:rsid w:val="0026207F"/>
    <w:rsid w:val="00271853"/>
    <w:rsid w:val="002E49A8"/>
    <w:rsid w:val="002E4ACF"/>
    <w:rsid w:val="002F07C9"/>
    <w:rsid w:val="002F4948"/>
    <w:rsid w:val="00340235"/>
    <w:rsid w:val="00351C9B"/>
    <w:rsid w:val="00364D0E"/>
    <w:rsid w:val="00383228"/>
    <w:rsid w:val="00384F55"/>
    <w:rsid w:val="003A6B2A"/>
    <w:rsid w:val="003B4E1D"/>
    <w:rsid w:val="003D06C1"/>
    <w:rsid w:val="003D0D6C"/>
    <w:rsid w:val="003E4B5E"/>
    <w:rsid w:val="003F79DC"/>
    <w:rsid w:val="00415107"/>
    <w:rsid w:val="00416C8E"/>
    <w:rsid w:val="00433E31"/>
    <w:rsid w:val="0044697B"/>
    <w:rsid w:val="004506E6"/>
    <w:rsid w:val="00452875"/>
    <w:rsid w:val="004802A5"/>
    <w:rsid w:val="004D0836"/>
    <w:rsid w:val="004D1B65"/>
    <w:rsid w:val="004D2DC3"/>
    <w:rsid w:val="004D4985"/>
    <w:rsid w:val="004F1A7B"/>
    <w:rsid w:val="004F7737"/>
    <w:rsid w:val="0050163C"/>
    <w:rsid w:val="00502C4F"/>
    <w:rsid w:val="00502CBC"/>
    <w:rsid w:val="00507D02"/>
    <w:rsid w:val="00553BA3"/>
    <w:rsid w:val="00557BC6"/>
    <w:rsid w:val="005675C3"/>
    <w:rsid w:val="00576CEB"/>
    <w:rsid w:val="005D69B8"/>
    <w:rsid w:val="00606BFC"/>
    <w:rsid w:val="00607B85"/>
    <w:rsid w:val="0062362C"/>
    <w:rsid w:val="00625005"/>
    <w:rsid w:val="00642CDE"/>
    <w:rsid w:val="00642E88"/>
    <w:rsid w:val="006646E3"/>
    <w:rsid w:val="006649F3"/>
    <w:rsid w:val="00667988"/>
    <w:rsid w:val="00694B64"/>
    <w:rsid w:val="006A486C"/>
    <w:rsid w:val="006B3428"/>
    <w:rsid w:val="006C6AA5"/>
    <w:rsid w:val="006C766C"/>
    <w:rsid w:val="00702BC0"/>
    <w:rsid w:val="007079EA"/>
    <w:rsid w:val="00713138"/>
    <w:rsid w:val="007358A4"/>
    <w:rsid w:val="00736891"/>
    <w:rsid w:val="00763042"/>
    <w:rsid w:val="00766984"/>
    <w:rsid w:val="007720F0"/>
    <w:rsid w:val="0077389D"/>
    <w:rsid w:val="00780462"/>
    <w:rsid w:val="0079507F"/>
    <w:rsid w:val="007C5123"/>
    <w:rsid w:val="007C7748"/>
    <w:rsid w:val="007E521E"/>
    <w:rsid w:val="007F217F"/>
    <w:rsid w:val="008277F6"/>
    <w:rsid w:val="00840135"/>
    <w:rsid w:val="0086044A"/>
    <w:rsid w:val="00880C20"/>
    <w:rsid w:val="008A024C"/>
    <w:rsid w:val="008A08E0"/>
    <w:rsid w:val="008C1AE1"/>
    <w:rsid w:val="008C3E36"/>
    <w:rsid w:val="008D587E"/>
    <w:rsid w:val="00922AE5"/>
    <w:rsid w:val="00934EDE"/>
    <w:rsid w:val="00937397"/>
    <w:rsid w:val="00951D50"/>
    <w:rsid w:val="0095552C"/>
    <w:rsid w:val="00961177"/>
    <w:rsid w:val="0097253F"/>
    <w:rsid w:val="00973697"/>
    <w:rsid w:val="00980C02"/>
    <w:rsid w:val="009911E0"/>
    <w:rsid w:val="009C6EA1"/>
    <w:rsid w:val="009E7FD0"/>
    <w:rsid w:val="009F6851"/>
    <w:rsid w:val="00A00C4D"/>
    <w:rsid w:val="00A33F66"/>
    <w:rsid w:val="00A37E05"/>
    <w:rsid w:val="00A8798B"/>
    <w:rsid w:val="00AA5477"/>
    <w:rsid w:val="00AB1E74"/>
    <w:rsid w:val="00AC1006"/>
    <w:rsid w:val="00AC3F53"/>
    <w:rsid w:val="00AC3FCB"/>
    <w:rsid w:val="00AC5153"/>
    <w:rsid w:val="00AC6EC0"/>
    <w:rsid w:val="00AD65AF"/>
    <w:rsid w:val="00AE50B9"/>
    <w:rsid w:val="00B01422"/>
    <w:rsid w:val="00B05250"/>
    <w:rsid w:val="00B22818"/>
    <w:rsid w:val="00B256A1"/>
    <w:rsid w:val="00B4131A"/>
    <w:rsid w:val="00B42ED7"/>
    <w:rsid w:val="00B46441"/>
    <w:rsid w:val="00B500BF"/>
    <w:rsid w:val="00B50A52"/>
    <w:rsid w:val="00BA3101"/>
    <w:rsid w:val="00BD5FCA"/>
    <w:rsid w:val="00C052ED"/>
    <w:rsid w:val="00C15E0E"/>
    <w:rsid w:val="00C23A26"/>
    <w:rsid w:val="00C25C28"/>
    <w:rsid w:val="00C314F8"/>
    <w:rsid w:val="00C31689"/>
    <w:rsid w:val="00C44EF4"/>
    <w:rsid w:val="00C653CC"/>
    <w:rsid w:val="00C80DD1"/>
    <w:rsid w:val="00C813AB"/>
    <w:rsid w:val="00C90646"/>
    <w:rsid w:val="00CA78A2"/>
    <w:rsid w:val="00CD06EE"/>
    <w:rsid w:val="00CD29E4"/>
    <w:rsid w:val="00CE6927"/>
    <w:rsid w:val="00CF7BE5"/>
    <w:rsid w:val="00D05FE3"/>
    <w:rsid w:val="00D07632"/>
    <w:rsid w:val="00D41465"/>
    <w:rsid w:val="00D66108"/>
    <w:rsid w:val="00D70C44"/>
    <w:rsid w:val="00D76939"/>
    <w:rsid w:val="00D83A53"/>
    <w:rsid w:val="00D86854"/>
    <w:rsid w:val="00DA6C5D"/>
    <w:rsid w:val="00DD3848"/>
    <w:rsid w:val="00DE73C2"/>
    <w:rsid w:val="00DF49D8"/>
    <w:rsid w:val="00DF6483"/>
    <w:rsid w:val="00E11FDF"/>
    <w:rsid w:val="00E160F4"/>
    <w:rsid w:val="00E23C34"/>
    <w:rsid w:val="00E410E3"/>
    <w:rsid w:val="00E42360"/>
    <w:rsid w:val="00E77C9C"/>
    <w:rsid w:val="00E80A5F"/>
    <w:rsid w:val="00E85584"/>
    <w:rsid w:val="00EA2581"/>
    <w:rsid w:val="00EB0C8B"/>
    <w:rsid w:val="00EC0176"/>
    <w:rsid w:val="00EE24E8"/>
    <w:rsid w:val="00F00CCD"/>
    <w:rsid w:val="00F14C56"/>
    <w:rsid w:val="00F2324B"/>
    <w:rsid w:val="00F351BA"/>
    <w:rsid w:val="00F35F6F"/>
    <w:rsid w:val="00F41543"/>
    <w:rsid w:val="00F4548B"/>
    <w:rsid w:val="00F708C2"/>
    <w:rsid w:val="00F73904"/>
    <w:rsid w:val="00F741BC"/>
    <w:rsid w:val="00F76FE3"/>
    <w:rsid w:val="00F829D0"/>
    <w:rsid w:val="00FB2BAD"/>
    <w:rsid w:val="00FC424D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D9732"/>
  <w15:docId w15:val="{0CDCBFF7-B7EF-4847-BF42-94E7C51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CB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2818"/>
    <w:pPr>
      <w:keepNext/>
      <w:outlineLvl w:val="0"/>
    </w:pPr>
    <w:rPr>
      <w:rFonts w:ascii="Snell Bd BT" w:hAnsi="Snell Bd BT"/>
      <w:sz w:val="40"/>
    </w:rPr>
  </w:style>
  <w:style w:type="paragraph" w:styleId="Heading2">
    <w:name w:val="heading 2"/>
    <w:basedOn w:val="Normal"/>
    <w:next w:val="Normal"/>
    <w:link w:val="Heading2Char"/>
    <w:qFormat/>
    <w:rsid w:val="00B22818"/>
    <w:pPr>
      <w:keepNext/>
      <w:outlineLvl w:val="1"/>
    </w:pPr>
    <w:rPr>
      <w:rFonts w:ascii="Snell Bd BT" w:hAnsi="Snell Bd BT"/>
      <w:sz w:val="32"/>
    </w:rPr>
  </w:style>
  <w:style w:type="paragraph" w:styleId="Heading4">
    <w:name w:val="heading 4"/>
    <w:basedOn w:val="Normal"/>
    <w:next w:val="Normal"/>
    <w:link w:val="Heading4Char"/>
    <w:qFormat/>
    <w:rsid w:val="00B22818"/>
    <w:pPr>
      <w:keepNext/>
      <w:jc w:val="center"/>
      <w:outlineLvl w:val="3"/>
    </w:pPr>
    <w:rPr>
      <w:rFonts w:ascii="Snell Bd BT" w:hAnsi="Snell Bd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8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3FCB"/>
    <w:rPr>
      <w:rFonts w:ascii="Snell Bd BT" w:hAnsi="Snell Bd BT"/>
      <w:sz w:val="40"/>
    </w:rPr>
  </w:style>
  <w:style w:type="character" w:customStyle="1" w:styleId="Heading2Char">
    <w:name w:val="Heading 2 Char"/>
    <w:basedOn w:val="DefaultParagraphFont"/>
    <w:link w:val="Heading2"/>
    <w:rsid w:val="00AC3FCB"/>
    <w:rPr>
      <w:rFonts w:ascii="Snell Bd BT" w:hAnsi="Snell Bd BT"/>
      <w:sz w:val="32"/>
    </w:rPr>
  </w:style>
  <w:style w:type="character" w:customStyle="1" w:styleId="Heading4Char">
    <w:name w:val="Heading 4 Char"/>
    <w:basedOn w:val="DefaultParagraphFont"/>
    <w:link w:val="Heading4"/>
    <w:rsid w:val="00AC3FCB"/>
    <w:rPr>
      <w:rFonts w:ascii="Snell Bd BT" w:hAnsi="Snell Bd BT"/>
      <w:sz w:val="24"/>
    </w:rPr>
  </w:style>
  <w:style w:type="paragraph" w:styleId="Header">
    <w:name w:val="header"/>
    <w:basedOn w:val="Normal"/>
    <w:link w:val="HeaderChar"/>
    <w:uiPriority w:val="99"/>
    <w:rsid w:val="00773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73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9D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416C8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link">
    <w:name w:val="Hyperlink"/>
    <w:uiPriority w:val="99"/>
    <w:unhideWhenUsed/>
    <w:rsid w:val="00AC51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14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ADvviv6v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EC15-4083-4D57-AD67-BD120E1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1998</vt:lpstr>
    </vt:vector>
  </TitlesOfParts>
  <Company>HCPS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1998</dc:title>
  <dc:creator>Myers, Catherine L</dc:creator>
  <cp:lastModifiedBy>Taddia, Angie</cp:lastModifiedBy>
  <cp:revision>4</cp:revision>
  <cp:lastPrinted>2022-03-25T17:24:00Z</cp:lastPrinted>
  <dcterms:created xsi:type="dcterms:W3CDTF">2022-11-19T20:31:00Z</dcterms:created>
  <dcterms:modified xsi:type="dcterms:W3CDTF">2022-11-19T20:33:00Z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980639f9ef1a10bdb269490db625717e89eba7c9cf1fd84c889bae07e213d156</vt:lpwstr>
  </property>
</Properties>
</file>